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72668" w14:textId="77777777" w:rsidR="005A1FE8" w:rsidRPr="00DF7F69" w:rsidRDefault="005A1FE8" w:rsidP="00343DED">
      <w:pPr>
        <w:jc w:val="center"/>
        <w:rPr>
          <w:b/>
          <w:caps/>
          <w:sz w:val="24"/>
          <w:szCs w:val="24"/>
        </w:rPr>
      </w:pPr>
      <w:bookmarkStart w:id="0" w:name="_Hlk115435584"/>
      <w:r w:rsidRPr="00DF7F69">
        <w:rPr>
          <w:b/>
          <w:caps/>
          <w:sz w:val="24"/>
          <w:szCs w:val="24"/>
        </w:rPr>
        <w:t>fişa disciplinei</w:t>
      </w:r>
      <w:r w:rsidR="002F5317" w:rsidRPr="00DF7F69">
        <w:rPr>
          <w:b/>
          <w:caps/>
          <w:sz w:val="24"/>
          <w:szCs w:val="24"/>
        </w:rPr>
        <w:t xml:space="preserve"> </w:t>
      </w:r>
      <w:r w:rsidR="00DF7F69">
        <w:rPr>
          <w:b/>
          <w:caps/>
          <w:sz w:val="24"/>
          <w:szCs w:val="24"/>
        </w:rPr>
        <w:t>COMPUSI NATURALI CU APLICATII INDUSTRIALE</w:t>
      </w:r>
    </w:p>
    <w:p w14:paraId="210931A2" w14:textId="3A35132D" w:rsidR="005A1FE8" w:rsidRPr="00DF7F69" w:rsidRDefault="005A1FE8" w:rsidP="00A5014E">
      <w:pPr>
        <w:spacing w:after="0"/>
        <w:rPr>
          <w:b/>
          <w:sz w:val="24"/>
          <w:szCs w:val="24"/>
        </w:rPr>
      </w:pPr>
      <w:r w:rsidRPr="00DF7F69">
        <w:rPr>
          <w:b/>
          <w:sz w:val="24"/>
          <w:szCs w:val="24"/>
        </w:rPr>
        <w:t>1. Dat</w:t>
      </w:r>
      <w:r w:rsidR="00F84330">
        <w:rPr>
          <w:b/>
          <w:sz w:val="24"/>
          <w:szCs w:val="24"/>
        </w:rPr>
        <w:t>a about</w:t>
      </w:r>
      <w:r w:rsidRPr="00DF7F69">
        <w:rPr>
          <w:b/>
          <w:sz w:val="24"/>
          <w:szCs w:val="24"/>
        </w:rPr>
        <w:t xml:space="preserve"> program</w:t>
      </w:r>
    </w:p>
    <w:tbl>
      <w:tblPr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6851"/>
      </w:tblGrid>
      <w:tr w:rsidR="007C3C51" w:rsidRPr="00DF7F69" w14:paraId="61DA8756" w14:textId="77777777">
        <w:tc>
          <w:tcPr>
            <w:tcW w:w="3168" w:type="dxa"/>
          </w:tcPr>
          <w:p w14:paraId="78C1E31F" w14:textId="0E634C5B" w:rsidR="007C3C51" w:rsidRPr="00DF7F69" w:rsidRDefault="007C3C51" w:rsidP="00A5014E">
            <w:pPr>
              <w:spacing w:after="0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1.1 </w:t>
            </w:r>
            <w:r w:rsidR="00F84330">
              <w:rPr>
                <w:sz w:val="24"/>
                <w:szCs w:val="24"/>
              </w:rPr>
              <w:t>Institution</w:t>
            </w:r>
          </w:p>
        </w:tc>
        <w:tc>
          <w:tcPr>
            <w:tcW w:w="6851" w:type="dxa"/>
          </w:tcPr>
          <w:p w14:paraId="41332335" w14:textId="15649401" w:rsidR="007C3C51" w:rsidRPr="00F84330" w:rsidRDefault="00F84330" w:rsidP="00BA63C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84330">
              <w:rPr>
                <w:rFonts w:asciiTheme="minorHAnsi" w:hAnsiTheme="minorHAnsi" w:cstheme="minorHAnsi"/>
                <w:sz w:val="24"/>
                <w:szCs w:val="24"/>
                <w:lang w:val="en-GB" w:eastAsia="ro-RO"/>
              </w:rPr>
              <w:t>Babes-</w:t>
            </w:r>
            <w:proofErr w:type="spellStart"/>
            <w:r w:rsidRPr="00F84330">
              <w:rPr>
                <w:rFonts w:asciiTheme="minorHAnsi" w:hAnsiTheme="minorHAnsi" w:cstheme="minorHAnsi"/>
                <w:sz w:val="24"/>
                <w:szCs w:val="24"/>
                <w:lang w:val="en-GB" w:eastAsia="ro-RO"/>
              </w:rPr>
              <w:t>Bolyai</w:t>
            </w:r>
            <w:proofErr w:type="spellEnd"/>
            <w:r w:rsidRPr="00F84330">
              <w:rPr>
                <w:rFonts w:asciiTheme="minorHAnsi" w:hAnsiTheme="minorHAnsi" w:cstheme="minorHAnsi"/>
                <w:sz w:val="24"/>
                <w:szCs w:val="24"/>
                <w:lang w:val="en-GB" w:eastAsia="ro-RO"/>
              </w:rPr>
              <w:t xml:space="preserve"> University, Cluj-Napoca</w:t>
            </w:r>
          </w:p>
        </w:tc>
      </w:tr>
      <w:tr w:rsidR="007C3C51" w:rsidRPr="00DF7F69" w14:paraId="35BA7443" w14:textId="77777777">
        <w:tc>
          <w:tcPr>
            <w:tcW w:w="3168" w:type="dxa"/>
          </w:tcPr>
          <w:p w14:paraId="1786DB57" w14:textId="2A1953FF" w:rsidR="007C3C51" w:rsidRPr="00DF7F69" w:rsidRDefault="007C3C51" w:rsidP="00A5014E">
            <w:pPr>
              <w:spacing w:after="0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1.2 Facult</w:t>
            </w:r>
            <w:r w:rsidR="00F84330">
              <w:rPr>
                <w:sz w:val="24"/>
                <w:szCs w:val="24"/>
              </w:rPr>
              <w:t>y</w:t>
            </w:r>
          </w:p>
        </w:tc>
        <w:tc>
          <w:tcPr>
            <w:tcW w:w="6851" w:type="dxa"/>
          </w:tcPr>
          <w:p w14:paraId="2B995E11" w14:textId="5E4D999E" w:rsidR="007C3C51" w:rsidRPr="00DF7F69" w:rsidRDefault="00F84330" w:rsidP="00BA63C5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Chemistry and Chemical Engineering</w:t>
            </w:r>
          </w:p>
        </w:tc>
      </w:tr>
      <w:tr w:rsidR="007C3C51" w:rsidRPr="00DF7F69" w14:paraId="2201C767" w14:textId="77777777">
        <w:tc>
          <w:tcPr>
            <w:tcW w:w="3168" w:type="dxa"/>
          </w:tcPr>
          <w:p w14:paraId="4D0B101F" w14:textId="5C97C050" w:rsidR="007C3C51" w:rsidRPr="00DF7F69" w:rsidRDefault="007C3C51" w:rsidP="00A5014E">
            <w:pPr>
              <w:spacing w:after="0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1.3 Department</w:t>
            </w:r>
          </w:p>
        </w:tc>
        <w:tc>
          <w:tcPr>
            <w:tcW w:w="6851" w:type="dxa"/>
          </w:tcPr>
          <w:p w14:paraId="3C7650AD" w14:textId="6EB62F82" w:rsidR="007C3C51" w:rsidRPr="00DF7F69" w:rsidRDefault="00F84330" w:rsidP="00BA63C5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Chemistry</w:t>
            </w:r>
          </w:p>
        </w:tc>
      </w:tr>
      <w:tr w:rsidR="007C3C51" w:rsidRPr="00DF7F69" w14:paraId="023003AD" w14:textId="77777777">
        <w:tc>
          <w:tcPr>
            <w:tcW w:w="3168" w:type="dxa"/>
          </w:tcPr>
          <w:p w14:paraId="394B89FE" w14:textId="7BA48978" w:rsidR="007C3C51" w:rsidRPr="00DF7F69" w:rsidRDefault="007C3C51" w:rsidP="00A5014E">
            <w:pPr>
              <w:spacing w:after="0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1.4 </w:t>
            </w:r>
            <w:r w:rsidR="00F84330">
              <w:rPr>
                <w:sz w:val="24"/>
                <w:szCs w:val="24"/>
              </w:rPr>
              <w:t>Studies domain</w:t>
            </w:r>
          </w:p>
        </w:tc>
        <w:tc>
          <w:tcPr>
            <w:tcW w:w="6851" w:type="dxa"/>
          </w:tcPr>
          <w:p w14:paraId="21F9AB5E" w14:textId="3030F00E" w:rsidR="007C3C51" w:rsidRPr="00DF7F69" w:rsidRDefault="00F84330" w:rsidP="00BA63C5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Chemistry</w:t>
            </w:r>
          </w:p>
        </w:tc>
      </w:tr>
      <w:tr w:rsidR="007C3C51" w:rsidRPr="00DF7F69" w14:paraId="3156F6EB" w14:textId="77777777">
        <w:tc>
          <w:tcPr>
            <w:tcW w:w="3168" w:type="dxa"/>
          </w:tcPr>
          <w:p w14:paraId="0709C51D" w14:textId="487567D5" w:rsidR="007C3C51" w:rsidRPr="00DF7F69" w:rsidRDefault="007C3C51" w:rsidP="00A5014E">
            <w:pPr>
              <w:spacing w:after="0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1.5 </w:t>
            </w:r>
            <w:r w:rsidR="00F84330">
              <w:rPr>
                <w:sz w:val="24"/>
                <w:szCs w:val="24"/>
              </w:rPr>
              <w:t>Studies cycle</w:t>
            </w:r>
          </w:p>
        </w:tc>
        <w:tc>
          <w:tcPr>
            <w:tcW w:w="6851" w:type="dxa"/>
          </w:tcPr>
          <w:p w14:paraId="1CDBA508" w14:textId="7C67E480" w:rsidR="007C3C51" w:rsidRPr="00DF7F69" w:rsidRDefault="00F84330" w:rsidP="00BA63C5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Doctoral </w:t>
            </w:r>
          </w:p>
        </w:tc>
      </w:tr>
      <w:tr w:rsidR="007C3C51" w:rsidRPr="00DF7F69" w14:paraId="6CC92933" w14:textId="77777777">
        <w:tc>
          <w:tcPr>
            <w:tcW w:w="3168" w:type="dxa"/>
          </w:tcPr>
          <w:p w14:paraId="704B69DA" w14:textId="4EDF6727" w:rsidR="007C3C51" w:rsidRPr="00DF7F69" w:rsidRDefault="007C3C51" w:rsidP="00A5014E">
            <w:pPr>
              <w:spacing w:after="0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1.6 </w:t>
            </w:r>
            <w:r w:rsidR="00F84330">
              <w:rPr>
                <w:sz w:val="24"/>
                <w:szCs w:val="24"/>
              </w:rPr>
              <w:t>Studies program/Qualification</w:t>
            </w:r>
          </w:p>
        </w:tc>
        <w:tc>
          <w:tcPr>
            <w:tcW w:w="6851" w:type="dxa"/>
          </w:tcPr>
          <w:p w14:paraId="1828B58A" w14:textId="2F0588DF" w:rsidR="007C3C51" w:rsidRPr="00DF7F69" w:rsidRDefault="00F84330" w:rsidP="00192AA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Chemistry/Doctoral School</w:t>
            </w:r>
          </w:p>
        </w:tc>
      </w:tr>
    </w:tbl>
    <w:p w14:paraId="7C3E80F6" w14:textId="77777777" w:rsidR="005A1FE8" w:rsidRPr="00DF7F69" w:rsidRDefault="005A1FE8" w:rsidP="00A5014E">
      <w:pPr>
        <w:rPr>
          <w:sz w:val="24"/>
          <w:szCs w:val="24"/>
        </w:rPr>
      </w:pPr>
    </w:p>
    <w:p w14:paraId="04E64BE4" w14:textId="555D4914" w:rsidR="005A1FE8" w:rsidRPr="00DF7F69" w:rsidRDefault="005A1FE8" w:rsidP="00A5014E">
      <w:pPr>
        <w:spacing w:after="0"/>
        <w:rPr>
          <w:b/>
          <w:sz w:val="24"/>
          <w:szCs w:val="24"/>
        </w:rPr>
      </w:pPr>
      <w:r w:rsidRPr="00DF7F69">
        <w:rPr>
          <w:b/>
          <w:sz w:val="24"/>
          <w:szCs w:val="24"/>
        </w:rPr>
        <w:t>2. Dat</w:t>
      </w:r>
      <w:r w:rsidR="00F84330">
        <w:rPr>
          <w:b/>
          <w:sz w:val="24"/>
          <w:szCs w:val="24"/>
        </w:rPr>
        <w:t xml:space="preserve">a about </w:t>
      </w:r>
      <w:r w:rsidRPr="00DF7F69">
        <w:rPr>
          <w:b/>
          <w:sz w:val="24"/>
          <w:szCs w:val="24"/>
        </w:rPr>
        <w:t>disciplin</w:t>
      </w:r>
      <w:r w:rsidR="00F84330">
        <w:rPr>
          <w:b/>
          <w:sz w:val="24"/>
          <w:szCs w:val="24"/>
        </w:rPr>
        <w:t>e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391"/>
        <w:gridCol w:w="432"/>
        <w:gridCol w:w="1080"/>
        <w:gridCol w:w="180"/>
        <w:gridCol w:w="360"/>
        <w:gridCol w:w="2160"/>
        <w:gridCol w:w="540"/>
        <w:gridCol w:w="2340"/>
        <w:gridCol w:w="537"/>
      </w:tblGrid>
      <w:tr w:rsidR="005A1FE8" w:rsidRPr="00DF7F69" w14:paraId="4309997D" w14:textId="77777777">
        <w:tc>
          <w:tcPr>
            <w:tcW w:w="2808" w:type="dxa"/>
            <w:gridSpan w:val="3"/>
          </w:tcPr>
          <w:p w14:paraId="11FA1A4F" w14:textId="668D6D3B" w:rsidR="005A1FE8" w:rsidRPr="00DF7F69" w:rsidRDefault="005A1FE8" w:rsidP="00A5014E">
            <w:pPr>
              <w:spacing w:after="0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2.1 </w:t>
            </w:r>
            <w:r w:rsidR="00F84330">
              <w:rPr>
                <w:sz w:val="24"/>
                <w:szCs w:val="24"/>
              </w:rPr>
              <w:t>Name of discipline</w:t>
            </w:r>
          </w:p>
        </w:tc>
        <w:tc>
          <w:tcPr>
            <w:tcW w:w="7197" w:type="dxa"/>
            <w:gridSpan w:val="7"/>
          </w:tcPr>
          <w:p w14:paraId="42D0102E" w14:textId="6216C152" w:rsidR="005A1FE8" w:rsidRPr="00DF7F69" w:rsidRDefault="00F32A5A" w:rsidP="008A42D1">
            <w:pPr>
              <w:spacing w:after="0" w:line="240" w:lineRule="auto"/>
              <w:rPr>
                <w:rFonts w:ascii="Cambria" w:hAnsi="Cambria" w:cs="Calibri"/>
                <w:sz w:val="24"/>
                <w:szCs w:val="24"/>
                <w:lang w:eastAsia="en-GB"/>
              </w:rPr>
            </w:pPr>
            <w:r>
              <w:rPr>
                <w:rFonts w:ascii="Cambria" w:hAnsi="Cambria" w:cs="Calibri"/>
                <w:sz w:val="24"/>
                <w:szCs w:val="24"/>
              </w:rPr>
              <w:t xml:space="preserve">Natural compounds with industrial applications </w:t>
            </w:r>
            <w:r w:rsidR="008A42D1" w:rsidRPr="00DF7F69">
              <w:rPr>
                <w:rFonts w:ascii="Cambria" w:hAnsi="Cambria" w:cs="Calibri"/>
                <w:sz w:val="24"/>
                <w:szCs w:val="24"/>
              </w:rPr>
              <w:t xml:space="preserve"> </w:t>
            </w:r>
            <w:r w:rsidR="002F5317" w:rsidRPr="00DF7F69">
              <w:rPr>
                <w:rFonts w:ascii="Cambria" w:hAnsi="Cambria"/>
                <w:sz w:val="24"/>
                <w:szCs w:val="24"/>
              </w:rPr>
              <w:t>SDC-19-</w:t>
            </w:r>
            <w:r w:rsidR="008A42D1" w:rsidRPr="00DF7F69">
              <w:rPr>
                <w:rFonts w:ascii="Cambria" w:hAnsi="Cambria"/>
                <w:sz w:val="24"/>
                <w:szCs w:val="24"/>
              </w:rPr>
              <w:t>06</w:t>
            </w:r>
          </w:p>
        </w:tc>
      </w:tr>
      <w:tr w:rsidR="005A1FE8" w:rsidRPr="00DF7F69" w14:paraId="1877E9F6" w14:textId="77777777">
        <w:tc>
          <w:tcPr>
            <w:tcW w:w="4068" w:type="dxa"/>
            <w:gridSpan w:val="5"/>
          </w:tcPr>
          <w:p w14:paraId="62523603" w14:textId="39DD4377" w:rsidR="005A1FE8" w:rsidRPr="00DF7F69" w:rsidRDefault="005A1FE8" w:rsidP="00A5014E">
            <w:pPr>
              <w:spacing w:after="0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2.2 </w:t>
            </w:r>
            <w:r w:rsidR="00F84330">
              <w:rPr>
                <w:sz w:val="24"/>
                <w:szCs w:val="24"/>
              </w:rPr>
              <w:t>Appointed for lecture</w:t>
            </w:r>
          </w:p>
        </w:tc>
        <w:tc>
          <w:tcPr>
            <w:tcW w:w="5937" w:type="dxa"/>
            <w:gridSpan w:val="5"/>
          </w:tcPr>
          <w:p w14:paraId="06EEF69F" w14:textId="14517C85" w:rsidR="005A1FE8" w:rsidRPr="00DF7F69" w:rsidRDefault="00F84330" w:rsidP="008C07A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</w:t>
            </w:r>
            <w:r w:rsidR="008C07AD" w:rsidRPr="00DF7F69">
              <w:rPr>
                <w:sz w:val="24"/>
                <w:szCs w:val="24"/>
              </w:rPr>
              <w:t xml:space="preserve">. Dr. </w:t>
            </w:r>
            <w:r w:rsidR="008A42D1" w:rsidRPr="00DF7F69">
              <w:rPr>
                <w:sz w:val="24"/>
                <w:szCs w:val="24"/>
              </w:rPr>
              <w:t>Ing. Habil. Luminiţa David</w:t>
            </w:r>
          </w:p>
        </w:tc>
      </w:tr>
      <w:tr w:rsidR="008A42D1" w:rsidRPr="00DF7F69" w14:paraId="18AB1A92" w14:textId="77777777">
        <w:tc>
          <w:tcPr>
            <w:tcW w:w="4068" w:type="dxa"/>
            <w:gridSpan w:val="5"/>
          </w:tcPr>
          <w:p w14:paraId="4B573EAF" w14:textId="683F1A83" w:rsidR="008A42D1" w:rsidRPr="00DF7F69" w:rsidRDefault="008A42D1" w:rsidP="008A42D1">
            <w:pPr>
              <w:spacing w:after="0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2.3 </w:t>
            </w:r>
            <w:r w:rsidR="00F84330">
              <w:rPr>
                <w:sz w:val="24"/>
                <w:szCs w:val="24"/>
              </w:rPr>
              <w:t>Appointed person for</w:t>
            </w:r>
            <w:r w:rsidRPr="00DF7F69">
              <w:rPr>
                <w:sz w:val="24"/>
                <w:szCs w:val="24"/>
              </w:rPr>
              <w:t xml:space="preserve"> seminar</w:t>
            </w:r>
          </w:p>
        </w:tc>
        <w:tc>
          <w:tcPr>
            <w:tcW w:w="5937" w:type="dxa"/>
            <w:gridSpan w:val="5"/>
          </w:tcPr>
          <w:p w14:paraId="6D0CA1E1" w14:textId="7BE0D971" w:rsidR="008A42D1" w:rsidRPr="00DF7F69" w:rsidRDefault="00F84330" w:rsidP="008A42D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</w:t>
            </w:r>
            <w:r w:rsidR="008A42D1" w:rsidRPr="00DF7F69">
              <w:rPr>
                <w:sz w:val="24"/>
                <w:szCs w:val="24"/>
              </w:rPr>
              <w:t>f. Dr. Ing. Habil. Luminiţa David</w:t>
            </w:r>
          </w:p>
        </w:tc>
      </w:tr>
      <w:tr w:rsidR="005A1FE8" w:rsidRPr="00DF7F69" w14:paraId="458E851D" w14:textId="77777777">
        <w:tc>
          <w:tcPr>
            <w:tcW w:w="1985" w:type="dxa"/>
          </w:tcPr>
          <w:p w14:paraId="772700D1" w14:textId="6A39ED9C" w:rsidR="005A1FE8" w:rsidRPr="00DF7F69" w:rsidRDefault="005A1FE8" w:rsidP="00A5014E">
            <w:pPr>
              <w:spacing w:after="0"/>
              <w:ind w:right="-189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2.4 </w:t>
            </w:r>
            <w:r w:rsidR="00F84330">
              <w:rPr>
                <w:sz w:val="24"/>
                <w:szCs w:val="24"/>
              </w:rPr>
              <w:t>Year of</w:t>
            </w:r>
            <w:r w:rsidRPr="00DF7F69">
              <w:rPr>
                <w:sz w:val="24"/>
                <w:szCs w:val="24"/>
              </w:rPr>
              <w:t xml:space="preserve"> stud</w:t>
            </w:r>
            <w:r w:rsidR="00F84330">
              <w:rPr>
                <w:sz w:val="24"/>
                <w:szCs w:val="24"/>
              </w:rPr>
              <w:t>y</w:t>
            </w:r>
          </w:p>
        </w:tc>
        <w:tc>
          <w:tcPr>
            <w:tcW w:w="391" w:type="dxa"/>
          </w:tcPr>
          <w:p w14:paraId="2E575175" w14:textId="77777777" w:rsidR="005A1FE8" w:rsidRPr="00DF7F69" w:rsidRDefault="002F5317" w:rsidP="00C603DE">
            <w:pPr>
              <w:spacing w:after="0"/>
              <w:jc w:val="center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I</w:t>
            </w:r>
          </w:p>
        </w:tc>
        <w:tc>
          <w:tcPr>
            <w:tcW w:w="1512" w:type="dxa"/>
            <w:gridSpan w:val="2"/>
          </w:tcPr>
          <w:p w14:paraId="66DCAEF9" w14:textId="345332A3" w:rsidR="005A1FE8" w:rsidRPr="00DF7F69" w:rsidRDefault="005A1FE8" w:rsidP="00A5014E">
            <w:pPr>
              <w:spacing w:after="0"/>
              <w:ind w:left="-82" w:right="-164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2.5 Semest</w:t>
            </w:r>
            <w:r w:rsidR="00F84330">
              <w:rPr>
                <w:sz w:val="24"/>
                <w:szCs w:val="24"/>
              </w:rPr>
              <w:t>er</w:t>
            </w:r>
          </w:p>
        </w:tc>
        <w:tc>
          <w:tcPr>
            <w:tcW w:w="540" w:type="dxa"/>
            <w:gridSpan w:val="2"/>
          </w:tcPr>
          <w:p w14:paraId="3B316C83" w14:textId="77777777" w:rsidR="005A1FE8" w:rsidRPr="00DF7F69" w:rsidRDefault="008A42D1" w:rsidP="00C603DE">
            <w:pPr>
              <w:spacing w:after="0"/>
              <w:jc w:val="center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14:paraId="721CA033" w14:textId="053F0C7C" w:rsidR="005A1FE8" w:rsidRPr="00DF7F69" w:rsidRDefault="005A1FE8" w:rsidP="00A5014E">
            <w:pPr>
              <w:spacing w:after="0"/>
              <w:ind w:left="-80" w:right="-122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2.6. </w:t>
            </w:r>
            <w:r w:rsidRPr="00F84330">
              <w:t>T</w:t>
            </w:r>
            <w:r w:rsidR="00F84330" w:rsidRPr="00F84330">
              <w:t>ype of evaluation</w:t>
            </w:r>
          </w:p>
        </w:tc>
        <w:tc>
          <w:tcPr>
            <w:tcW w:w="540" w:type="dxa"/>
          </w:tcPr>
          <w:p w14:paraId="4F3AB0B9" w14:textId="77777777" w:rsidR="005A1FE8" w:rsidRPr="00DF7F69" w:rsidRDefault="00C603DE" w:rsidP="00C603DE">
            <w:pPr>
              <w:spacing w:after="0"/>
              <w:jc w:val="center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E</w:t>
            </w:r>
          </w:p>
        </w:tc>
        <w:tc>
          <w:tcPr>
            <w:tcW w:w="2340" w:type="dxa"/>
          </w:tcPr>
          <w:p w14:paraId="199A8E23" w14:textId="5AD3D082" w:rsidR="005A1FE8" w:rsidRPr="00DF7F69" w:rsidRDefault="005A1FE8" w:rsidP="00A5014E">
            <w:pPr>
              <w:spacing w:after="0"/>
              <w:ind w:left="-38" w:right="-136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2.7 </w:t>
            </w:r>
            <w:r w:rsidR="00F84330">
              <w:rPr>
                <w:sz w:val="24"/>
                <w:szCs w:val="24"/>
              </w:rPr>
              <w:t>Discipline regime</w:t>
            </w:r>
          </w:p>
        </w:tc>
        <w:tc>
          <w:tcPr>
            <w:tcW w:w="537" w:type="dxa"/>
          </w:tcPr>
          <w:p w14:paraId="594BA1E4" w14:textId="77777777" w:rsidR="005A1FE8" w:rsidRPr="00DF7F69" w:rsidRDefault="00C603DE" w:rsidP="00C603DE">
            <w:pPr>
              <w:spacing w:after="0"/>
              <w:jc w:val="center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Ob</w:t>
            </w:r>
          </w:p>
        </w:tc>
      </w:tr>
    </w:tbl>
    <w:p w14:paraId="079588D9" w14:textId="77777777" w:rsidR="005A1FE8" w:rsidRPr="00DF7F69" w:rsidRDefault="005A1FE8" w:rsidP="00A5014E">
      <w:pPr>
        <w:rPr>
          <w:sz w:val="24"/>
          <w:szCs w:val="24"/>
        </w:rPr>
      </w:pPr>
    </w:p>
    <w:p w14:paraId="0EAFA21C" w14:textId="43847F8C" w:rsidR="005A1FE8" w:rsidRPr="00DF7F69" w:rsidRDefault="005A1FE8" w:rsidP="00A5014E">
      <w:pPr>
        <w:spacing w:after="0"/>
        <w:rPr>
          <w:sz w:val="24"/>
          <w:szCs w:val="24"/>
        </w:rPr>
      </w:pPr>
      <w:r w:rsidRPr="00DF7F69">
        <w:rPr>
          <w:b/>
          <w:sz w:val="24"/>
          <w:szCs w:val="24"/>
        </w:rPr>
        <w:t>3. Total</w:t>
      </w:r>
      <w:r w:rsidR="00F84330">
        <w:rPr>
          <w:b/>
          <w:sz w:val="24"/>
          <w:szCs w:val="24"/>
        </w:rPr>
        <w:t xml:space="preserve"> time</w:t>
      </w:r>
      <w:r w:rsidRPr="00DF7F69">
        <w:rPr>
          <w:b/>
          <w:sz w:val="24"/>
          <w:szCs w:val="24"/>
        </w:rPr>
        <w:t xml:space="preserve"> estima</w:t>
      </w:r>
      <w:r w:rsidR="00F84330">
        <w:rPr>
          <w:b/>
          <w:sz w:val="24"/>
          <w:szCs w:val="24"/>
        </w:rPr>
        <w:t xml:space="preserve">ted </w:t>
      </w:r>
      <w:r w:rsidRPr="00DF7F69">
        <w:rPr>
          <w:sz w:val="24"/>
          <w:szCs w:val="24"/>
        </w:rPr>
        <w:t>(</w:t>
      </w:r>
      <w:r w:rsidR="000F6D59">
        <w:rPr>
          <w:sz w:val="24"/>
          <w:szCs w:val="24"/>
        </w:rPr>
        <w:t>hours per semester, didactic activities</w:t>
      </w:r>
      <w:r w:rsidRPr="00DF7F69">
        <w:rPr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591"/>
        <w:gridCol w:w="2413"/>
        <w:gridCol w:w="555"/>
      </w:tblGrid>
      <w:tr w:rsidR="005A1FE8" w:rsidRPr="00DF7F69" w14:paraId="7018DB35" w14:textId="77777777">
        <w:tc>
          <w:tcPr>
            <w:tcW w:w="3790" w:type="dxa"/>
          </w:tcPr>
          <w:p w14:paraId="02EAC545" w14:textId="5ED86EC8" w:rsidR="005A1FE8" w:rsidRPr="00DF7F69" w:rsidRDefault="005A1FE8" w:rsidP="00A5014E">
            <w:pPr>
              <w:spacing w:after="0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3.1 </w:t>
            </w:r>
            <w:r w:rsidR="00F03341">
              <w:rPr>
                <w:sz w:val="24"/>
                <w:szCs w:val="24"/>
              </w:rPr>
              <w:t>Hours per week</w:t>
            </w:r>
          </w:p>
        </w:tc>
        <w:tc>
          <w:tcPr>
            <w:tcW w:w="574" w:type="dxa"/>
            <w:gridSpan w:val="2"/>
          </w:tcPr>
          <w:p w14:paraId="039EAB48" w14:textId="77777777" w:rsidR="005A1FE8" w:rsidRPr="00DF7F69" w:rsidRDefault="002F5317" w:rsidP="00DE37A1">
            <w:pPr>
              <w:spacing w:after="0"/>
              <w:jc w:val="center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</w:tcPr>
          <w:p w14:paraId="791D9A02" w14:textId="45850A8F" w:rsidR="005A1FE8" w:rsidRPr="00DF7F69" w:rsidRDefault="00F03341" w:rsidP="00A5014E">
            <w:pPr>
              <w:spacing w:after="0"/>
              <w:ind w:right="-1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 which</w:t>
            </w:r>
            <w:r w:rsidR="005A1FE8" w:rsidRPr="00DF7F69">
              <w:rPr>
                <w:sz w:val="24"/>
                <w:szCs w:val="24"/>
              </w:rPr>
              <w:t xml:space="preserve">: 3.2 </w:t>
            </w:r>
            <w:r>
              <w:rPr>
                <w:sz w:val="24"/>
                <w:szCs w:val="24"/>
              </w:rPr>
              <w:t>lecture</w:t>
            </w:r>
          </w:p>
        </w:tc>
        <w:tc>
          <w:tcPr>
            <w:tcW w:w="591" w:type="dxa"/>
          </w:tcPr>
          <w:p w14:paraId="7FAA400A" w14:textId="77777777" w:rsidR="005A1FE8" w:rsidRPr="00DF7F69" w:rsidRDefault="008A42D1" w:rsidP="00DE37A1">
            <w:pPr>
              <w:spacing w:after="0"/>
              <w:jc w:val="center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1</w:t>
            </w:r>
          </w:p>
        </w:tc>
        <w:tc>
          <w:tcPr>
            <w:tcW w:w="2413" w:type="dxa"/>
          </w:tcPr>
          <w:p w14:paraId="4167C455" w14:textId="1BF2DFD3" w:rsidR="005A1FE8" w:rsidRPr="00DF7F69" w:rsidRDefault="005A1FE8" w:rsidP="00A5014E">
            <w:pPr>
              <w:spacing w:after="0"/>
              <w:ind w:right="-170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3.3 seminar</w:t>
            </w:r>
            <w:r w:rsidR="002F5317" w:rsidRPr="00DF7F6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5" w:type="dxa"/>
          </w:tcPr>
          <w:p w14:paraId="44E3BEBB" w14:textId="77777777" w:rsidR="005A1FE8" w:rsidRPr="00DF7F69" w:rsidRDefault="00DE37A1" w:rsidP="00DE37A1">
            <w:pPr>
              <w:spacing w:after="0"/>
              <w:jc w:val="center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1</w:t>
            </w:r>
          </w:p>
        </w:tc>
      </w:tr>
      <w:tr w:rsidR="005A1FE8" w:rsidRPr="00DF7F69" w14:paraId="44A72566" w14:textId="77777777">
        <w:tc>
          <w:tcPr>
            <w:tcW w:w="3790" w:type="dxa"/>
            <w:shd w:val="clear" w:color="auto" w:fill="D9D9D9"/>
          </w:tcPr>
          <w:p w14:paraId="049E60D7" w14:textId="71723AF4" w:rsidR="005A1FE8" w:rsidRPr="00DF7F69" w:rsidRDefault="005A1FE8" w:rsidP="00A5014E">
            <w:pPr>
              <w:spacing w:after="0"/>
              <w:ind w:right="-192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3.4 Total </w:t>
            </w:r>
            <w:r w:rsidR="00F03341">
              <w:rPr>
                <w:sz w:val="24"/>
                <w:szCs w:val="24"/>
              </w:rPr>
              <w:t>hours from plan of studies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4AF5D0D3" w14:textId="77777777" w:rsidR="005A1FE8" w:rsidRPr="00DF7F69" w:rsidRDefault="002F5317" w:rsidP="00DE37A1">
            <w:pPr>
              <w:spacing w:after="0"/>
              <w:jc w:val="center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2</w:t>
            </w:r>
            <w:r w:rsidR="008A42D1" w:rsidRPr="00DF7F69">
              <w:rPr>
                <w:sz w:val="24"/>
                <w:szCs w:val="24"/>
              </w:rPr>
              <w:t>4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53591BBF" w14:textId="33A3749B" w:rsidR="005A1FE8" w:rsidRPr="00DF7F69" w:rsidRDefault="00F03341" w:rsidP="00A5014E">
            <w:pPr>
              <w:spacing w:after="0"/>
              <w:ind w:right="-1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 which</w:t>
            </w:r>
            <w:r w:rsidR="005A1FE8" w:rsidRPr="00DF7F69">
              <w:rPr>
                <w:sz w:val="24"/>
                <w:szCs w:val="24"/>
              </w:rPr>
              <w:t xml:space="preserve">: 3.5 </w:t>
            </w:r>
            <w:r>
              <w:rPr>
                <w:sz w:val="24"/>
                <w:szCs w:val="24"/>
              </w:rPr>
              <w:t>lecture</w:t>
            </w:r>
          </w:p>
        </w:tc>
        <w:tc>
          <w:tcPr>
            <w:tcW w:w="591" w:type="dxa"/>
            <w:shd w:val="clear" w:color="auto" w:fill="D9D9D9"/>
          </w:tcPr>
          <w:p w14:paraId="1C8A5A36" w14:textId="77777777" w:rsidR="005A1FE8" w:rsidRPr="00DF7F69" w:rsidRDefault="008A42D1" w:rsidP="000945B9">
            <w:pPr>
              <w:spacing w:after="0"/>
              <w:jc w:val="center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12</w:t>
            </w:r>
          </w:p>
        </w:tc>
        <w:tc>
          <w:tcPr>
            <w:tcW w:w="2413" w:type="dxa"/>
            <w:shd w:val="clear" w:color="auto" w:fill="D9D9D9"/>
          </w:tcPr>
          <w:p w14:paraId="02B38BB5" w14:textId="5ADDDA34" w:rsidR="005A1FE8" w:rsidRPr="00DF7F69" w:rsidRDefault="005A1FE8" w:rsidP="00A5014E">
            <w:pPr>
              <w:spacing w:after="0"/>
              <w:ind w:right="-128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3.6 seminar</w:t>
            </w:r>
            <w:r w:rsidR="002F5317" w:rsidRPr="00DF7F6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5" w:type="dxa"/>
            <w:shd w:val="clear" w:color="auto" w:fill="D9D9D9"/>
          </w:tcPr>
          <w:p w14:paraId="3D035A2C" w14:textId="77777777" w:rsidR="005A1FE8" w:rsidRPr="00DF7F69" w:rsidRDefault="008A42D1" w:rsidP="000945B9">
            <w:pPr>
              <w:spacing w:after="0"/>
              <w:jc w:val="center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12</w:t>
            </w:r>
          </w:p>
        </w:tc>
      </w:tr>
      <w:tr w:rsidR="005A1FE8" w:rsidRPr="00DF7F69" w14:paraId="300A576A" w14:textId="77777777">
        <w:tc>
          <w:tcPr>
            <w:tcW w:w="9470" w:type="dxa"/>
            <w:gridSpan w:val="7"/>
          </w:tcPr>
          <w:p w14:paraId="5B529B9C" w14:textId="110F81B1" w:rsidR="005A1FE8" w:rsidRPr="00567C79" w:rsidRDefault="00F03341" w:rsidP="00A5014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67C79">
              <w:rPr>
                <w:rFonts w:asciiTheme="minorHAnsi" w:hAnsiTheme="minorHAnsi" w:cstheme="minorHAnsi"/>
                <w:sz w:val="24"/>
                <w:szCs w:val="24"/>
                <w:lang w:val="en-GB" w:eastAsia="ro-RO"/>
              </w:rPr>
              <w:t>Distribution of time:</w:t>
            </w:r>
          </w:p>
        </w:tc>
        <w:tc>
          <w:tcPr>
            <w:tcW w:w="555" w:type="dxa"/>
          </w:tcPr>
          <w:p w14:paraId="0B289C8C" w14:textId="77777777" w:rsidR="005A1FE8" w:rsidRPr="00DF7F69" w:rsidRDefault="005A1FE8" w:rsidP="00A5014E">
            <w:pPr>
              <w:spacing w:after="0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ore</w:t>
            </w:r>
          </w:p>
        </w:tc>
      </w:tr>
      <w:tr w:rsidR="005A1FE8" w:rsidRPr="00DF7F69" w14:paraId="5935F75F" w14:textId="77777777">
        <w:tc>
          <w:tcPr>
            <w:tcW w:w="9470" w:type="dxa"/>
            <w:gridSpan w:val="7"/>
          </w:tcPr>
          <w:p w14:paraId="17C84BF6" w14:textId="535139DA" w:rsidR="005A1FE8" w:rsidRPr="00567C79" w:rsidRDefault="00F03341" w:rsidP="00A5014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67C79">
              <w:rPr>
                <w:rFonts w:asciiTheme="minorHAnsi" w:hAnsiTheme="minorHAnsi" w:cstheme="minorHAnsi"/>
                <w:sz w:val="24"/>
                <w:szCs w:val="24"/>
                <w:lang w:val="en-GB" w:eastAsia="ro-RO"/>
              </w:rPr>
              <w:t>Studies upon manual, lecture support, bibliography and personal notes</w:t>
            </w:r>
          </w:p>
        </w:tc>
        <w:tc>
          <w:tcPr>
            <w:tcW w:w="555" w:type="dxa"/>
          </w:tcPr>
          <w:p w14:paraId="7A16D6A8" w14:textId="77777777" w:rsidR="005A1FE8" w:rsidRPr="00DF7F69" w:rsidRDefault="00DF7F69" w:rsidP="00CA76B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5A1FE8" w:rsidRPr="00DF7F69" w14:paraId="6B06DE82" w14:textId="77777777">
        <w:tc>
          <w:tcPr>
            <w:tcW w:w="9470" w:type="dxa"/>
            <w:gridSpan w:val="7"/>
          </w:tcPr>
          <w:p w14:paraId="065FD999" w14:textId="157E0308" w:rsidR="005A1FE8" w:rsidRPr="00567C79" w:rsidRDefault="00F03341" w:rsidP="00A5014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67C79">
              <w:rPr>
                <w:rFonts w:asciiTheme="minorHAnsi" w:hAnsiTheme="minorHAnsi" w:cstheme="minorHAnsi"/>
                <w:sz w:val="24"/>
                <w:szCs w:val="24"/>
                <w:lang w:val="en-GB" w:eastAsia="ro-RO"/>
              </w:rPr>
              <w:t>Supplementary documentation in library or on specialized websites</w:t>
            </w:r>
          </w:p>
        </w:tc>
        <w:tc>
          <w:tcPr>
            <w:tcW w:w="555" w:type="dxa"/>
          </w:tcPr>
          <w:p w14:paraId="262B6D25" w14:textId="77777777" w:rsidR="005A1FE8" w:rsidRPr="00DF7F69" w:rsidRDefault="00DF7F69" w:rsidP="00CA76B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  <w:tr w:rsidR="005A1FE8" w:rsidRPr="00DF7F69" w14:paraId="62F15CC6" w14:textId="77777777">
        <w:tc>
          <w:tcPr>
            <w:tcW w:w="9470" w:type="dxa"/>
            <w:gridSpan w:val="7"/>
          </w:tcPr>
          <w:p w14:paraId="019318AB" w14:textId="5CE33BAF" w:rsidR="005A1FE8" w:rsidRPr="00567C79" w:rsidRDefault="00F03341" w:rsidP="00A5014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67C79">
              <w:rPr>
                <w:rFonts w:asciiTheme="minorHAnsi" w:hAnsiTheme="minorHAnsi" w:cstheme="minorHAnsi"/>
                <w:sz w:val="24"/>
                <w:szCs w:val="24"/>
                <w:lang w:val="en-GB" w:eastAsia="ro-RO"/>
              </w:rPr>
              <w:t>Preparation of seminars/ themes, reports, essays</w:t>
            </w:r>
          </w:p>
        </w:tc>
        <w:tc>
          <w:tcPr>
            <w:tcW w:w="555" w:type="dxa"/>
          </w:tcPr>
          <w:p w14:paraId="0325F9EB" w14:textId="77777777" w:rsidR="005A1FE8" w:rsidRPr="00DF7F69" w:rsidRDefault="00DF7F69" w:rsidP="00CA76B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5A1FE8" w:rsidRPr="00DF7F69" w14:paraId="182F4062" w14:textId="77777777">
        <w:tc>
          <w:tcPr>
            <w:tcW w:w="9470" w:type="dxa"/>
            <w:gridSpan w:val="7"/>
          </w:tcPr>
          <w:p w14:paraId="60810A4E" w14:textId="79A1B023" w:rsidR="005A1FE8" w:rsidRPr="00567C79" w:rsidRDefault="005A1FE8" w:rsidP="00A5014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67C79">
              <w:rPr>
                <w:rFonts w:asciiTheme="minorHAnsi" w:hAnsiTheme="minorHAnsi" w:cstheme="minorHAnsi"/>
                <w:sz w:val="24"/>
                <w:szCs w:val="24"/>
              </w:rPr>
              <w:t>Tutoria</w:t>
            </w:r>
            <w:r w:rsidR="00F03341" w:rsidRPr="00567C79">
              <w:rPr>
                <w:rFonts w:asciiTheme="minorHAnsi" w:hAnsiTheme="minorHAnsi" w:cstheme="minorHAnsi"/>
                <w:sz w:val="24"/>
                <w:szCs w:val="24"/>
              </w:rPr>
              <w:t>l activities</w:t>
            </w:r>
          </w:p>
        </w:tc>
        <w:tc>
          <w:tcPr>
            <w:tcW w:w="555" w:type="dxa"/>
          </w:tcPr>
          <w:p w14:paraId="517532EB" w14:textId="77777777" w:rsidR="005A1FE8" w:rsidRPr="00DF7F69" w:rsidRDefault="00A05169" w:rsidP="00CA76B4">
            <w:pPr>
              <w:spacing w:after="0"/>
              <w:jc w:val="center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3</w:t>
            </w:r>
          </w:p>
        </w:tc>
      </w:tr>
      <w:tr w:rsidR="005A1FE8" w:rsidRPr="00DF7F69" w14:paraId="6E6F31A5" w14:textId="77777777">
        <w:tc>
          <w:tcPr>
            <w:tcW w:w="9470" w:type="dxa"/>
            <w:gridSpan w:val="7"/>
          </w:tcPr>
          <w:p w14:paraId="67C5AF5D" w14:textId="389FBF69" w:rsidR="005A1FE8" w:rsidRPr="00567C79" w:rsidRDefault="005A1FE8" w:rsidP="00A5014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67C79">
              <w:rPr>
                <w:rFonts w:asciiTheme="minorHAnsi" w:hAnsiTheme="minorHAnsi" w:cstheme="minorHAnsi"/>
                <w:sz w:val="24"/>
                <w:szCs w:val="24"/>
              </w:rPr>
              <w:t>Exam</w:t>
            </w:r>
            <w:r w:rsidR="00F03341" w:rsidRPr="00567C79"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</w:tc>
        <w:tc>
          <w:tcPr>
            <w:tcW w:w="555" w:type="dxa"/>
          </w:tcPr>
          <w:p w14:paraId="25E572BB" w14:textId="77777777" w:rsidR="005A1FE8" w:rsidRPr="00DF7F69" w:rsidRDefault="00CA76B4" w:rsidP="00CA76B4">
            <w:pPr>
              <w:spacing w:after="0"/>
              <w:jc w:val="center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3</w:t>
            </w:r>
          </w:p>
        </w:tc>
      </w:tr>
      <w:tr w:rsidR="005A1FE8" w:rsidRPr="00DF7F69" w14:paraId="60317B2D" w14:textId="77777777">
        <w:tc>
          <w:tcPr>
            <w:tcW w:w="9470" w:type="dxa"/>
            <w:gridSpan w:val="7"/>
          </w:tcPr>
          <w:p w14:paraId="3AD06C3F" w14:textId="396B5C20" w:rsidR="005A1FE8" w:rsidRPr="00567C79" w:rsidRDefault="00F03341" w:rsidP="00A5014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67C79">
              <w:rPr>
                <w:rFonts w:asciiTheme="minorHAnsi" w:hAnsiTheme="minorHAnsi" w:cstheme="minorHAnsi"/>
                <w:sz w:val="24"/>
                <w:szCs w:val="24"/>
              </w:rPr>
              <w:t>Other activities</w:t>
            </w:r>
            <w:r w:rsidR="005A1FE8" w:rsidRPr="00567C79">
              <w:rPr>
                <w:rFonts w:asciiTheme="minorHAnsi" w:hAnsiTheme="minorHAnsi" w:cstheme="minorHAnsi"/>
                <w:sz w:val="24"/>
                <w:szCs w:val="24"/>
              </w:rPr>
              <w:t>: ..................</w:t>
            </w:r>
          </w:p>
        </w:tc>
        <w:tc>
          <w:tcPr>
            <w:tcW w:w="555" w:type="dxa"/>
          </w:tcPr>
          <w:p w14:paraId="68D5768A" w14:textId="77777777" w:rsidR="005A1FE8" w:rsidRPr="00DF7F69" w:rsidRDefault="00CA76B4" w:rsidP="00CA76B4">
            <w:pPr>
              <w:spacing w:after="0"/>
              <w:jc w:val="center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-</w:t>
            </w:r>
          </w:p>
        </w:tc>
      </w:tr>
      <w:tr w:rsidR="005A1FE8" w:rsidRPr="00DF7F69" w14:paraId="2C666AD9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654F4E87" w14:textId="18F551EE" w:rsidR="005A1FE8" w:rsidRPr="00DF7F69" w:rsidRDefault="005A1FE8" w:rsidP="00A5014E">
            <w:pPr>
              <w:spacing w:after="0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3.7 Total </w:t>
            </w:r>
            <w:r w:rsidR="00F03341">
              <w:rPr>
                <w:sz w:val="24"/>
                <w:szCs w:val="24"/>
              </w:rPr>
              <w:t>hours of individual study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2E848170" w14:textId="77777777" w:rsidR="005A1FE8" w:rsidRPr="00DF7F69" w:rsidRDefault="008A42D1" w:rsidP="00B77C11">
            <w:pPr>
              <w:spacing w:after="0"/>
              <w:jc w:val="center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226</w:t>
            </w:r>
          </w:p>
        </w:tc>
      </w:tr>
      <w:tr w:rsidR="005A1FE8" w:rsidRPr="00DF7F69" w14:paraId="29CDB95A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01DD368" w14:textId="5F449E58" w:rsidR="005A1FE8" w:rsidRPr="00DF7F69" w:rsidRDefault="005A1FE8" w:rsidP="00A5014E">
            <w:pPr>
              <w:spacing w:after="0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3.8 Total </w:t>
            </w:r>
            <w:r w:rsidR="00F03341">
              <w:rPr>
                <w:sz w:val="24"/>
                <w:szCs w:val="24"/>
              </w:rPr>
              <w:t>hours</w:t>
            </w:r>
            <w:r w:rsidRPr="00DF7F69">
              <w:rPr>
                <w:sz w:val="24"/>
                <w:szCs w:val="24"/>
              </w:rPr>
              <w:t xml:space="preserve"> pe</w:t>
            </w:r>
            <w:r w:rsidR="00F03341">
              <w:rPr>
                <w:sz w:val="24"/>
                <w:szCs w:val="24"/>
              </w:rPr>
              <w:t>r</w:t>
            </w:r>
            <w:r w:rsidRPr="00DF7F69">
              <w:rPr>
                <w:sz w:val="24"/>
                <w:szCs w:val="24"/>
              </w:rPr>
              <w:t xml:space="preserve"> semest</w:t>
            </w:r>
            <w:r w:rsidR="00F03341">
              <w:rPr>
                <w:sz w:val="24"/>
                <w:szCs w:val="24"/>
              </w:rPr>
              <w:t>e</w:t>
            </w:r>
            <w:r w:rsidRPr="00DF7F69">
              <w:rPr>
                <w:sz w:val="24"/>
                <w:szCs w:val="24"/>
              </w:rPr>
              <w:t>r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43442F0C" w14:textId="77777777" w:rsidR="005A1FE8" w:rsidRPr="00DF7F69" w:rsidRDefault="008A42D1" w:rsidP="00B77C11">
            <w:pPr>
              <w:spacing w:after="0"/>
              <w:jc w:val="center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250</w:t>
            </w:r>
          </w:p>
        </w:tc>
      </w:tr>
      <w:tr w:rsidR="005A1FE8" w:rsidRPr="00DF7F69" w14:paraId="6F835200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44C6AF1" w14:textId="1C85B3DE" w:rsidR="005A1FE8" w:rsidRPr="00DF7F69" w:rsidRDefault="005A1FE8" w:rsidP="00A5014E">
            <w:pPr>
              <w:spacing w:after="0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3.9 Num</w:t>
            </w:r>
            <w:r w:rsidR="00567C79">
              <w:rPr>
                <w:sz w:val="24"/>
                <w:szCs w:val="24"/>
              </w:rPr>
              <w:t>ber of</w:t>
            </w:r>
            <w:r w:rsidRPr="00DF7F69">
              <w:rPr>
                <w:sz w:val="24"/>
                <w:szCs w:val="24"/>
              </w:rPr>
              <w:t xml:space="preserve"> credit</w:t>
            </w:r>
            <w:r w:rsidR="00567C79">
              <w:rPr>
                <w:sz w:val="24"/>
                <w:szCs w:val="24"/>
              </w:rPr>
              <w:t xml:space="preserve"> points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12AF70B4" w14:textId="77777777" w:rsidR="005A1FE8" w:rsidRPr="00DF7F69" w:rsidRDefault="008A42D1" w:rsidP="00B77C11">
            <w:pPr>
              <w:spacing w:after="0"/>
              <w:jc w:val="center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10</w:t>
            </w:r>
          </w:p>
        </w:tc>
      </w:tr>
    </w:tbl>
    <w:p w14:paraId="1BEDB513" w14:textId="77777777" w:rsidR="005A1FE8" w:rsidRPr="00DF7F69" w:rsidRDefault="005A1FE8" w:rsidP="00A5014E">
      <w:pPr>
        <w:rPr>
          <w:sz w:val="24"/>
          <w:szCs w:val="24"/>
        </w:rPr>
      </w:pPr>
    </w:p>
    <w:p w14:paraId="0948631C" w14:textId="17822DEB" w:rsidR="005A1FE8" w:rsidRPr="00DF7F69" w:rsidRDefault="005A1FE8" w:rsidP="00A5014E">
      <w:pPr>
        <w:spacing w:after="0"/>
        <w:rPr>
          <w:sz w:val="24"/>
          <w:szCs w:val="24"/>
        </w:rPr>
      </w:pPr>
      <w:r w:rsidRPr="00DF7F69">
        <w:rPr>
          <w:b/>
          <w:sz w:val="24"/>
          <w:szCs w:val="24"/>
        </w:rPr>
        <w:t>4. Pre</w:t>
      </w:r>
      <w:r w:rsidR="00E47E53">
        <w:rPr>
          <w:b/>
          <w:sz w:val="24"/>
          <w:szCs w:val="24"/>
        </w:rPr>
        <w:t xml:space="preserve">liminary conditions </w:t>
      </w:r>
      <w:r w:rsidR="00E47E53">
        <w:rPr>
          <w:sz w:val="24"/>
          <w:szCs w:val="24"/>
        </w:rPr>
        <w:t>(where applied</w:t>
      </w:r>
      <w:r w:rsidRPr="00DF7F69">
        <w:rPr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6"/>
        <w:gridCol w:w="6604"/>
      </w:tblGrid>
      <w:tr w:rsidR="005A1FE8" w:rsidRPr="00DF7F69" w14:paraId="1070614D" w14:textId="77777777">
        <w:tc>
          <w:tcPr>
            <w:tcW w:w="2988" w:type="dxa"/>
          </w:tcPr>
          <w:p w14:paraId="390EEE68" w14:textId="69A3E6DF" w:rsidR="005A1FE8" w:rsidRPr="00DF7F69" w:rsidRDefault="005A1FE8" w:rsidP="00450A21">
            <w:pPr>
              <w:spacing w:after="0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4.1 </w:t>
            </w:r>
            <w:r w:rsidR="00E47E53">
              <w:rPr>
                <w:sz w:val="24"/>
                <w:szCs w:val="24"/>
              </w:rPr>
              <w:t>of</w:t>
            </w:r>
            <w:r w:rsidRPr="00DF7F69">
              <w:rPr>
                <w:sz w:val="24"/>
                <w:szCs w:val="24"/>
              </w:rPr>
              <w:t xml:space="preserve"> curricul</w:t>
            </w:r>
            <w:r w:rsidR="00E47E53">
              <w:rPr>
                <w:sz w:val="24"/>
                <w:szCs w:val="24"/>
              </w:rPr>
              <w:t>a</w:t>
            </w:r>
          </w:p>
        </w:tc>
        <w:tc>
          <w:tcPr>
            <w:tcW w:w="7694" w:type="dxa"/>
          </w:tcPr>
          <w:p w14:paraId="0CDCDF54" w14:textId="458CE393" w:rsidR="005A1FE8" w:rsidRPr="00DF7F69" w:rsidRDefault="00E47E53" w:rsidP="00450A21">
            <w:pPr>
              <w:numPr>
                <w:ilvl w:val="0"/>
                <w:numId w:val="8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need</w:t>
            </w:r>
          </w:p>
        </w:tc>
      </w:tr>
      <w:tr w:rsidR="005A1FE8" w:rsidRPr="00DF7F69" w14:paraId="3FA81383" w14:textId="77777777">
        <w:tc>
          <w:tcPr>
            <w:tcW w:w="2988" w:type="dxa"/>
          </w:tcPr>
          <w:p w14:paraId="42517AE6" w14:textId="0297D444" w:rsidR="005A1FE8" w:rsidRPr="00DF7F69" w:rsidRDefault="005A1FE8" w:rsidP="00450A21">
            <w:pPr>
              <w:spacing w:after="0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4.2 </w:t>
            </w:r>
            <w:r w:rsidR="00E47E53">
              <w:rPr>
                <w:sz w:val="24"/>
                <w:szCs w:val="24"/>
              </w:rPr>
              <w:t>of competencies</w:t>
            </w:r>
          </w:p>
        </w:tc>
        <w:tc>
          <w:tcPr>
            <w:tcW w:w="7694" w:type="dxa"/>
          </w:tcPr>
          <w:p w14:paraId="4AE49EAC" w14:textId="7CB19E57" w:rsidR="005A1FE8" w:rsidRPr="00DF7F69" w:rsidRDefault="00E47E53" w:rsidP="00450A21">
            <w:pPr>
              <w:numPr>
                <w:ilvl w:val="0"/>
                <w:numId w:val="8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need</w:t>
            </w:r>
          </w:p>
        </w:tc>
      </w:tr>
    </w:tbl>
    <w:p w14:paraId="2E015910" w14:textId="77777777" w:rsidR="005A1FE8" w:rsidRPr="00DF7F69" w:rsidRDefault="005A1FE8" w:rsidP="00A5014E">
      <w:pPr>
        <w:rPr>
          <w:sz w:val="24"/>
          <w:szCs w:val="24"/>
        </w:rPr>
      </w:pPr>
    </w:p>
    <w:p w14:paraId="04C297CD" w14:textId="1FFAD086" w:rsidR="005A1FE8" w:rsidRPr="00DF7F69" w:rsidRDefault="005A1FE8" w:rsidP="00A5014E">
      <w:pPr>
        <w:spacing w:after="0"/>
        <w:rPr>
          <w:sz w:val="24"/>
          <w:szCs w:val="24"/>
        </w:rPr>
      </w:pPr>
      <w:r w:rsidRPr="00DF7F69">
        <w:rPr>
          <w:b/>
          <w:sz w:val="24"/>
          <w:szCs w:val="24"/>
        </w:rPr>
        <w:lastRenderedPageBreak/>
        <w:t>5. Condi</w:t>
      </w:r>
      <w:r w:rsidR="00ED5FAD">
        <w:rPr>
          <w:b/>
          <w:sz w:val="24"/>
          <w:szCs w:val="24"/>
        </w:rPr>
        <w:t>tions</w:t>
      </w:r>
      <w:r w:rsidRPr="00DF7F69">
        <w:rPr>
          <w:sz w:val="24"/>
          <w:szCs w:val="24"/>
        </w:rPr>
        <w:t xml:space="preserve"> (</w:t>
      </w:r>
      <w:r w:rsidR="00ED5FAD">
        <w:rPr>
          <w:sz w:val="24"/>
          <w:szCs w:val="24"/>
        </w:rPr>
        <w:t>where applied</w:t>
      </w:r>
      <w:r w:rsidRPr="00DF7F69">
        <w:rPr>
          <w:sz w:val="24"/>
          <w:szCs w:val="24"/>
        </w:rPr>
        <w:t>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9"/>
        <w:gridCol w:w="6681"/>
      </w:tblGrid>
      <w:tr w:rsidR="005A1FE8" w:rsidRPr="00DF7F69" w14:paraId="73C231AF" w14:textId="77777777">
        <w:tc>
          <w:tcPr>
            <w:tcW w:w="2988" w:type="dxa"/>
          </w:tcPr>
          <w:p w14:paraId="384656E9" w14:textId="6F991A7F" w:rsidR="005A1FE8" w:rsidRPr="00DF7F69" w:rsidRDefault="005A1FE8" w:rsidP="00450A21">
            <w:pPr>
              <w:spacing w:after="0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5.1 </w:t>
            </w:r>
            <w:r w:rsidR="00ED5FAD">
              <w:rPr>
                <w:sz w:val="24"/>
                <w:szCs w:val="24"/>
              </w:rPr>
              <w:t>For lecture</w:t>
            </w:r>
          </w:p>
        </w:tc>
        <w:tc>
          <w:tcPr>
            <w:tcW w:w="7694" w:type="dxa"/>
          </w:tcPr>
          <w:p w14:paraId="04F160DA" w14:textId="77777777" w:rsidR="00EA4645" w:rsidRPr="00C87693" w:rsidRDefault="00EA4645" w:rsidP="00EA4B58">
            <w:pPr>
              <w:numPr>
                <w:ilvl w:val="0"/>
                <w:numId w:val="8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7693">
              <w:rPr>
                <w:rFonts w:asciiTheme="minorHAnsi" w:hAnsiTheme="minorHAnsi" w:cstheme="minorHAnsi"/>
                <w:sz w:val="24"/>
                <w:szCs w:val="24"/>
                <w:lang w:val="en-GB" w:eastAsia="ro-RO"/>
              </w:rPr>
              <w:t>The mobile phones should be off during the lecture</w:t>
            </w:r>
          </w:p>
          <w:p w14:paraId="5646C361" w14:textId="6E11F4E0" w:rsidR="005A1FE8" w:rsidRPr="00C87693" w:rsidRDefault="00EA4645" w:rsidP="00EA4B58">
            <w:pPr>
              <w:numPr>
                <w:ilvl w:val="0"/>
                <w:numId w:val="8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7693">
              <w:rPr>
                <w:rFonts w:asciiTheme="minorHAnsi" w:hAnsiTheme="minorHAnsi" w:cstheme="minorHAnsi"/>
                <w:sz w:val="24"/>
                <w:szCs w:val="24"/>
                <w:lang w:val="en-GB" w:eastAsia="ro-RO"/>
              </w:rPr>
              <w:t>No delay is permit</w:t>
            </w:r>
            <w:r w:rsidR="00F32A5A" w:rsidRPr="00C87693">
              <w:rPr>
                <w:rFonts w:asciiTheme="minorHAnsi" w:hAnsiTheme="minorHAnsi" w:cstheme="minorHAnsi"/>
                <w:sz w:val="24"/>
                <w:szCs w:val="24"/>
                <w:lang w:val="en-GB" w:eastAsia="ro-RO"/>
              </w:rPr>
              <w:t>t</w:t>
            </w:r>
            <w:r w:rsidRPr="00C87693">
              <w:rPr>
                <w:rFonts w:asciiTheme="minorHAnsi" w:hAnsiTheme="minorHAnsi" w:cstheme="minorHAnsi"/>
                <w:sz w:val="24"/>
                <w:szCs w:val="24"/>
                <w:lang w:val="en-GB" w:eastAsia="ro-RO"/>
              </w:rPr>
              <w:t>ed</w:t>
            </w:r>
          </w:p>
        </w:tc>
      </w:tr>
      <w:tr w:rsidR="005A1FE8" w:rsidRPr="00DF7F69" w14:paraId="69F53F59" w14:textId="77777777">
        <w:tc>
          <w:tcPr>
            <w:tcW w:w="2988" w:type="dxa"/>
          </w:tcPr>
          <w:p w14:paraId="7BF8F16B" w14:textId="67FBC153" w:rsidR="005A1FE8" w:rsidRPr="00DF7F69" w:rsidRDefault="005A1FE8" w:rsidP="00450A21">
            <w:pPr>
              <w:spacing w:after="0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5.2  </w:t>
            </w:r>
            <w:r w:rsidR="00EA4645">
              <w:rPr>
                <w:sz w:val="24"/>
                <w:szCs w:val="24"/>
              </w:rPr>
              <w:t xml:space="preserve">For </w:t>
            </w:r>
            <w:r w:rsidRPr="00DF7F69">
              <w:rPr>
                <w:sz w:val="24"/>
                <w:szCs w:val="24"/>
              </w:rPr>
              <w:t xml:space="preserve"> seminar</w:t>
            </w:r>
            <w:r w:rsidR="00EA4645">
              <w:rPr>
                <w:sz w:val="24"/>
                <w:szCs w:val="24"/>
              </w:rPr>
              <w:t xml:space="preserve"> </w:t>
            </w:r>
            <w:r w:rsidRPr="00DF7F69">
              <w:rPr>
                <w:sz w:val="24"/>
                <w:szCs w:val="24"/>
              </w:rPr>
              <w:t>/</w:t>
            </w:r>
            <w:r w:rsidR="00EA4645">
              <w:rPr>
                <w:sz w:val="24"/>
                <w:szCs w:val="24"/>
              </w:rPr>
              <w:t>practical work</w:t>
            </w:r>
          </w:p>
        </w:tc>
        <w:tc>
          <w:tcPr>
            <w:tcW w:w="7694" w:type="dxa"/>
          </w:tcPr>
          <w:p w14:paraId="2E34873F" w14:textId="2A99F06C" w:rsidR="00EA4645" w:rsidRPr="00C87693" w:rsidRDefault="00EA4645" w:rsidP="00EA4B58">
            <w:pPr>
              <w:numPr>
                <w:ilvl w:val="0"/>
                <w:numId w:val="8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7693">
              <w:rPr>
                <w:rFonts w:asciiTheme="minorHAnsi" w:hAnsiTheme="minorHAnsi" w:cstheme="minorHAnsi"/>
                <w:sz w:val="24"/>
                <w:szCs w:val="24"/>
                <w:lang w:val="en-GB" w:eastAsia="ro-RO"/>
              </w:rPr>
              <w:t>The mobile phones should be off during the seminar</w:t>
            </w:r>
          </w:p>
          <w:p w14:paraId="3376A719" w14:textId="2AAF9D5B" w:rsidR="005A1FE8" w:rsidRPr="00C87693" w:rsidRDefault="00EA4B58" w:rsidP="00EA4B58">
            <w:pPr>
              <w:numPr>
                <w:ilvl w:val="0"/>
                <w:numId w:val="8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7693">
              <w:rPr>
                <w:rFonts w:asciiTheme="minorHAnsi" w:hAnsiTheme="minorHAnsi" w:cstheme="minorHAnsi"/>
                <w:sz w:val="24"/>
                <w:szCs w:val="24"/>
              </w:rPr>
              <w:t>Este interzis accesul cu mâncare în laborator / la seminar</w:t>
            </w:r>
          </w:p>
        </w:tc>
      </w:tr>
    </w:tbl>
    <w:p w14:paraId="008C2E4D" w14:textId="77777777" w:rsidR="005A1FE8" w:rsidRPr="00DF7F69" w:rsidRDefault="005A1FE8" w:rsidP="003E7F77">
      <w:pPr>
        <w:rPr>
          <w:sz w:val="24"/>
          <w:szCs w:val="24"/>
        </w:rPr>
      </w:pPr>
    </w:p>
    <w:p w14:paraId="1CD8E1D8" w14:textId="2CC6F379" w:rsidR="005A1FE8" w:rsidRPr="00DF7F69" w:rsidRDefault="005A1FE8" w:rsidP="00A5014E">
      <w:pPr>
        <w:spacing w:after="0" w:line="240" w:lineRule="auto"/>
        <w:rPr>
          <w:b/>
          <w:sz w:val="24"/>
          <w:szCs w:val="24"/>
        </w:rPr>
      </w:pPr>
      <w:r w:rsidRPr="00DF7F69">
        <w:rPr>
          <w:b/>
          <w:sz w:val="24"/>
          <w:szCs w:val="24"/>
        </w:rPr>
        <w:t xml:space="preserve">6. </w:t>
      </w:r>
      <w:r w:rsidR="00EA4645">
        <w:rPr>
          <w:b/>
          <w:sz w:val="24"/>
          <w:szCs w:val="24"/>
        </w:rPr>
        <w:t>Specific competences aquired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5"/>
        <w:gridCol w:w="8385"/>
      </w:tblGrid>
      <w:tr w:rsidR="005A1FE8" w:rsidRPr="00DF7F69" w14:paraId="1D50B52B" w14:textId="77777777">
        <w:trPr>
          <w:cantSplit/>
          <w:trHeight w:val="2872"/>
        </w:trPr>
        <w:tc>
          <w:tcPr>
            <w:tcW w:w="1008" w:type="dxa"/>
            <w:shd w:val="clear" w:color="auto" w:fill="D9D9D9"/>
            <w:textDirection w:val="btLr"/>
            <w:vAlign w:val="center"/>
          </w:tcPr>
          <w:p w14:paraId="475CD2D8" w14:textId="5163D8CC" w:rsidR="005A1FE8" w:rsidRPr="00DF7F69" w:rsidRDefault="00EA4645" w:rsidP="00450A21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Professional competences</w:t>
            </w:r>
          </w:p>
        </w:tc>
        <w:tc>
          <w:tcPr>
            <w:tcW w:w="9674" w:type="dxa"/>
            <w:shd w:val="clear" w:color="auto" w:fill="D9D9D9"/>
          </w:tcPr>
          <w:p w14:paraId="2352E27F" w14:textId="77777777" w:rsidR="00B301B1" w:rsidRDefault="00B301B1" w:rsidP="00281FC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B301B1">
              <w:rPr>
                <w:sz w:val="24"/>
                <w:szCs w:val="24"/>
              </w:rPr>
              <w:t>Definition of basic notions, concepts, theories and models in the field of natural compounds and their appropriate use in professional communication</w:t>
            </w:r>
          </w:p>
          <w:p w14:paraId="35124871" w14:textId="77777777" w:rsidR="00B301B1" w:rsidRDefault="00B301B1" w:rsidP="00281FC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B301B1">
              <w:rPr>
                <w:sz w:val="24"/>
                <w:szCs w:val="24"/>
              </w:rPr>
              <w:t>Using basic knowledge in the field of natural compounds to explain and interpret their properties</w:t>
            </w:r>
          </w:p>
          <w:p w14:paraId="1D6741B6" w14:textId="57A68CC5" w:rsidR="005A1FE8" w:rsidRPr="00B301B1" w:rsidRDefault="00B301B1" w:rsidP="00B301B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B301B1">
              <w:rPr>
                <w:sz w:val="24"/>
                <w:szCs w:val="24"/>
              </w:rPr>
              <w:t>Identification and application of concepts, methods and theories for solving problems typical of the chemistry of natural compounds in conditions of qualified assistance</w:t>
            </w:r>
          </w:p>
        </w:tc>
      </w:tr>
      <w:tr w:rsidR="005A1FE8" w:rsidRPr="00DF7F69" w14:paraId="05D9A18E" w14:textId="77777777">
        <w:trPr>
          <w:cantSplit/>
          <w:trHeight w:val="1775"/>
        </w:trPr>
        <w:tc>
          <w:tcPr>
            <w:tcW w:w="1008" w:type="dxa"/>
            <w:shd w:val="clear" w:color="auto" w:fill="D9D9D9"/>
            <w:textDirection w:val="btLr"/>
          </w:tcPr>
          <w:p w14:paraId="3C42E220" w14:textId="639A8F74" w:rsidR="005A1FE8" w:rsidRPr="00DF7F69" w:rsidRDefault="00EA4645" w:rsidP="00450A21">
            <w:pPr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Crosswise competences</w:t>
            </w:r>
          </w:p>
        </w:tc>
        <w:tc>
          <w:tcPr>
            <w:tcW w:w="9674" w:type="dxa"/>
            <w:shd w:val="clear" w:color="auto" w:fill="D9D9D9"/>
          </w:tcPr>
          <w:p w14:paraId="401A97D1" w14:textId="77777777" w:rsidR="00B301B1" w:rsidRDefault="00B301B1" w:rsidP="00B301B1">
            <w:pPr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301B1">
              <w:rPr>
                <w:rFonts w:asciiTheme="minorHAnsi" w:hAnsiTheme="minorHAnsi" w:cstheme="minorHAnsi"/>
                <w:sz w:val="24"/>
                <w:szCs w:val="24"/>
              </w:rPr>
              <w:t>Execution of the requested tasks within the specified time frame, in compliance with the norms of professional ethics</w:t>
            </w:r>
          </w:p>
          <w:p w14:paraId="5031977C" w14:textId="77777777" w:rsidR="00B301B1" w:rsidRDefault="00B301B1" w:rsidP="00B301B1">
            <w:pPr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301B1">
              <w:rPr>
                <w:rFonts w:asciiTheme="minorHAnsi" w:hAnsiTheme="minorHAnsi" w:cstheme="minorHAnsi"/>
                <w:sz w:val="24"/>
                <w:szCs w:val="24"/>
              </w:rPr>
              <w:t>Stimulating interpersonal communication and teamwork</w:t>
            </w:r>
          </w:p>
          <w:p w14:paraId="6B0DA757" w14:textId="1F6DC9F0" w:rsidR="005A1FE8" w:rsidRPr="009172D6" w:rsidRDefault="00B301B1" w:rsidP="00B301B1">
            <w:pPr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301B1">
              <w:rPr>
                <w:rFonts w:asciiTheme="minorHAnsi" w:hAnsiTheme="minorHAnsi" w:cstheme="minorHAnsi"/>
                <w:sz w:val="24"/>
                <w:szCs w:val="24"/>
              </w:rPr>
              <w:t>Permanent information and documentation in the field of activity</w:t>
            </w:r>
          </w:p>
        </w:tc>
      </w:tr>
    </w:tbl>
    <w:p w14:paraId="09177C43" w14:textId="77777777" w:rsidR="005A1FE8" w:rsidRPr="00DF7F69" w:rsidRDefault="005A1FE8" w:rsidP="003E7F77">
      <w:pPr>
        <w:rPr>
          <w:sz w:val="24"/>
          <w:szCs w:val="24"/>
        </w:rPr>
      </w:pPr>
    </w:p>
    <w:p w14:paraId="6506C83D" w14:textId="0898BF95" w:rsidR="005A1FE8" w:rsidRPr="00DF7F69" w:rsidRDefault="005A1FE8" w:rsidP="00A5014E">
      <w:pPr>
        <w:spacing w:after="0" w:line="240" w:lineRule="auto"/>
        <w:rPr>
          <w:sz w:val="24"/>
          <w:szCs w:val="24"/>
        </w:rPr>
      </w:pPr>
      <w:r w:rsidRPr="00DF7F69">
        <w:rPr>
          <w:b/>
          <w:sz w:val="24"/>
          <w:szCs w:val="24"/>
        </w:rPr>
        <w:t xml:space="preserve">7. </w:t>
      </w:r>
      <w:r w:rsidR="00EA4645" w:rsidRPr="00EA4645">
        <w:rPr>
          <w:rFonts w:asciiTheme="minorHAnsi" w:hAnsiTheme="minorHAnsi" w:cstheme="minorHAnsi"/>
          <w:b/>
          <w:bCs/>
          <w:sz w:val="24"/>
          <w:szCs w:val="24"/>
          <w:lang w:val="en-GB" w:eastAsia="ro-RO"/>
        </w:rPr>
        <w:t xml:space="preserve">Specific objectives </w:t>
      </w:r>
      <w:r w:rsidR="00EA4645" w:rsidRPr="00EA4645">
        <w:rPr>
          <w:rFonts w:asciiTheme="minorHAnsi" w:hAnsiTheme="minorHAnsi" w:cstheme="minorHAnsi"/>
          <w:sz w:val="24"/>
          <w:szCs w:val="24"/>
          <w:lang w:val="en-GB" w:eastAsia="ro-RO"/>
        </w:rPr>
        <w:t xml:space="preserve">(pointed </w:t>
      </w:r>
      <w:r w:rsidR="00F32A5A">
        <w:rPr>
          <w:rFonts w:asciiTheme="minorHAnsi" w:hAnsiTheme="minorHAnsi" w:cstheme="minorHAnsi"/>
          <w:sz w:val="24"/>
          <w:szCs w:val="24"/>
          <w:lang w:val="en-GB" w:eastAsia="ro-RO"/>
        </w:rPr>
        <w:t>o</w:t>
      </w:r>
      <w:r w:rsidR="00EA4645" w:rsidRPr="00EA4645">
        <w:rPr>
          <w:rFonts w:asciiTheme="minorHAnsi" w:hAnsiTheme="minorHAnsi" w:cstheme="minorHAnsi"/>
          <w:sz w:val="24"/>
          <w:szCs w:val="24"/>
          <w:lang w:val="en-GB" w:eastAsia="ro-RO"/>
        </w:rPr>
        <w:t>ut from the a</w:t>
      </w:r>
      <w:r w:rsidR="00F32A5A">
        <w:rPr>
          <w:rFonts w:asciiTheme="minorHAnsi" w:hAnsiTheme="minorHAnsi" w:cstheme="minorHAnsi"/>
          <w:sz w:val="24"/>
          <w:szCs w:val="24"/>
          <w:lang w:val="en-GB" w:eastAsia="ro-RO"/>
        </w:rPr>
        <w:t>c</w:t>
      </w:r>
      <w:r w:rsidR="00EA4645" w:rsidRPr="00EA4645">
        <w:rPr>
          <w:rFonts w:asciiTheme="minorHAnsi" w:hAnsiTheme="minorHAnsi" w:cstheme="minorHAnsi"/>
          <w:sz w:val="24"/>
          <w:szCs w:val="24"/>
          <w:lang w:val="en-GB" w:eastAsia="ro-RO"/>
        </w:rPr>
        <w:t>quired competences)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6"/>
        <w:gridCol w:w="6684"/>
      </w:tblGrid>
      <w:tr w:rsidR="005A1FE8" w:rsidRPr="00DF7F69" w14:paraId="7AFAE06C" w14:textId="77777777">
        <w:tc>
          <w:tcPr>
            <w:tcW w:w="2988" w:type="dxa"/>
            <w:shd w:val="clear" w:color="auto" w:fill="D9D9D9"/>
          </w:tcPr>
          <w:p w14:paraId="503CCB50" w14:textId="33CDB05B" w:rsidR="005A1FE8" w:rsidRPr="00DF7F69" w:rsidRDefault="005A1FE8" w:rsidP="00450A21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7.1 </w:t>
            </w:r>
            <w:r w:rsidR="00EA4645">
              <w:rPr>
                <w:sz w:val="24"/>
                <w:szCs w:val="24"/>
              </w:rPr>
              <w:t xml:space="preserve">General objective </w:t>
            </w:r>
          </w:p>
        </w:tc>
        <w:tc>
          <w:tcPr>
            <w:tcW w:w="7694" w:type="dxa"/>
            <w:shd w:val="clear" w:color="auto" w:fill="D9D9D9"/>
          </w:tcPr>
          <w:p w14:paraId="47509F44" w14:textId="4E287275" w:rsidR="005A1FE8" w:rsidRPr="00DF7F69" w:rsidRDefault="00B301B1" w:rsidP="002859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B301B1">
              <w:rPr>
                <w:sz w:val="24"/>
                <w:szCs w:val="24"/>
              </w:rPr>
              <w:t>Acquiring fundamental theoretical knowledge regarding the main classes of natural compounds and their industrial applications</w:t>
            </w:r>
          </w:p>
        </w:tc>
      </w:tr>
      <w:tr w:rsidR="005A1FE8" w:rsidRPr="00DF7F69" w14:paraId="1F220635" w14:textId="77777777">
        <w:tc>
          <w:tcPr>
            <w:tcW w:w="2988" w:type="dxa"/>
            <w:shd w:val="clear" w:color="auto" w:fill="D9D9D9"/>
          </w:tcPr>
          <w:p w14:paraId="05807E95" w14:textId="1D7BDD13" w:rsidR="005A1FE8" w:rsidRPr="00DF7F69" w:rsidRDefault="005A1FE8" w:rsidP="00450A21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7.2 </w:t>
            </w:r>
            <w:r w:rsidR="00EA4645">
              <w:rPr>
                <w:sz w:val="24"/>
                <w:szCs w:val="24"/>
              </w:rPr>
              <w:t>Specific objectives</w:t>
            </w:r>
          </w:p>
          <w:p w14:paraId="2D84CA9C" w14:textId="77777777" w:rsidR="005A1FE8" w:rsidRPr="00DF7F69" w:rsidRDefault="005A1FE8" w:rsidP="00450A21">
            <w:pPr>
              <w:spacing w:after="0" w:line="240" w:lineRule="auto"/>
              <w:rPr>
                <w:sz w:val="24"/>
                <w:szCs w:val="24"/>
              </w:rPr>
            </w:pPr>
          </w:p>
          <w:p w14:paraId="5A5D8A27" w14:textId="77777777" w:rsidR="005A1FE8" w:rsidRPr="00DF7F69" w:rsidRDefault="005A1FE8" w:rsidP="00450A21">
            <w:pPr>
              <w:spacing w:after="0" w:line="240" w:lineRule="auto"/>
              <w:rPr>
                <w:sz w:val="24"/>
                <w:szCs w:val="24"/>
              </w:rPr>
            </w:pPr>
          </w:p>
          <w:p w14:paraId="5189DEF2" w14:textId="77777777" w:rsidR="005A1FE8" w:rsidRPr="00DF7F69" w:rsidRDefault="005A1FE8" w:rsidP="00450A21">
            <w:pPr>
              <w:spacing w:after="0" w:line="240" w:lineRule="auto"/>
              <w:rPr>
                <w:sz w:val="24"/>
                <w:szCs w:val="24"/>
              </w:rPr>
            </w:pPr>
          </w:p>
          <w:p w14:paraId="313ACF85" w14:textId="77777777" w:rsidR="005A1FE8" w:rsidRPr="00DF7F69" w:rsidRDefault="005A1FE8" w:rsidP="00450A2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94" w:type="dxa"/>
            <w:shd w:val="clear" w:color="auto" w:fill="D9D9D9"/>
          </w:tcPr>
          <w:p w14:paraId="47DCF684" w14:textId="77777777" w:rsidR="00B301B1" w:rsidRDefault="00B301B1" w:rsidP="009172D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B301B1">
              <w:rPr>
                <w:sz w:val="24"/>
                <w:szCs w:val="24"/>
              </w:rPr>
              <w:t>Knowledge of techniques for isolation, purification and analysis of natural compounds</w:t>
            </w:r>
          </w:p>
          <w:p w14:paraId="52ABAD3E" w14:textId="0CCDB41D" w:rsidR="005A1FE8" w:rsidRPr="008745AF" w:rsidRDefault="00B301B1" w:rsidP="009172D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B301B1">
              <w:rPr>
                <w:sz w:val="24"/>
                <w:szCs w:val="24"/>
              </w:rPr>
              <w:t>Acquiring basic theoretical knowledge from the chemistry of natural compounds to understand the correlation between their structure and their industrial applications</w:t>
            </w:r>
          </w:p>
        </w:tc>
      </w:tr>
    </w:tbl>
    <w:p w14:paraId="7754DB32" w14:textId="77777777" w:rsidR="0047036C" w:rsidRPr="00DF7F69" w:rsidRDefault="0047036C" w:rsidP="00A5014E">
      <w:pPr>
        <w:spacing w:after="0" w:line="240" w:lineRule="auto"/>
        <w:rPr>
          <w:b/>
          <w:sz w:val="24"/>
          <w:szCs w:val="24"/>
        </w:rPr>
      </w:pPr>
    </w:p>
    <w:p w14:paraId="0D69F2FF" w14:textId="3B7B9F90" w:rsidR="005A1FE8" w:rsidRPr="00DF7F69" w:rsidRDefault="005A1FE8" w:rsidP="00A5014E">
      <w:pPr>
        <w:spacing w:after="0" w:line="240" w:lineRule="auto"/>
        <w:rPr>
          <w:b/>
          <w:sz w:val="24"/>
          <w:szCs w:val="24"/>
        </w:rPr>
      </w:pPr>
      <w:r w:rsidRPr="00DF7F69">
        <w:rPr>
          <w:b/>
          <w:sz w:val="24"/>
          <w:szCs w:val="24"/>
        </w:rPr>
        <w:t>8. Con</w:t>
      </w:r>
      <w:r w:rsidR="00EA4645">
        <w:rPr>
          <w:b/>
          <w:sz w:val="24"/>
          <w:szCs w:val="24"/>
        </w:rPr>
        <w:t>tent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2340"/>
        <w:gridCol w:w="1777"/>
      </w:tblGrid>
      <w:tr w:rsidR="005A1FE8" w:rsidRPr="00DF7F69" w14:paraId="502E38C1" w14:textId="77777777" w:rsidTr="00DD2E95">
        <w:tc>
          <w:tcPr>
            <w:tcW w:w="5508" w:type="dxa"/>
            <w:shd w:val="clear" w:color="auto" w:fill="D9D9D9"/>
          </w:tcPr>
          <w:p w14:paraId="349BCE6B" w14:textId="5425FBBA" w:rsidR="005A1FE8" w:rsidRPr="00DF7F69" w:rsidRDefault="005A1FE8" w:rsidP="00450A21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8.1 </w:t>
            </w:r>
            <w:r w:rsidR="00EA4645">
              <w:rPr>
                <w:sz w:val="24"/>
                <w:szCs w:val="24"/>
              </w:rPr>
              <w:t>Lecture</w:t>
            </w:r>
          </w:p>
        </w:tc>
        <w:tc>
          <w:tcPr>
            <w:tcW w:w="2340" w:type="dxa"/>
          </w:tcPr>
          <w:p w14:paraId="584AB809" w14:textId="295C939C" w:rsidR="005A1FE8" w:rsidRPr="00DF7F69" w:rsidRDefault="00366416" w:rsidP="00450A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Teaching methods</w:t>
            </w:r>
          </w:p>
        </w:tc>
        <w:tc>
          <w:tcPr>
            <w:tcW w:w="1777" w:type="dxa"/>
          </w:tcPr>
          <w:p w14:paraId="458310F4" w14:textId="439F6385" w:rsidR="005A1FE8" w:rsidRPr="00DF7F69" w:rsidRDefault="00366416" w:rsidP="00450A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Remarks</w:t>
            </w:r>
          </w:p>
        </w:tc>
      </w:tr>
      <w:tr w:rsidR="005A1FE8" w:rsidRPr="00DF7F69" w14:paraId="66E46AB4" w14:textId="77777777" w:rsidTr="00DD2E95">
        <w:tc>
          <w:tcPr>
            <w:tcW w:w="5508" w:type="dxa"/>
            <w:shd w:val="clear" w:color="auto" w:fill="D9D9D9"/>
          </w:tcPr>
          <w:p w14:paraId="18443555" w14:textId="742A055A" w:rsidR="005A1FE8" w:rsidRPr="00DF7F69" w:rsidRDefault="008F2AD0" w:rsidP="009E66C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8.1.1</w:t>
            </w:r>
            <w:r w:rsidR="00A16E1D">
              <w:rPr>
                <w:sz w:val="24"/>
                <w:szCs w:val="24"/>
              </w:rPr>
              <w:t>-2</w:t>
            </w:r>
            <w:r w:rsidR="009C33C5">
              <w:rPr>
                <w:sz w:val="24"/>
                <w:szCs w:val="24"/>
              </w:rPr>
              <w:t>.</w:t>
            </w:r>
            <w:r w:rsidRPr="00DF7F69">
              <w:rPr>
                <w:sz w:val="24"/>
                <w:szCs w:val="24"/>
              </w:rPr>
              <w:t xml:space="preserve"> </w:t>
            </w:r>
            <w:r w:rsidR="00EA4645">
              <w:rPr>
                <w:sz w:val="24"/>
                <w:szCs w:val="24"/>
              </w:rPr>
              <w:t>Natural compounds with industrial applications</w:t>
            </w:r>
            <w:r w:rsidR="00620807">
              <w:rPr>
                <w:sz w:val="24"/>
                <w:szCs w:val="24"/>
              </w:rPr>
              <w:t>:</w:t>
            </w:r>
            <w:r w:rsidR="009C33C5">
              <w:rPr>
                <w:sz w:val="24"/>
                <w:szCs w:val="24"/>
              </w:rPr>
              <w:t xml:space="preserve"> </w:t>
            </w:r>
            <w:r w:rsidR="00EA4645">
              <w:rPr>
                <w:sz w:val="24"/>
                <w:szCs w:val="24"/>
              </w:rPr>
              <w:t>sources, isolation, purification and analys</w:t>
            </w:r>
            <w:r w:rsidR="00B301B1">
              <w:rPr>
                <w:sz w:val="24"/>
                <w:szCs w:val="24"/>
              </w:rPr>
              <w:t>is</w:t>
            </w:r>
            <w:r w:rsidR="00EA4645">
              <w:rPr>
                <w:sz w:val="24"/>
                <w:szCs w:val="24"/>
              </w:rPr>
              <w:t xml:space="preserve"> methods </w:t>
            </w:r>
          </w:p>
        </w:tc>
        <w:tc>
          <w:tcPr>
            <w:tcW w:w="2340" w:type="dxa"/>
          </w:tcPr>
          <w:p w14:paraId="0BBEC2F7" w14:textId="2A6765BC" w:rsidR="001E152E" w:rsidRPr="00DF7F69" w:rsidRDefault="0074790C" w:rsidP="001E152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Lecture</w:t>
            </w:r>
            <w:r w:rsidR="001E152E" w:rsidRPr="00DF7F69">
              <w:rPr>
                <w:sz w:val="24"/>
                <w:szCs w:val="24"/>
              </w:rPr>
              <w:t xml:space="preserve">; </w:t>
            </w:r>
            <w:r w:rsidR="008F2AD0" w:rsidRPr="00DF7F69">
              <w:rPr>
                <w:sz w:val="24"/>
                <w:szCs w:val="24"/>
              </w:rPr>
              <w:t>Expl</w:t>
            </w:r>
            <w:r>
              <w:rPr>
                <w:sz w:val="24"/>
                <w:szCs w:val="24"/>
              </w:rPr>
              <w:t>anation;</w:t>
            </w:r>
          </w:p>
          <w:p w14:paraId="304A4357" w14:textId="20DEF2EB" w:rsidR="001E152E" w:rsidRPr="00DF7F69" w:rsidRDefault="008F2AD0" w:rsidP="001E152E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Conversa</w:t>
            </w:r>
            <w:r w:rsidR="0074790C">
              <w:rPr>
                <w:sz w:val="24"/>
                <w:szCs w:val="24"/>
              </w:rPr>
              <w:t>tion</w:t>
            </w:r>
            <w:r w:rsidR="001E152E" w:rsidRPr="00DF7F69">
              <w:rPr>
                <w:sz w:val="24"/>
                <w:szCs w:val="24"/>
              </w:rPr>
              <w:t>; Descri</w:t>
            </w:r>
            <w:r w:rsidR="0074790C">
              <w:rPr>
                <w:sz w:val="24"/>
                <w:szCs w:val="24"/>
              </w:rPr>
              <w:t xml:space="preserve">ption; </w:t>
            </w:r>
            <w:r w:rsidR="001E152E" w:rsidRPr="00DF7F69">
              <w:rPr>
                <w:sz w:val="24"/>
                <w:szCs w:val="24"/>
              </w:rPr>
              <w:t>Problematiza</w:t>
            </w:r>
            <w:r w:rsidR="0074790C">
              <w:rPr>
                <w:sz w:val="24"/>
                <w:szCs w:val="24"/>
              </w:rPr>
              <w:t>tion</w:t>
            </w:r>
            <w:r w:rsidR="001E152E" w:rsidRPr="00DF7F69">
              <w:rPr>
                <w:sz w:val="24"/>
                <w:szCs w:val="24"/>
              </w:rPr>
              <w:t>;</w:t>
            </w:r>
          </w:p>
          <w:p w14:paraId="2C0630A1" w14:textId="0F8B0B72" w:rsidR="005A1FE8" w:rsidRPr="00DF7F69" w:rsidRDefault="001E152E" w:rsidP="001E152E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lastRenderedPageBreak/>
              <w:t>De</w:t>
            </w:r>
            <w:r w:rsidR="0074790C">
              <w:rPr>
                <w:sz w:val="24"/>
                <w:szCs w:val="24"/>
              </w:rPr>
              <w:t>bate</w:t>
            </w:r>
          </w:p>
        </w:tc>
        <w:tc>
          <w:tcPr>
            <w:tcW w:w="1777" w:type="dxa"/>
          </w:tcPr>
          <w:p w14:paraId="04846A08" w14:textId="77777777" w:rsidR="005A1FE8" w:rsidRPr="00DF7F69" w:rsidRDefault="00637360" w:rsidP="006373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2h</w:t>
            </w:r>
          </w:p>
        </w:tc>
      </w:tr>
      <w:tr w:rsidR="009C33C5" w:rsidRPr="00DF7F69" w14:paraId="075E1E9C" w14:textId="77777777" w:rsidTr="00DD2E95">
        <w:tc>
          <w:tcPr>
            <w:tcW w:w="5508" w:type="dxa"/>
            <w:shd w:val="clear" w:color="auto" w:fill="D9D9D9"/>
          </w:tcPr>
          <w:p w14:paraId="63DE6543" w14:textId="15FA24FB" w:rsidR="009C33C5" w:rsidRPr="00DF7F69" w:rsidRDefault="009C33C5" w:rsidP="009C33C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8.1.</w:t>
            </w:r>
            <w:r w:rsidR="00A16E1D">
              <w:rPr>
                <w:sz w:val="24"/>
                <w:szCs w:val="24"/>
              </w:rPr>
              <w:t>3</w:t>
            </w:r>
            <w:r w:rsidRPr="00DF7F69">
              <w:rPr>
                <w:sz w:val="24"/>
                <w:szCs w:val="24"/>
              </w:rPr>
              <w:t>. Carotenoid</w:t>
            </w:r>
            <w:r w:rsidR="00F32A5A">
              <w:rPr>
                <w:sz w:val="24"/>
                <w:szCs w:val="24"/>
              </w:rPr>
              <w:t>s</w:t>
            </w:r>
            <w:r w:rsidR="00252E39">
              <w:rPr>
                <w:sz w:val="24"/>
                <w:szCs w:val="24"/>
              </w:rPr>
              <w:t>: clas</w:t>
            </w:r>
            <w:r w:rsidR="00F32A5A">
              <w:rPr>
                <w:sz w:val="24"/>
                <w:szCs w:val="24"/>
              </w:rPr>
              <w:t>sification</w:t>
            </w:r>
            <w:r w:rsidR="00252E39">
              <w:rPr>
                <w:sz w:val="24"/>
                <w:szCs w:val="24"/>
              </w:rPr>
              <w:t>, prop</w:t>
            </w:r>
            <w:r w:rsidR="00F32A5A">
              <w:rPr>
                <w:sz w:val="24"/>
                <w:szCs w:val="24"/>
              </w:rPr>
              <w:t>erties, industrial applications</w:t>
            </w:r>
            <w:r w:rsidR="00252E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</w:tcPr>
          <w:p w14:paraId="1186DB70" w14:textId="77777777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Lecture</w:t>
            </w:r>
            <w:r w:rsidRPr="00DF7F69">
              <w:rPr>
                <w:sz w:val="24"/>
                <w:szCs w:val="24"/>
              </w:rPr>
              <w:t>; Expl</w:t>
            </w:r>
            <w:r>
              <w:rPr>
                <w:sz w:val="24"/>
                <w:szCs w:val="24"/>
              </w:rPr>
              <w:t>anation;</w:t>
            </w:r>
          </w:p>
          <w:p w14:paraId="7D9D1AF8" w14:textId="77777777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Conversa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 Descri</w:t>
            </w:r>
            <w:r>
              <w:rPr>
                <w:sz w:val="24"/>
                <w:szCs w:val="24"/>
              </w:rPr>
              <w:t xml:space="preserve">ption; </w:t>
            </w:r>
            <w:r w:rsidRPr="00DF7F69">
              <w:rPr>
                <w:sz w:val="24"/>
                <w:szCs w:val="24"/>
              </w:rPr>
              <w:t>Problematiza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</w:t>
            </w:r>
          </w:p>
          <w:p w14:paraId="41870925" w14:textId="0F20A0A5" w:rsidR="009C33C5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De</w:t>
            </w:r>
            <w:r>
              <w:rPr>
                <w:sz w:val="24"/>
                <w:szCs w:val="24"/>
              </w:rPr>
              <w:t>bate</w:t>
            </w:r>
          </w:p>
        </w:tc>
        <w:tc>
          <w:tcPr>
            <w:tcW w:w="1777" w:type="dxa"/>
          </w:tcPr>
          <w:p w14:paraId="7476A9D4" w14:textId="77777777" w:rsidR="009C33C5" w:rsidRPr="00DF7F69" w:rsidRDefault="00637360" w:rsidP="006373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1h</w:t>
            </w:r>
          </w:p>
        </w:tc>
      </w:tr>
      <w:tr w:rsidR="009C33C5" w:rsidRPr="00DF7F69" w14:paraId="5E239989" w14:textId="77777777" w:rsidTr="00DD2E95">
        <w:tc>
          <w:tcPr>
            <w:tcW w:w="5508" w:type="dxa"/>
            <w:shd w:val="clear" w:color="auto" w:fill="D9D9D9"/>
          </w:tcPr>
          <w:p w14:paraId="40C8EC10" w14:textId="003C2DD4" w:rsidR="009C33C5" w:rsidRPr="00DF7F69" w:rsidRDefault="009C33C5" w:rsidP="009C33C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8.1.4. Poli</w:t>
            </w:r>
            <w:r w:rsidR="00F32A5A">
              <w:rPr>
                <w:sz w:val="24"/>
                <w:szCs w:val="24"/>
              </w:rPr>
              <w:t>saccharides</w:t>
            </w:r>
            <w:r w:rsidR="00252E39">
              <w:rPr>
                <w:sz w:val="24"/>
                <w:szCs w:val="24"/>
              </w:rPr>
              <w:t xml:space="preserve">: </w:t>
            </w:r>
            <w:r w:rsidR="00F32A5A">
              <w:rPr>
                <w:sz w:val="24"/>
                <w:szCs w:val="24"/>
              </w:rPr>
              <w:t>classification, properties, industrial applications</w:t>
            </w:r>
          </w:p>
        </w:tc>
        <w:tc>
          <w:tcPr>
            <w:tcW w:w="2340" w:type="dxa"/>
          </w:tcPr>
          <w:p w14:paraId="5E7E3E13" w14:textId="77777777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Lecture</w:t>
            </w:r>
            <w:r w:rsidRPr="00DF7F69">
              <w:rPr>
                <w:sz w:val="24"/>
                <w:szCs w:val="24"/>
              </w:rPr>
              <w:t>; Expl</w:t>
            </w:r>
            <w:r>
              <w:rPr>
                <w:sz w:val="24"/>
                <w:szCs w:val="24"/>
              </w:rPr>
              <w:t>anation;</w:t>
            </w:r>
          </w:p>
          <w:p w14:paraId="2C203EBD" w14:textId="77777777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Conversa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 Descri</w:t>
            </w:r>
            <w:r>
              <w:rPr>
                <w:sz w:val="24"/>
                <w:szCs w:val="24"/>
              </w:rPr>
              <w:t xml:space="preserve">ption; </w:t>
            </w:r>
            <w:r w:rsidRPr="00DF7F69">
              <w:rPr>
                <w:sz w:val="24"/>
                <w:szCs w:val="24"/>
              </w:rPr>
              <w:t>Problematiza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</w:t>
            </w:r>
          </w:p>
          <w:p w14:paraId="26CEE84D" w14:textId="6C139859" w:rsidR="009C33C5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De</w:t>
            </w:r>
            <w:r>
              <w:rPr>
                <w:sz w:val="24"/>
                <w:szCs w:val="24"/>
              </w:rPr>
              <w:t>bate</w:t>
            </w:r>
          </w:p>
        </w:tc>
        <w:tc>
          <w:tcPr>
            <w:tcW w:w="1777" w:type="dxa"/>
          </w:tcPr>
          <w:p w14:paraId="6AB2884B" w14:textId="77777777" w:rsidR="009C33C5" w:rsidRPr="00DF7F69" w:rsidRDefault="00637360" w:rsidP="006373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1h</w:t>
            </w:r>
          </w:p>
        </w:tc>
      </w:tr>
      <w:tr w:rsidR="009C33C5" w:rsidRPr="00DF7F69" w14:paraId="7A9747EA" w14:textId="77777777" w:rsidTr="00DD2E95">
        <w:tc>
          <w:tcPr>
            <w:tcW w:w="5508" w:type="dxa"/>
            <w:shd w:val="clear" w:color="auto" w:fill="D9D9D9"/>
          </w:tcPr>
          <w:p w14:paraId="16C5F304" w14:textId="48615933" w:rsidR="009C33C5" w:rsidRPr="00DF7F69" w:rsidRDefault="009C33C5" w:rsidP="009C33C5">
            <w:pPr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8.1.</w:t>
            </w:r>
            <w:r w:rsidR="00620807">
              <w:rPr>
                <w:sz w:val="24"/>
                <w:szCs w:val="24"/>
              </w:rPr>
              <w:t>5-</w:t>
            </w:r>
            <w:r w:rsidRPr="00DF7F69">
              <w:rPr>
                <w:sz w:val="24"/>
                <w:szCs w:val="24"/>
              </w:rPr>
              <w:t xml:space="preserve">6. </w:t>
            </w:r>
            <w:r w:rsidR="00524CCD">
              <w:rPr>
                <w:sz w:val="24"/>
                <w:szCs w:val="24"/>
              </w:rPr>
              <w:t>Flavonoid</w:t>
            </w:r>
            <w:r w:rsidR="00F32A5A">
              <w:rPr>
                <w:sz w:val="24"/>
                <w:szCs w:val="24"/>
              </w:rPr>
              <w:t>s</w:t>
            </w:r>
            <w:r w:rsidR="00252E39">
              <w:rPr>
                <w:sz w:val="24"/>
                <w:szCs w:val="24"/>
              </w:rPr>
              <w:t xml:space="preserve">: </w:t>
            </w:r>
            <w:r w:rsidR="00F32A5A">
              <w:rPr>
                <w:sz w:val="24"/>
                <w:szCs w:val="24"/>
              </w:rPr>
              <w:t>classification, properties, industrial applications</w:t>
            </w:r>
          </w:p>
        </w:tc>
        <w:tc>
          <w:tcPr>
            <w:tcW w:w="2340" w:type="dxa"/>
          </w:tcPr>
          <w:p w14:paraId="1395D79C" w14:textId="77777777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Lecture</w:t>
            </w:r>
            <w:r w:rsidRPr="00DF7F69">
              <w:rPr>
                <w:sz w:val="24"/>
                <w:szCs w:val="24"/>
              </w:rPr>
              <w:t>; Expl</w:t>
            </w:r>
            <w:r>
              <w:rPr>
                <w:sz w:val="24"/>
                <w:szCs w:val="24"/>
              </w:rPr>
              <w:t>anation;</w:t>
            </w:r>
          </w:p>
          <w:p w14:paraId="767D4134" w14:textId="77777777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Conversa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 Descri</w:t>
            </w:r>
            <w:r>
              <w:rPr>
                <w:sz w:val="24"/>
                <w:szCs w:val="24"/>
              </w:rPr>
              <w:t xml:space="preserve">ption; </w:t>
            </w:r>
            <w:r w:rsidRPr="00DF7F69">
              <w:rPr>
                <w:sz w:val="24"/>
                <w:szCs w:val="24"/>
              </w:rPr>
              <w:t>Problematiza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</w:t>
            </w:r>
          </w:p>
          <w:p w14:paraId="64F9E2EA" w14:textId="3E3B574F" w:rsidR="009C33C5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De</w:t>
            </w:r>
            <w:r>
              <w:rPr>
                <w:sz w:val="24"/>
                <w:szCs w:val="24"/>
              </w:rPr>
              <w:t>bate</w:t>
            </w:r>
          </w:p>
        </w:tc>
        <w:tc>
          <w:tcPr>
            <w:tcW w:w="1777" w:type="dxa"/>
          </w:tcPr>
          <w:p w14:paraId="61830658" w14:textId="77777777" w:rsidR="009C33C5" w:rsidRPr="00DF7F69" w:rsidRDefault="00637360" w:rsidP="006373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2h</w:t>
            </w:r>
          </w:p>
        </w:tc>
      </w:tr>
      <w:tr w:rsidR="009C33C5" w:rsidRPr="00DF7F69" w14:paraId="5988E409" w14:textId="77777777" w:rsidTr="00DD2E95">
        <w:tc>
          <w:tcPr>
            <w:tcW w:w="5508" w:type="dxa"/>
            <w:shd w:val="clear" w:color="auto" w:fill="D9D9D9"/>
          </w:tcPr>
          <w:p w14:paraId="18AED612" w14:textId="08A98B4F" w:rsidR="009C33C5" w:rsidRPr="00DF7F69" w:rsidRDefault="009C33C5" w:rsidP="009C33C5">
            <w:pPr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8.1.</w:t>
            </w:r>
            <w:r w:rsidR="00620807">
              <w:rPr>
                <w:sz w:val="24"/>
                <w:szCs w:val="24"/>
              </w:rPr>
              <w:t>7</w:t>
            </w:r>
            <w:r w:rsidRPr="00DF7F69">
              <w:rPr>
                <w:sz w:val="24"/>
                <w:szCs w:val="24"/>
              </w:rPr>
              <w:t>-</w:t>
            </w:r>
            <w:r w:rsidR="00620807">
              <w:rPr>
                <w:sz w:val="24"/>
                <w:szCs w:val="24"/>
              </w:rPr>
              <w:t>8</w:t>
            </w:r>
            <w:r w:rsidRPr="00DF7F69">
              <w:rPr>
                <w:sz w:val="24"/>
                <w:szCs w:val="24"/>
              </w:rPr>
              <w:t>. Enz</w:t>
            </w:r>
            <w:r w:rsidR="00F32A5A">
              <w:rPr>
                <w:sz w:val="24"/>
                <w:szCs w:val="24"/>
              </w:rPr>
              <w:t>y</w:t>
            </w:r>
            <w:r w:rsidRPr="00DF7F69">
              <w:rPr>
                <w:sz w:val="24"/>
                <w:szCs w:val="24"/>
              </w:rPr>
              <w:t>me</w:t>
            </w:r>
            <w:r w:rsidR="00F32A5A">
              <w:rPr>
                <w:sz w:val="24"/>
                <w:szCs w:val="24"/>
              </w:rPr>
              <w:t>s</w:t>
            </w:r>
            <w:r w:rsidR="00252E39">
              <w:rPr>
                <w:sz w:val="24"/>
                <w:szCs w:val="24"/>
              </w:rPr>
              <w:t xml:space="preserve">: </w:t>
            </w:r>
            <w:r w:rsidR="00F32A5A">
              <w:rPr>
                <w:sz w:val="24"/>
                <w:szCs w:val="24"/>
              </w:rPr>
              <w:t>classification, properties, industrial applications</w:t>
            </w:r>
          </w:p>
        </w:tc>
        <w:tc>
          <w:tcPr>
            <w:tcW w:w="2340" w:type="dxa"/>
          </w:tcPr>
          <w:p w14:paraId="5E93CD04" w14:textId="77777777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Lecture</w:t>
            </w:r>
            <w:r w:rsidRPr="00DF7F69">
              <w:rPr>
                <w:sz w:val="24"/>
                <w:szCs w:val="24"/>
              </w:rPr>
              <w:t>; Expl</w:t>
            </w:r>
            <w:r>
              <w:rPr>
                <w:sz w:val="24"/>
                <w:szCs w:val="24"/>
              </w:rPr>
              <w:t>anation;</w:t>
            </w:r>
          </w:p>
          <w:p w14:paraId="672CEE63" w14:textId="77777777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Conversa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 Descri</w:t>
            </w:r>
            <w:r>
              <w:rPr>
                <w:sz w:val="24"/>
                <w:szCs w:val="24"/>
              </w:rPr>
              <w:t xml:space="preserve">ption; </w:t>
            </w:r>
            <w:r w:rsidRPr="00DF7F69">
              <w:rPr>
                <w:sz w:val="24"/>
                <w:szCs w:val="24"/>
              </w:rPr>
              <w:t>Problematiza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</w:t>
            </w:r>
          </w:p>
          <w:p w14:paraId="55F871EB" w14:textId="41C2474C" w:rsidR="009C33C5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De</w:t>
            </w:r>
            <w:r>
              <w:rPr>
                <w:sz w:val="24"/>
                <w:szCs w:val="24"/>
              </w:rPr>
              <w:t>bate</w:t>
            </w:r>
          </w:p>
        </w:tc>
        <w:tc>
          <w:tcPr>
            <w:tcW w:w="1777" w:type="dxa"/>
          </w:tcPr>
          <w:p w14:paraId="373724BB" w14:textId="77777777" w:rsidR="009C33C5" w:rsidRPr="00DF7F69" w:rsidRDefault="00637360" w:rsidP="006373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2h</w:t>
            </w:r>
          </w:p>
        </w:tc>
      </w:tr>
      <w:tr w:rsidR="009C33C5" w:rsidRPr="00DF7F69" w14:paraId="2A68665A" w14:textId="77777777" w:rsidTr="00DD2E95">
        <w:tc>
          <w:tcPr>
            <w:tcW w:w="5508" w:type="dxa"/>
            <w:shd w:val="clear" w:color="auto" w:fill="D9D9D9"/>
          </w:tcPr>
          <w:p w14:paraId="73A11FC2" w14:textId="0788F30A" w:rsidR="009C33C5" w:rsidRPr="00DF7F69" w:rsidRDefault="009C33C5" w:rsidP="009C33C5">
            <w:pPr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8.1.</w:t>
            </w:r>
            <w:r w:rsidR="00620807">
              <w:rPr>
                <w:sz w:val="24"/>
                <w:szCs w:val="24"/>
              </w:rPr>
              <w:t>9</w:t>
            </w:r>
            <w:r w:rsidRPr="00DF7F69">
              <w:rPr>
                <w:sz w:val="24"/>
                <w:szCs w:val="24"/>
              </w:rPr>
              <w:t>. Ta</w:t>
            </w:r>
            <w:r w:rsidR="00B301B1">
              <w:rPr>
                <w:sz w:val="24"/>
                <w:szCs w:val="24"/>
              </w:rPr>
              <w:t>n</w:t>
            </w:r>
            <w:r w:rsidRPr="00DF7F69">
              <w:rPr>
                <w:sz w:val="24"/>
                <w:szCs w:val="24"/>
              </w:rPr>
              <w:t>nin</w:t>
            </w:r>
            <w:r w:rsidR="00F32A5A">
              <w:rPr>
                <w:sz w:val="24"/>
                <w:szCs w:val="24"/>
              </w:rPr>
              <w:t>s</w:t>
            </w:r>
            <w:r w:rsidR="00252E39">
              <w:rPr>
                <w:sz w:val="24"/>
                <w:szCs w:val="24"/>
              </w:rPr>
              <w:t xml:space="preserve">: </w:t>
            </w:r>
            <w:r w:rsidR="00F32A5A">
              <w:rPr>
                <w:sz w:val="24"/>
                <w:szCs w:val="24"/>
              </w:rPr>
              <w:t>classification, properties, industrial applications</w:t>
            </w:r>
          </w:p>
        </w:tc>
        <w:tc>
          <w:tcPr>
            <w:tcW w:w="2340" w:type="dxa"/>
          </w:tcPr>
          <w:p w14:paraId="14D236BF" w14:textId="77777777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Lecture</w:t>
            </w:r>
            <w:r w:rsidRPr="00DF7F69">
              <w:rPr>
                <w:sz w:val="24"/>
                <w:szCs w:val="24"/>
              </w:rPr>
              <w:t>; Expl</w:t>
            </w:r>
            <w:r>
              <w:rPr>
                <w:sz w:val="24"/>
                <w:szCs w:val="24"/>
              </w:rPr>
              <w:t>anation;</w:t>
            </w:r>
          </w:p>
          <w:p w14:paraId="5F8AF342" w14:textId="77777777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Conversa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 Descri</w:t>
            </w:r>
            <w:r>
              <w:rPr>
                <w:sz w:val="24"/>
                <w:szCs w:val="24"/>
              </w:rPr>
              <w:t xml:space="preserve">ption; </w:t>
            </w:r>
            <w:r w:rsidRPr="00DF7F69">
              <w:rPr>
                <w:sz w:val="24"/>
                <w:szCs w:val="24"/>
              </w:rPr>
              <w:t>Problematiza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</w:t>
            </w:r>
          </w:p>
          <w:p w14:paraId="4F0A31BA" w14:textId="70A31BD1" w:rsidR="009C33C5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De</w:t>
            </w:r>
            <w:r>
              <w:rPr>
                <w:sz w:val="24"/>
                <w:szCs w:val="24"/>
              </w:rPr>
              <w:t>bate</w:t>
            </w:r>
          </w:p>
        </w:tc>
        <w:tc>
          <w:tcPr>
            <w:tcW w:w="1777" w:type="dxa"/>
          </w:tcPr>
          <w:p w14:paraId="552292D9" w14:textId="77777777" w:rsidR="009C33C5" w:rsidRPr="00DF7F69" w:rsidRDefault="00637360" w:rsidP="006373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1h</w:t>
            </w:r>
          </w:p>
        </w:tc>
      </w:tr>
      <w:tr w:rsidR="00620807" w:rsidRPr="00DF7F69" w14:paraId="6D5AB8D6" w14:textId="77777777" w:rsidTr="00DD2E95">
        <w:tc>
          <w:tcPr>
            <w:tcW w:w="5508" w:type="dxa"/>
            <w:shd w:val="clear" w:color="auto" w:fill="D9D9D9"/>
          </w:tcPr>
          <w:p w14:paraId="022B442B" w14:textId="3E4ECA40" w:rsidR="00620807" w:rsidRPr="00DF7F69" w:rsidRDefault="00620807" w:rsidP="00620807">
            <w:pPr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8.1.</w:t>
            </w:r>
            <w:r>
              <w:rPr>
                <w:sz w:val="24"/>
                <w:szCs w:val="24"/>
              </w:rPr>
              <w:t>10</w:t>
            </w:r>
            <w:r w:rsidRPr="00DF7F69">
              <w:rPr>
                <w:sz w:val="24"/>
                <w:szCs w:val="24"/>
              </w:rPr>
              <w:t xml:space="preserve">. </w:t>
            </w:r>
            <w:r w:rsidR="00F32A5A">
              <w:rPr>
                <w:sz w:val="24"/>
                <w:szCs w:val="24"/>
              </w:rPr>
              <w:t>Essential oils</w:t>
            </w:r>
            <w:r>
              <w:rPr>
                <w:sz w:val="24"/>
                <w:szCs w:val="24"/>
              </w:rPr>
              <w:t>: compo</w:t>
            </w:r>
            <w:r w:rsidR="00F32A5A">
              <w:rPr>
                <w:sz w:val="24"/>
                <w:szCs w:val="24"/>
              </w:rPr>
              <w:t>sition</w:t>
            </w:r>
            <w:r>
              <w:rPr>
                <w:sz w:val="24"/>
                <w:szCs w:val="24"/>
              </w:rPr>
              <w:t>, prop</w:t>
            </w:r>
            <w:r w:rsidR="00F32A5A">
              <w:rPr>
                <w:sz w:val="24"/>
                <w:szCs w:val="24"/>
              </w:rPr>
              <w:t xml:space="preserve">erties, industrial applications </w:t>
            </w:r>
          </w:p>
        </w:tc>
        <w:tc>
          <w:tcPr>
            <w:tcW w:w="2340" w:type="dxa"/>
          </w:tcPr>
          <w:p w14:paraId="0BC19E7C" w14:textId="77777777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Lecture</w:t>
            </w:r>
            <w:r w:rsidRPr="00DF7F69">
              <w:rPr>
                <w:sz w:val="24"/>
                <w:szCs w:val="24"/>
              </w:rPr>
              <w:t>; Expl</w:t>
            </w:r>
            <w:r>
              <w:rPr>
                <w:sz w:val="24"/>
                <w:szCs w:val="24"/>
              </w:rPr>
              <w:t>anation;</w:t>
            </w:r>
          </w:p>
          <w:p w14:paraId="1DE9A9CE" w14:textId="77777777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Conversa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 Descri</w:t>
            </w:r>
            <w:r>
              <w:rPr>
                <w:sz w:val="24"/>
                <w:szCs w:val="24"/>
              </w:rPr>
              <w:t xml:space="preserve">ption; </w:t>
            </w:r>
            <w:r w:rsidRPr="00DF7F69">
              <w:rPr>
                <w:sz w:val="24"/>
                <w:szCs w:val="24"/>
              </w:rPr>
              <w:t>Problematiza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</w:t>
            </w:r>
          </w:p>
          <w:p w14:paraId="7FB4F9AE" w14:textId="28240480" w:rsidR="00620807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De</w:t>
            </w:r>
            <w:r>
              <w:rPr>
                <w:sz w:val="24"/>
                <w:szCs w:val="24"/>
              </w:rPr>
              <w:t>bate</w:t>
            </w:r>
          </w:p>
        </w:tc>
        <w:tc>
          <w:tcPr>
            <w:tcW w:w="1777" w:type="dxa"/>
          </w:tcPr>
          <w:p w14:paraId="5CDB8A6F" w14:textId="77777777" w:rsidR="00620807" w:rsidRPr="00DF7F69" w:rsidRDefault="00637360" w:rsidP="006373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1h</w:t>
            </w:r>
          </w:p>
        </w:tc>
      </w:tr>
      <w:tr w:rsidR="00620807" w:rsidRPr="00DF7F69" w14:paraId="541D8012" w14:textId="77777777" w:rsidTr="00DD2E95">
        <w:tc>
          <w:tcPr>
            <w:tcW w:w="5508" w:type="dxa"/>
            <w:shd w:val="clear" w:color="auto" w:fill="D9D9D9"/>
          </w:tcPr>
          <w:p w14:paraId="4C71D4E4" w14:textId="0B1C4549" w:rsidR="00620807" w:rsidRPr="00DF7F69" w:rsidRDefault="00620807" w:rsidP="00620807">
            <w:pPr>
              <w:tabs>
                <w:tab w:val="left" w:pos="498"/>
              </w:tabs>
              <w:spacing w:after="0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8.1.1</w:t>
            </w:r>
            <w:r>
              <w:rPr>
                <w:sz w:val="24"/>
                <w:szCs w:val="24"/>
              </w:rPr>
              <w:t>1-12</w:t>
            </w:r>
            <w:r w:rsidRPr="00DF7F69">
              <w:rPr>
                <w:sz w:val="24"/>
                <w:szCs w:val="24"/>
              </w:rPr>
              <w:t xml:space="preserve">. </w:t>
            </w:r>
            <w:r w:rsidR="00F32A5A">
              <w:rPr>
                <w:sz w:val="24"/>
                <w:szCs w:val="24"/>
              </w:rPr>
              <w:t>Other natural compounds with industrial applications</w:t>
            </w:r>
            <w:r w:rsidRPr="00DF7F69">
              <w:rPr>
                <w:sz w:val="24"/>
                <w:szCs w:val="24"/>
              </w:rPr>
              <w:t xml:space="preserve"> </w:t>
            </w:r>
            <w:r w:rsidR="00F32A5A">
              <w:rPr>
                <w:sz w:val="24"/>
                <w:szCs w:val="24"/>
              </w:rPr>
              <w:t>(</w:t>
            </w:r>
            <w:r w:rsidRPr="00DF7F69">
              <w:rPr>
                <w:sz w:val="24"/>
                <w:szCs w:val="24"/>
              </w:rPr>
              <w:t>monoterpen</w:t>
            </w:r>
            <w:r w:rsidR="00B301B1">
              <w:rPr>
                <w:sz w:val="24"/>
                <w:szCs w:val="24"/>
              </w:rPr>
              <w:t>e</w:t>
            </w:r>
            <w:r w:rsidR="00F32A5A">
              <w:rPr>
                <w:sz w:val="24"/>
                <w:szCs w:val="24"/>
              </w:rPr>
              <w:t>s</w:t>
            </w:r>
            <w:r w:rsidRPr="00DF7F69">
              <w:rPr>
                <w:sz w:val="24"/>
                <w:szCs w:val="24"/>
              </w:rPr>
              <w:t>, eugenol, lactofer</w:t>
            </w:r>
            <w:r w:rsidR="00F32A5A">
              <w:rPr>
                <w:sz w:val="24"/>
                <w:szCs w:val="24"/>
              </w:rPr>
              <w:t>rin</w:t>
            </w:r>
            <w:r>
              <w:rPr>
                <w:sz w:val="24"/>
                <w:szCs w:val="24"/>
              </w:rPr>
              <w:t xml:space="preserve">, </w:t>
            </w:r>
            <w:r w:rsidRPr="00DF7F69">
              <w:rPr>
                <w:sz w:val="24"/>
                <w:szCs w:val="24"/>
              </w:rPr>
              <w:t>c</w:t>
            </w:r>
            <w:r w:rsidR="00F32A5A">
              <w:rPr>
                <w:sz w:val="24"/>
                <w:szCs w:val="24"/>
              </w:rPr>
              <w:t>hlorophyll</w:t>
            </w:r>
            <w:r w:rsidRPr="00DF7F69">
              <w:rPr>
                <w:sz w:val="24"/>
                <w:szCs w:val="24"/>
              </w:rPr>
              <w:t>, betalain)</w:t>
            </w:r>
          </w:p>
        </w:tc>
        <w:tc>
          <w:tcPr>
            <w:tcW w:w="2340" w:type="dxa"/>
          </w:tcPr>
          <w:p w14:paraId="4CC09771" w14:textId="77777777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Lecture</w:t>
            </w:r>
            <w:r w:rsidRPr="00DF7F69">
              <w:rPr>
                <w:sz w:val="24"/>
                <w:szCs w:val="24"/>
              </w:rPr>
              <w:t>; Expl</w:t>
            </w:r>
            <w:r>
              <w:rPr>
                <w:sz w:val="24"/>
                <w:szCs w:val="24"/>
              </w:rPr>
              <w:t>anation;</w:t>
            </w:r>
          </w:p>
          <w:p w14:paraId="137EB3DA" w14:textId="77777777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Conversa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 Descri</w:t>
            </w:r>
            <w:r>
              <w:rPr>
                <w:sz w:val="24"/>
                <w:szCs w:val="24"/>
              </w:rPr>
              <w:t xml:space="preserve">ption; </w:t>
            </w:r>
            <w:r w:rsidRPr="00DF7F69">
              <w:rPr>
                <w:sz w:val="24"/>
                <w:szCs w:val="24"/>
              </w:rPr>
              <w:t>Problematiza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</w:t>
            </w:r>
          </w:p>
          <w:p w14:paraId="3B6AA822" w14:textId="7EC677F3" w:rsidR="00620807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De</w:t>
            </w:r>
            <w:r>
              <w:rPr>
                <w:sz w:val="24"/>
                <w:szCs w:val="24"/>
              </w:rPr>
              <w:t>bate</w:t>
            </w:r>
          </w:p>
        </w:tc>
        <w:tc>
          <w:tcPr>
            <w:tcW w:w="1777" w:type="dxa"/>
          </w:tcPr>
          <w:p w14:paraId="05C0E4FD" w14:textId="77777777" w:rsidR="00620807" w:rsidRPr="00DF7F69" w:rsidRDefault="00637360" w:rsidP="006373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2h</w:t>
            </w:r>
          </w:p>
        </w:tc>
      </w:tr>
      <w:tr w:rsidR="00620807" w:rsidRPr="00DF7F69" w14:paraId="7E77DB51" w14:textId="77777777" w:rsidTr="00A72210">
        <w:tc>
          <w:tcPr>
            <w:tcW w:w="9625" w:type="dxa"/>
            <w:gridSpan w:val="3"/>
            <w:shd w:val="clear" w:color="auto" w:fill="D9D9D9"/>
          </w:tcPr>
          <w:p w14:paraId="0AC71B4B" w14:textId="57DFB9D8" w:rsidR="00620807" w:rsidRPr="00DF7F69" w:rsidRDefault="00366416" w:rsidP="006208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References</w:t>
            </w:r>
          </w:p>
          <w:p w14:paraId="136EBD2D" w14:textId="77777777" w:rsidR="0093737E" w:rsidRDefault="0093737E" w:rsidP="0074790C">
            <w:pPr>
              <w:pStyle w:val="ListParagraph"/>
              <w:numPr>
                <w:ilvl w:val="0"/>
                <w:numId w:val="12"/>
              </w:numPr>
              <w:spacing w:after="0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S.</w:t>
            </w:r>
            <w:proofErr w:type="gramStart"/>
            <w:r>
              <w:rPr>
                <w:sz w:val="24"/>
                <w:szCs w:val="24"/>
                <w:lang w:val="en-US"/>
              </w:rPr>
              <w:t>V.Bhat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B.A.Nagasampagi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M.Sivakumar</w:t>
            </w:r>
            <w:proofErr w:type="spellEnd"/>
            <w:r>
              <w:rPr>
                <w:sz w:val="24"/>
                <w:szCs w:val="24"/>
                <w:lang w:val="en-US"/>
              </w:rPr>
              <w:t>, “Chemistry of natural products”, 2005, Ed. Springer, Berlin</w:t>
            </w:r>
          </w:p>
          <w:p w14:paraId="1A5C3247" w14:textId="3863F7AB" w:rsidR="0093737E" w:rsidRDefault="0093737E" w:rsidP="0074790C">
            <w:pPr>
              <w:pStyle w:val="ListParagraph"/>
              <w:numPr>
                <w:ilvl w:val="0"/>
                <w:numId w:val="12"/>
              </w:numPr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“Herbs, spices and medicinal plants: processing, health benefits and safety”, </w:t>
            </w:r>
            <w:proofErr w:type="spellStart"/>
            <w:r>
              <w:rPr>
                <w:sz w:val="24"/>
                <w:szCs w:val="24"/>
                <w:lang w:val="en-US"/>
              </w:rPr>
              <w:t>N.</w:t>
            </w:r>
            <w:proofErr w:type="gramStart"/>
            <w:r>
              <w:rPr>
                <w:sz w:val="24"/>
                <w:szCs w:val="24"/>
                <w:lang w:val="en-US"/>
              </w:rPr>
              <w:t>P.Brunton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M.B.Hossain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D.K.Rai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(Eds.), 2020, Ed. Wiley-Blackwell</w:t>
            </w:r>
          </w:p>
          <w:p w14:paraId="5E0199D8" w14:textId="1176742F" w:rsidR="00AC2277" w:rsidRPr="0074790C" w:rsidRDefault="0074790C" w:rsidP="0074790C">
            <w:pPr>
              <w:pStyle w:val="ListParagraph"/>
              <w:numPr>
                <w:ilvl w:val="0"/>
                <w:numId w:val="12"/>
              </w:numPr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Scientific articles from specific journals</w:t>
            </w:r>
          </w:p>
        </w:tc>
      </w:tr>
      <w:tr w:rsidR="00AC2277" w:rsidRPr="00DF7F69" w14:paraId="12E17117" w14:textId="77777777" w:rsidTr="0049565B">
        <w:tc>
          <w:tcPr>
            <w:tcW w:w="5508" w:type="dxa"/>
            <w:shd w:val="clear" w:color="auto" w:fill="D9D9D9"/>
          </w:tcPr>
          <w:p w14:paraId="5725A930" w14:textId="77777777" w:rsidR="00AC2277" w:rsidRPr="00DF7F69" w:rsidRDefault="00AC2277" w:rsidP="0049565B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lastRenderedPageBreak/>
              <w:t>8.</w:t>
            </w:r>
            <w:r>
              <w:rPr>
                <w:sz w:val="24"/>
                <w:szCs w:val="24"/>
              </w:rPr>
              <w:t>2</w:t>
            </w:r>
            <w:r w:rsidRPr="00DF7F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Seminar</w:t>
            </w:r>
          </w:p>
        </w:tc>
        <w:tc>
          <w:tcPr>
            <w:tcW w:w="2340" w:type="dxa"/>
          </w:tcPr>
          <w:p w14:paraId="5AD86C87" w14:textId="40B38CDD" w:rsidR="00AC2277" w:rsidRPr="00DF7F69" w:rsidRDefault="00EA4645" w:rsidP="0049565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Teaching methods</w:t>
            </w:r>
          </w:p>
        </w:tc>
        <w:tc>
          <w:tcPr>
            <w:tcW w:w="1777" w:type="dxa"/>
          </w:tcPr>
          <w:p w14:paraId="3BC86BEF" w14:textId="28BECEE4" w:rsidR="00AC2277" w:rsidRPr="00DF7F69" w:rsidRDefault="00366416" w:rsidP="0049565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Remarks</w:t>
            </w:r>
          </w:p>
        </w:tc>
      </w:tr>
      <w:tr w:rsidR="00AC2277" w:rsidRPr="00DF7F69" w14:paraId="11BBB764" w14:textId="77777777" w:rsidTr="0049565B">
        <w:tc>
          <w:tcPr>
            <w:tcW w:w="5508" w:type="dxa"/>
            <w:shd w:val="clear" w:color="auto" w:fill="D9D9D9"/>
          </w:tcPr>
          <w:p w14:paraId="6DBC3AD9" w14:textId="10B55E00" w:rsidR="00AC2277" w:rsidRPr="00DF7F69" w:rsidRDefault="00AC2277" w:rsidP="0049565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8.</w:t>
            </w:r>
            <w:r>
              <w:rPr>
                <w:sz w:val="24"/>
                <w:szCs w:val="24"/>
              </w:rPr>
              <w:t>2</w:t>
            </w:r>
            <w:r w:rsidRPr="00DF7F6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DF7F69">
              <w:rPr>
                <w:sz w:val="24"/>
                <w:szCs w:val="24"/>
              </w:rPr>
              <w:t>. Carotenoid</w:t>
            </w:r>
            <w:r w:rsidR="00F32A5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: prop</w:t>
            </w:r>
            <w:r w:rsidR="00F32A5A">
              <w:rPr>
                <w:sz w:val="24"/>
                <w:szCs w:val="24"/>
              </w:rPr>
              <w:t>erties, industrial applications</w:t>
            </w:r>
          </w:p>
        </w:tc>
        <w:tc>
          <w:tcPr>
            <w:tcW w:w="2340" w:type="dxa"/>
          </w:tcPr>
          <w:p w14:paraId="6A1A5CB9" w14:textId="1EB5ADDF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Expl</w:t>
            </w:r>
            <w:r>
              <w:rPr>
                <w:sz w:val="24"/>
                <w:szCs w:val="24"/>
              </w:rPr>
              <w:t>anation;</w:t>
            </w:r>
          </w:p>
          <w:p w14:paraId="10641753" w14:textId="3ADC189B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Conversa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 Problematiza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</w:t>
            </w:r>
          </w:p>
          <w:p w14:paraId="45080754" w14:textId="6ADF9721" w:rsidR="00AC2277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De</w:t>
            </w:r>
            <w:r>
              <w:rPr>
                <w:sz w:val="24"/>
                <w:szCs w:val="24"/>
              </w:rPr>
              <w:t>bate</w:t>
            </w:r>
          </w:p>
        </w:tc>
        <w:tc>
          <w:tcPr>
            <w:tcW w:w="1777" w:type="dxa"/>
          </w:tcPr>
          <w:p w14:paraId="600DEFF7" w14:textId="2AB29E18" w:rsidR="00AC2277" w:rsidRPr="00DF7F69" w:rsidRDefault="00EB1E9F" w:rsidP="0049565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Seminar will be organized as 6 meetings of 2 hours each </w:t>
            </w:r>
          </w:p>
        </w:tc>
      </w:tr>
      <w:tr w:rsidR="00AC2277" w:rsidRPr="00DF7F69" w14:paraId="3AD8348F" w14:textId="77777777" w:rsidTr="0049565B">
        <w:tc>
          <w:tcPr>
            <w:tcW w:w="5508" w:type="dxa"/>
            <w:shd w:val="clear" w:color="auto" w:fill="D9D9D9"/>
          </w:tcPr>
          <w:p w14:paraId="697736F1" w14:textId="3D39C558" w:rsidR="00AC2277" w:rsidRPr="00DF7F69" w:rsidRDefault="00AC2277" w:rsidP="0049565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8.</w:t>
            </w:r>
            <w:r>
              <w:rPr>
                <w:sz w:val="24"/>
                <w:szCs w:val="24"/>
              </w:rPr>
              <w:t>2</w:t>
            </w:r>
            <w:r w:rsidRPr="00DF7F6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DF7F69">
              <w:rPr>
                <w:sz w:val="24"/>
                <w:szCs w:val="24"/>
              </w:rPr>
              <w:t>. Poli</w:t>
            </w:r>
            <w:r w:rsidR="00F32A5A">
              <w:rPr>
                <w:sz w:val="24"/>
                <w:szCs w:val="24"/>
              </w:rPr>
              <w:t>saccharides</w:t>
            </w:r>
            <w:r>
              <w:rPr>
                <w:sz w:val="24"/>
                <w:szCs w:val="24"/>
              </w:rPr>
              <w:t xml:space="preserve">: </w:t>
            </w:r>
            <w:r w:rsidR="00F32A5A">
              <w:rPr>
                <w:sz w:val="24"/>
                <w:szCs w:val="24"/>
              </w:rPr>
              <w:t>properties, industrial applications</w:t>
            </w:r>
          </w:p>
        </w:tc>
        <w:tc>
          <w:tcPr>
            <w:tcW w:w="2340" w:type="dxa"/>
          </w:tcPr>
          <w:p w14:paraId="32B55B81" w14:textId="77777777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Expl</w:t>
            </w:r>
            <w:r>
              <w:rPr>
                <w:sz w:val="24"/>
                <w:szCs w:val="24"/>
              </w:rPr>
              <w:t>anation;</w:t>
            </w:r>
          </w:p>
          <w:p w14:paraId="72843E13" w14:textId="77777777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Conversa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 Problematiza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</w:t>
            </w:r>
          </w:p>
          <w:p w14:paraId="0506C27A" w14:textId="564E536A" w:rsidR="00AC2277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De</w:t>
            </w:r>
            <w:r>
              <w:rPr>
                <w:sz w:val="24"/>
                <w:szCs w:val="24"/>
              </w:rPr>
              <w:t>bate</w:t>
            </w:r>
          </w:p>
        </w:tc>
        <w:tc>
          <w:tcPr>
            <w:tcW w:w="1777" w:type="dxa"/>
          </w:tcPr>
          <w:p w14:paraId="6F5F6CA7" w14:textId="77777777" w:rsidR="00AC2277" w:rsidRPr="00DF7F69" w:rsidRDefault="00AC2277" w:rsidP="0049565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C2277" w:rsidRPr="00DF7F69" w14:paraId="3EA66299" w14:textId="77777777" w:rsidTr="0049565B">
        <w:tc>
          <w:tcPr>
            <w:tcW w:w="5508" w:type="dxa"/>
            <w:shd w:val="clear" w:color="auto" w:fill="D9D9D9"/>
          </w:tcPr>
          <w:p w14:paraId="13652F63" w14:textId="01351952" w:rsidR="00AC2277" w:rsidRPr="00DF7F69" w:rsidRDefault="00AC2277" w:rsidP="0049565B">
            <w:pPr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8.</w:t>
            </w:r>
            <w:r>
              <w:rPr>
                <w:sz w:val="24"/>
                <w:szCs w:val="24"/>
              </w:rPr>
              <w:t>2</w:t>
            </w:r>
            <w:r w:rsidRPr="00DF7F6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DF7F6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Flavonoid</w:t>
            </w:r>
            <w:r w:rsidR="00F32A5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: </w:t>
            </w:r>
            <w:r w:rsidR="00F32A5A">
              <w:rPr>
                <w:sz w:val="24"/>
                <w:szCs w:val="24"/>
              </w:rPr>
              <w:t>properties, industrial applications</w:t>
            </w:r>
          </w:p>
        </w:tc>
        <w:tc>
          <w:tcPr>
            <w:tcW w:w="2340" w:type="dxa"/>
          </w:tcPr>
          <w:p w14:paraId="3ED38100" w14:textId="77777777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Expl</w:t>
            </w:r>
            <w:r>
              <w:rPr>
                <w:sz w:val="24"/>
                <w:szCs w:val="24"/>
              </w:rPr>
              <w:t>anation;</w:t>
            </w:r>
          </w:p>
          <w:p w14:paraId="5308B963" w14:textId="77777777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Conversa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 Problematiza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</w:t>
            </w:r>
          </w:p>
          <w:p w14:paraId="6F29F047" w14:textId="10BCE362" w:rsidR="00AC2277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De</w:t>
            </w:r>
            <w:r>
              <w:rPr>
                <w:sz w:val="24"/>
                <w:szCs w:val="24"/>
              </w:rPr>
              <w:t>bate</w:t>
            </w:r>
          </w:p>
        </w:tc>
        <w:tc>
          <w:tcPr>
            <w:tcW w:w="1777" w:type="dxa"/>
          </w:tcPr>
          <w:p w14:paraId="36F3B653" w14:textId="77777777" w:rsidR="00AC2277" w:rsidRPr="00DF7F69" w:rsidRDefault="00AC2277" w:rsidP="0049565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C2277" w:rsidRPr="00DF7F69" w14:paraId="4FB184EE" w14:textId="77777777" w:rsidTr="0049565B">
        <w:tc>
          <w:tcPr>
            <w:tcW w:w="5508" w:type="dxa"/>
            <w:shd w:val="clear" w:color="auto" w:fill="D9D9D9"/>
          </w:tcPr>
          <w:p w14:paraId="10215643" w14:textId="30BCAF6E" w:rsidR="00AC2277" w:rsidRPr="00DF7F69" w:rsidRDefault="00AC2277" w:rsidP="0049565B">
            <w:pPr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8.</w:t>
            </w:r>
            <w:r>
              <w:rPr>
                <w:sz w:val="24"/>
                <w:szCs w:val="24"/>
              </w:rPr>
              <w:t>2.4</w:t>
            </w:r>
            <w:r w:rsidRPr="00DF7F69">
              <w:rPr>
                <w:sz w:val="24"/>
                <w:szCs w:val="24"/>
              </w:rPr>
              <w:t>. Enz</w:t>
            </w:r>
            <w:r w:rsidR="00F32A5A">
              <w:rPr>
                <w:sz w:val="24"/>
                <w:szCs w:val="24"/>
              </w:rPr>
              <w:t>y</w:t>
            </w:r>
            <w:r w:rsidRPr="00DF7F69">
              <w:rPr>
                <w:sz w:val="24"/>
                <w:szCs w:val="24"/>
              </w:rPr>
              <w:t>me</w:t>
            </w:r>
            <w:r w:rsidR="00F32A5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: </w:t>
            </w:r>
            <w:r w:rsidR="00F32A5A">
              <w:rPr>
                <w:sz w:val="24"/>
                <w:szCs w:val="24"/>
              </w:rPr>
              <w:t>properties, industrial applications</w:t>
            </w:r>
          </w:p>
        </w:tc>
        <w:tc>
          <w:tcPr>
            <w:tcW w:w="2340" w:type="dxa"/>
          </w:tcPr>
          <w:p w14:paraId="7B886CB1" w14:textId="77777777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Expl</w:t>
            </w:r>
            <w:r>
              <w:rPr>
                <w:sz w:val="24"/>
                <w:szCs w:val="24"/>
              </w:rPr>
              <w:t>anation;</w:t>
            </w:r>
          </w:p>
          <w:p w14:paraId="3BBEAFC6" w14:textId="77777777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Conversa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 Problematiza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</w:t>
            </w:r>
          </w:p>
          <w:p w14:paraId="2B89D480" w14:textId="1D6A00F2" w:rsidR="00AC2277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De</w:t>
            </w:r>
            <w:r>
              <w:rPr>
                <w:sz w:val="24"/>
                <w:szCs w:val="24"/>
              </w:rPr>
              <w:t>bate</w:t>
            </w:r>
          </w:p>
        </w:tc>
        <w:tc>
          <w:tcPr>
            <w:tcW w:w="1777" w:type="dxa"/>
          </w:tcPr>
          <w:p w14:paraId="61A9F1E3" w14:textId="77777777" w:rsidR="00AC2277" w:rsidRPr="00DF7F69" w:rsidRDefault="00AC2277" w:rsidP="0049565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C2277" w:rsidRPr="00DF7F69" w14:paraId="7094AEB0" w14:textId="77777777" w:rsidTr="0049565B">
        <w:tc>
          <w:tcPr>
            <w:tcW w:w="5508" w:type="dxa"/>
            <w:shd w:val="clear" w:color="auto" w:fill="D9D9D9"/>
          </w:tcPr>
          <w:p w14:paraId="684574C7" w14:textId="569AB119" w:rsidR="00AC2277" w:rsidRPr="00DF7F69" w:rsidRDefault="00AC2277" w:rsidP="0049565B">
            <w:pPr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8.</w:t>
            </w:r>
            <w:r>
              <w:rPr>
                <w:sz w:val="24"/>
                <w:szCs w:val="24"/>
              </w:rPr>
              <w:t>2.5</w:t>
            </w:r>
            <w:r w:rsidRPr="00DF7F69">
              <w:rPr>
                <w:sz w:val="24"/>
                <w:szCs w:val="24"/>
              </w:rPr>
              <w:t>. Tan</w:t>
            </w:r>
            <w:r w:rsidR="00B301B1">
              <w:rPr>
                <w:sz w:val="24"/>
                <w:szCs w:val="24"/>
              </w:rPr>
              <w:t>n</w:t>
            </w:r>
            <w:r w:rsidRPr="00DF7F69">
              <w:rPr>
                <w:sz w:val="24"/>
                <w:szCs w:val="24"/>
              </w:rPr>
              <w:t>in</w:t>
            </w:r>
            <w:r w:rsidR="00F32A5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: </w:t>
            </w:r>
            <w:r w:rsidR="00F32A5A">
              <w:rPr>
                <w:sz w:val="24"/>
                <w:szCs w:val="24"/>
              </w:rPr>
              <w:t>properties, industrial applications</w:t>
            </w:r>
          </w:p>
        </w:tc>
        <w:tc>
          <w:tcPr>
            <w:tcW w:w="2340" w:type="dxa"/>
          </w:tcPr>
          <w:p w14:paraId="1AEEE752" w14:textId="77777777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Expl</w:t>
            </w:r>
            <w:r>
              <w:rPr>
                <w:sz w:val="24"/>
                <w:szCs w:val="24"/>
              </w:rPr>
              <w:t>anation;</w:t>
            </w:r>
          </w:p>
          <w:p w14:paraId="5A2CFEF8" w14:textId="77777777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Conversa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 Problematiza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</w:t>
            </w:r>
          </w:p>
          <w:p w14:paraId="4DF90393" w14:textId="0B3E4331" w:rsidR="00AC2277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De</w:t>
            </w:r>
            <w:r>
              <w:rPr>
                <w:sz w:val="24"/>
                <w:szCs w:val="24"/>
              </w:rPr>
              <w:t>bate</w:t>
            </w:r>
          </w:p>
        </w:tc>
        <w:tc>
          <w:tcPr>
            <w:tcW w:w="1777" w:type="dxa"/>
          </w:tcPr>
          <w:p w14:paraId="650AF638" w14:textId="77777777" w:rsidR="00AC2277" w:rsidRPr="00DF7F69" w:rsidRDefault="00AC2277" w:rsidP="0049565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C2277" w:rsidRPr="00DF7F69" w14:paraId="494DB65B" w14:textId="77777777" w:rsidTr="0049565B">
        <w:tc>
          <w:tcPr>
            <w:tcW w:w="5508" w:type="dxa"/>
            <w:shd w:val="clear" w:color="auto" w:fill="D9D9D9"/>
          </w:tcPr>
          <w:p w14:paraId="12FE88CE" w14:textId="7B010823" w:rsidR="00AC2277" w:rsidRPr="00DF7F69" w:rsidRDefault="00AC2277" w:rsidP="0049565B">
            <w:pPr>
              <w:tabs>
                <w:tab w:val="left" w:pos="498"/>
              </w:tabs>
              <w:spacing w:after="0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8.</w:t>
            </w:r>
            <w:r>
              <w:rPr>
                <w:sz w:val="24"/>
                <w:szCs w:val="24"/>
              </w:rPr>
              <w:t>2.6</w:t>
            </w:r>
            <w:r w:rsidRPr="00DF7F69">
              <w:rPr>
                <w:sz w:val="24"/>
                <w:szCs w:val="24"/>
              </w:rPr>
              <w:t xml:space="preserve">. </w:t>
            </w:r>
            <w:r w:rsidR="00F32A5A">
              <w:rPr>
                <w:sz w:val="24"/>
                <w:szCs w:val="24"/>
              </w:rPr>
              <w:t>Other natural compounds with industrial applications</w:t>
            </w:r>
          </w:p>
        </w:tc>
        <w:tc>
          <w:tcPr>
            <w:tcW w:w="2340" w:type="dxa"/>
          </w:tcPr>
          <w:p w14:paraId="35E1D25E" w14:textId="77777777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Expl</w:t>
            </w:r>
            <w:r>
              <w:rPr>
                <w:sz w:val="24"/>
                <w:szCs w:val="24"/>
              </w:rPr>
              <w:t>anation;</w:t>
            </w:r>
          </w:p>
          <w:p w14:paraId="33503318" w14:textId="77777777" w:rsidR="0074790C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Conversa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 Problematiza</w:t>
            </w:r>
            <w:r>
              <w:rPr>
                <w:sz w:val="24"/>
                <w:szCs w:val="24"/>
              </w:rPr>
              <w:t>tion</w:t>
            </w:r>
            <w:r w:rsidRPr="00DF7F69">
              <w:rPr>
                <w:sz w:val="24"/>
                <w:szCs w:val="24"/>
              </w:rPr>
              <w:t>;</w:t>
            </w:r>
          </w:p>
          <w:p w14:paraId="2D54F01A" w14:textId="26C4FC7B" w:rsidR="00AC2277" w:rsidRPr="00DF7F69" w:rsidRDefault="0074790C" w:rsidP="0074790C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De</w:t>
            </w:r>
            <w:r>
              <w:rPr>
                <w:sz w:val="24"/>
                <w:szCs w:val="24"/>
              </w:rPr>
              <w:t>bate</w:t>
            </w:r>
          </w:p>
        </w:tc>
        <w:tc>
          <w:tcPr>
            <w:tcW w:w="1777" w:type="dxa"/>
          </w:tcPr>
          <w:p w14:paraId="2E8BEE9D" w14:textId="77777777" w:rsidR="00AC2277" w:rsidRPr="00DF7F69" w:rsidRDefault="00AC2277" w:rsidP="0049565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C2277" w:rsidRPr="00DF7F69" w14:paraId="131AF4FD" w14:textId="77777777" w:rsidTr="0049565B">
        <w:tc>
          <w:tcPr>
            <w:tcW w:w="9625" w:type="dxa"/>
            <w:gridSpan w:val="3"/>
            <w:shd w:val="clear" w:color="auto" w:fill="D9D9D9"/>
          </w:tcPr>
          <w:p w14:paraId="4559992D" w14:textId="1EE8785C" w:rsidR="00AC2277" w:rsidRDefault="00366416" w:rsidP="0049565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References</w:t>
            </w:r>
          </w:p>
          <w:p w14:paraId="19561E34" w14:textId="77777777" w:rsidR="005E0789" w:rsidRDefault="005E0789" w:rsidP="00A270A3">
            <w:pPr>
              <w:pStyle w:val="ListParagraph"/>
              <w:numPr>
                <w:ilvl w:val="0"/>
                <w:numId w:val="13"/>
              </w:numPr>
              <w:spacing w:after="0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S.</w:t>
            </w:r>
            <w:proofErr w:type="gramStart"/>
            <w:r>
              <w:rPr>
                <w:sz w:val="24"/>
                <w:szCs w:val="24"/>
                <w:lang w:val="en-US"/>
              </w:rPr>
              <w:t>V.Bhat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B.A.Nagasampagi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M.Sivakumar</w:t>
            </w:r>
            <w:proofErr w:type="spellEnd"/>
            <w:r>
              <w:rPr>
                <w:sz w:val="24"/>
                <w:szCs w:val="24"/>
                <w:lang w:val="en-US"/>
              </w:rPr>
              <w:t>, “Chemistry of natural products”, 2005, Ed. Springer</w:t>
            </w:r>
          </w:p>
          <w:p w14:paraId="17D175FA" w14:textId="575E1E56" w:rsidR="005E0789" w:rsidRDefault="0093737E" w:rsidP="00A270A3">
            <w:pPr>
              <w:pStyle w:val="ListParagraph"/>
              <w:numPr>
                <w:ilvl w:val="0"/>
                <w:numId w:val="13"/>
              </w:numPr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“Herbs, spices and medicinal plants: processing, health benefits and safety”, </w:t>
            </w:r>
            <w:proofErr w:type="spellStart"/>
            <w:r>
              <w:rPr>
                <w:sz w:val="24"/>
                <w:szCs w:val="24"/>
                <w:lang w:val="en-US"/>
              </w:rPr>
              <w:t>N.</w:t>
            </w:r>
            <w:proofErr w:type="gramStart"/>
            <w:r>
              <w:rPr>
                <w:sz w:val="24"/>
                <w:szCs w:val="24"/>
                <w:lang w:val="en-US"/>
              </w:rPr>
              <w:t>P.Brunton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M.B.Hossain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D.K.Rai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(Eds.), 2020, Ed. Wiley-Blackwell</w:t>
            </w:r>
          </w:p>
          <w:p w14:paraId="50BEBCEE" w14:textId="7C61FF54" w:rsidR="00366416" w:rsidRPr="005E0789" w:rsidRDefault="00366416" w:rsidP="00A270A3">
            <w:pPr>
              <w:pStyle w:val="ListParagraph"/>
              <w:numPr>
                <w:ilvl w:val="0"/>
                <w:numId w:val="13"/>
              </w:numPr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Scientific articles from </w:t>
            </w:r>
            <w:r w:rsidR="00966340">
              <w:rPr>
                <w:sz w:val="24"/>
                <w:szCs w:val="24"/>
                <w:lang w:val="en-US"/>
              </w:rPr>
              <w:t>specific journals</w:t>
            </w:r>
          </w:p>
          <w:p w14:paraId="59A7BD6D" w14:textId="77777777" w:rsidR="00AC2277" w:rsidRPr="0093737E" w:rsidRDefault="00AC2277" w:rsidP="004172E9">
            <w:pPr>
              <w:pStyle w:val="ListParagraph"/>
              <w:spacing w:after="0"/>
              <w:rPr>
                <w:sz w:val="24"/>
                <w:szCs w:val="24"/>
                <w:lang w:val="en-US"/>
              </w:rPr>
            </w:pPr>
          </w:p>
        </w:tc>
      </w:tr>
    </w:tbl>
    <w:p w14:paraId="0C354117" w14:textId="77777777" w:rsidR="00AC2277" w:rsidRDefault="00AC2277" w:rsidP="00A5014E">
      <w:pPr>
        <w:spacing w:after="0" w:line="240" w:lineRule="auto"/>
        <w:rPr>
          <w:b/>
          <w:sz w:val="24"/>
          <w:szCs w:val="24"/>
        </w:rPr>
      </w:pPr>
    </w:p>
    <w:p w14:paraId="720EC527" w14:textId="4CB85DC8" w:rsidR="005A1FE8" w:rsidRPr="005A4A42" w:rsidRDefault="005A1FE8" w:rsidP="005A4A4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val="en-GB" w:eastAsia="ro-RO"/>
        </w:rPr>
      </w:pPr>
      <w:r w:rsidRPr="00DF7F69">
        <w:rPr>
          <w:b/>
          <w:sz w:val="24"/>
          <w:szCs w:val="24"/>
        </w:rPr>
        <w:t xml:space="preserve">9. </w:t>
      </w:r>
      <w:r w:rsidR="005A4A42" w:rsidRPr="005A4A42">
        <w:rPr>
          <w:rFonts w:asciiTheme="minorHAnsi" w:hAnsiTheme="minorHAnsi" w:cstheme="minorHAnsi"/>
          <w:b/>
          <w:bCs/>
          <w:sz w:val="24"/>
          <w:szCs w:val="24"/>
          <w:lang w:val="en-GB" w:eastAsia="ro-RO"/>
        </w:rPr>
        <w:t>Relationship between the content of the specific discipline with the requirements of the epistemic community, professional associations and potential employers.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5A1FE8" w:rsidRPr="00DF7F69" w14:paraId="29B499CD" w14:textId="77777777">
        <w:tc>
          <w:tcPr>
            <w:tcW w:w="10682" w:type="dxa"/>
          </w:tcPr>
          <w:p w14:paraId="3BAE530B" w14:textId="2B984274" w:rsidR="005A1FE8" w:rsidRPr="008745AF" w:rsidRDefault="00BE344D" w:rsidP="005A4A4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 w:eastAsia="ro-RO"/>
              </w:rPr>
              <w:t xml:space="preserve">By acquiring the theoretical and applied skills included din the discipline “Natural compounds with industrial applications”, the students are acquiring consistent knowledge in accordance with </w:t>
            </w:r>
            <w:r w:rsidR="005A4A42" w:rsidRPr="00BE344D">
              <w:rPr>
                <w:rFonts w:asciiTheme="minorHAnsi" w:hAnsiTheme="minorHAnsi" w:cstheme="minorHAnsi"/>
                <w:sz w:val="24"/>
                <w:szCs w:val="24"/>
                <w:lang w:val="en-GB" w:eastAsia="ro-RO"/>
              </w:rPr>
              <w:t>competences specified in the Diploma Supplement and the potential jobs from ANC.</w:t>
            </w:r>
          </w:p>
        </w:tc>
      </w:tr>
    </w:tbl>
    <w:p w14:paraId="107D07EC" w14:textId="2CBE2837" w:rsidR="005A1FE8" w:rsidRDefault="005A1FE8" w:rsidP="003E7F77">
      <w:pPr>
        <w:rPr>
          <w:sz w:val="24"/>
          <w:szCs w:val="24"/>
        </w:rPr>
      </w:pPr>
    </w:p>
    <w:p w14:paraId="16198573" w14:textId="77777777" w:rsidR="00747DBE" w:rsidRPr="00DF7F69" w:rsidRDefault="00747DBE" w:rsidP="003E7F77">
      <w:pPr>
        <w:rPr>
          <w:sz w:val="24"/>
          <w:szCs w:val="24"/>
        </w:rPr>
      </w:pPr>
      <w:bookmarkStart w:id="1" w:name="_GoBack"/>
      <w:bookmarkEnd w:id="1"/>
    </w:p>
    <w:p w14:paraId="27A58FEC" w14:textId="48F8851F" w:rsidR="005A1FE8" w:rsidRPr="00DF7F69" w:rsidRDefault="005A1FE8" w:rsidP="00A5014E">
      <w:pPr>
        <w:spacing w:after="0" w:line="240" w:lineRule="auto"/>
        <w:rPr>
          <w:b/>
          <w:sz w:val="24"/>
          <w:szCs w:val="24"/>
        </w:rPr>
      </w:pPr>
      <w:r w:rsidRPr="00DF7F69">
        <w:rPr>
          <w:b/>
          <w:sz w:val="24"/>
          <w:szCs w:val="24"/>
        </w:rPr>
        <w:lastRenderedPageBreak/>
        <w:t>10. Evalua</w:t>
      </w:r>
      <w:r w:rsidR="00324143">
        <w:rPr>
          <w:b/>
          <w:sz w:val="24"/>
          <w:szCs w:val="24"/>
        </w:rPr>
        <w:t>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1"/>
        <w:gridCol w:w="2525"/>
        <w:gridCol w:w="2641"/>
        <w:gridCol w:w="1913"/>
      </w:tblGrid>
      <w:tr w:rsidR="005A1FE8" w:rsidRPr="00DF7F69" w14:paraId="31965E57" w14:textId="77777777" w:rsidTr="00CA4F53">
        <w:tc>
          <w:tcPr>
            <w:tcW w:w="2271" w:type="dxa"/>
          </w:tcPr>
          <w:p w14:paraId="158F2A80" w14:textId="7463F0C4" w:rsidR="005A1FE8" w:rsidRPr="00DF7F69" w:rsidRDefault="005A1FE8" w:rsidP="00450A21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T</w:t>
            </w:r>
            <w:r w:rsidR="00324143">
              <w:rPr>
                <w:sz w:val="24"/>
                <w:szCs w:val="24"/>
              </w:rPr>
              <w:t>ype of</w:t>
            </w:r>
            <w:r w:rsidRPr="00DF7F69">
              <w:rPr>
                <w:sz w:val="24"/>
                <w:szCs w:val="24"/>
              </w:rPr>
              <w:t xml:space="preserve"> activit</w:t>
            </w:r>
            <w:r w:rsidR="00324143">
              <w:rPr>
                <w:sz w:val="24"/>
                <w:szCs w:val="24"/>
              </w:rPr>
              <w:t>y</w:t>
            </w:r>
          </w:p>
        </w:tc>
        <w:tc>
          <w:tcPr>
            <w:tcW w:w="2525" w:type="dxa"/>
            <w:shd w:val="clear" w:color="auto" w:fill="D9D9D9"/>
          </w:tcPr>
          <w:p w14:paraId="305E3B34" w14:textId="7B90D4C2" w:rsidR="005A1FE8" w:rsidRPr="00DF7F69" w:rsidRDefault="005A1FE8" w:rsidP="00450A21">
            <w:pPr>
              <w:spacing w:after="0" w:line="240" w:lineRule="auto"/>
              <w:ind w:left="46" w:right="-154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10.1 </w:t>
            </w:r>
            <w:r w:rsidR="00F32A5A">
              <w:rPr>
                <w:sz w:val="24"/>
                <w:szCs w:val="24"/>
              </w:rPr>
              <w:t>Evaluation criteria</w:t>
            </w:r>
          </w:p>
        </w:tc>
        <w:tc>
          <w:tcPr>
            <w:tcW w:w="2641" w:type="dxa"/>
          </w:tcPr>
          <w:p w14:paraId="2A121767" w14:textId="29101070" w:rsidR="005A1FE8" w:rsidRPr="00DF7F69" w:rsidRDefault="005A1FE8" w:rsidP="00450A21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10.2 </w:t>
            </w:r>
            <w:r w:rsidR="00F32A5A">
              <w:rPr>
                <w:sz w:val="24"/>
                <w:szCs w:val="24"/>
              </w:rPr>
              <w:t xml:space="preserve">Evaluation methods </w:t>
            </w:r>
          </w:p>
        </w:tc>
        <w:tc>
          <w:tcPr>
            <w:tcW w:w="1913" w:type="dxa"/>
          </w:tcPr>
          <w:p w14:paraId="13189846" w14:textId="1968CC2F" w:rsidR="005A1FE8" w:rsidRPr="00DF7F69" w:rsidRDefault="005A1FE8" w:rsidP="00450A21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10.3 </w:t>
            </w:r>
            <w:r w:rsidR="00F32A5A">
              <w:rPr>
                <w:sz w:val="24"/>
                <w:szCs w:val="24"/>
              </w:rPr>
              <w:t>Contribution to the final mark</w:t>
            </w:r>
          </w:p>
        </w:tc>
      </w:tr>
      <w:tr w:rsidR="000744A8" w:rsidRPr="00DF7F69" w14:paraId="100299FB" w14:textId="77777777" w:rsidTr="00CA4F53">
        <w:trPr>
          <w:trHeight w:val="1930"/>
        </w:trPr>
        <w:tc>
          <w:tcPr>
            <w:tcW w:w="2271" w:type="dxa"/>
          </w:tcPr>
          <w:p w14:paraId="70AE102F" w14:textId="24466B6A" w:rsidR="000744A8" w:rsidRPr="00DF7F69" w:rsidRDefault="000744A8" w:rsidP="00450A21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10.4 </w:t>
            </w:r>
            <w:r w:rsidR="00324143">
              <w:rPr>
                <w:sz w:val="24"/>
                <w:szCs w:val="24"/>
              </w:rPr>
              <w:t>Lecture</w:t>
            </w:r>
          </w:p>
        </w:tc>
        <w:tc>
          <w:tcPr>
            <w:tcW w:w="2525" w:type="dxa"/>
            <w:shd w:val="clear" w:color="auto" w:fill="D9D9D9"/>
          </w:tcPr>
          <w:p w14:paraId="60AFE072" w14:textId="1FA5896A" w:rsidR="000744A8" w:rsidRPr="00DF7F69" w:rsidRDefault="00CC48D5" w:rsidP="00BA63C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Accuracy of the answers –aquiring and understanding of the issues presented during the lectures</w:t>
            </w:r>
          </w:p>
        </w:tc>
        <w:tc>
          <w:tcPr>
            <w:tcW w:w="2641" w:type="dxa"/>
          </w:tcPr>
          <w:p w14:paraId="56425B8A" w14:textId="4496BB3C" w:rsidR="000744A8" w:rsidRPr="00DF7F69" w:rsidRDefault="00CC48D5" w:rsidP="000744A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Colloquim </w:t>
            </w:r>
          </w:p>
        </w:tc>
        <w:tc>
          <w:tcPr>
            <w:tcW w:w="1913" w:type="dxa"/>
          </w:tcPr>
          <w:p w14:paraId="4ABEAD13" w14:textId="77777777" w:rsidR="000744A8" w:rsidRPr="00DF7F69" w:rsidRDefault="00CA4F53" w:rsidP="00BA63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744A8" w:rsidRPr="00DF7F69">
              <w:rPr>
                <w:sz w:val="24"/>
                <w:szCs w:val="24"/>
              </w:rPr>
              <w:t>0 %</w:t>
            </w:r>
          </w:p>
        </w:tc>
      </w:tr>
      <w:tr w:rsidR="00CA4F53" w:rsidRPr="00DF7F69" w14:paraId="28B9AB26" w14:textId="77777777" w:rsidTr="00CA4F53">
        <w:trPr>
          <w:trHeight w:val="135"/>
        </w:trPr>
        <w:tc>
          <w:tcPr>
            <w:tcW w:w="2271" w:type="dxa"/>
            <w:vMerge w:val="restart"/>
          </w:tcPr>
          <w:p w14:paraId="4ED9F11F" w14:textId="77777777" w:rsidR="00CA4F53" w:rsidRPr="00DF7F69" w:rsidRDefault="00CA4F53" w:rsidP="00450A21">
            <w:pPr>
              <w:spacing w:after="0" w:line="240" w:lineRule="auto"/>
              <w:ind w:right="-150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>10.5 Seminar</w:t>
            </w:r>
          </w:p>
        </w:tc>
        <w:tc>
          <w:tcPr>
            <w:tcW w:w="2525" w:type="dxa"/>
            <w:shd w:val="clear" w:color="auto" w:fill="D9D9D9"/>
          </w:tcPr>
          <w:p w14:paraId="1A042248" w14:textId="07881DE0" w:rsidR="00CA4F53" w:rsidRPr="00DF7F69" w:rsidRDefault="00CC48D5" w:rsidP="00D019E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Accuracy of the answers –aquiring and understanding of the issues presented during the seminars</w:t>
            </w:r>
          </w:p>
        </w:tc>
        <w:tc>
          <w:tcPr>
            <w:tcW w:w="2641" w:type="dxa"/>
            <w:vMerge w:val="restart"/>
          </w:tcPr>
          <w:p w14:paraId="2BA3ECD7" w14:textId="7CA50C59" w:rsidR="00CA4F53" w:rsidRPr="00DF7F69" w:rsidRDefault="00CC48D5" w:rsidP="00BA63C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activity carried out at the seminar</w:t>
            </w:r>
          </w:p>
          <w:p w14:paraId="4AC1AEED" w14:textId="77777777" w:rsidR="00CA4F53" w:rsidRPr="00DF7F69" w:rsidRDefault="00CA4F53" w:rsidP="00BA63C5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13" w:type="dxa"/>
            <w:vMerge w:val="restart"/>
          </w:tcPr>
          <w:p w14:paraId="03608421" w14:textId="77777777" w:rsidR="00CA4F53" w:rsidRPr="00DF7F69" w:rsidRDefault="00CA4F53" w:rsidP="00BA63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F7F69">
              <w:rPr>
                <w:sz w:val="24"/>
                <w:szCs w:val="24"/>
              </w:rPr>
              <w:t>0 %</w:t>
            </w:r>
          </w:p>
        </w:tc>
      </w:tr>
      <w:tr w:rsidR="00CA4F53" w:rsidRPr="00DF7F69" w14:paraId="105083FD" w14:textId="77777777" w:rsidTr="00CA4F53">
        <w:trPr>
          <w:trHeight w:val="588"/>
        </w:trPr>
        <w:tc>
          <w:tcPr>
            <w:tcW w:w="2271" w:type="dxa"/>
            <w:vMerge/>
          </w:tcPr>
          <w:p w14:paraId="75E79D61" w14:textId="77777777" w:rsidR="00CA4F53" w:rsidRPr="00DF7F69" w:rsidRDefault="00CA4F53" w:rsidP="00450A21">
            <w:pPr>
              <w:spacing w:after="0" w:line="240" w:lineRule="auto"/>
              <w:ind w:right="-150"/>
              <w:rPr>
                <w:sz w:val="24"/>
                <w:szCs w:val="24"/>
              </w:rPr>
            </w:pPr>
          </w:p>
        </w:tc>
        <w:tc>
          <w:tcPr>
            <w:tcW w:w="2525" w:type="dxa"/>
            <w:shd w:val="clear" w:color="auto" w:fill="D9D9D9"/>
          </w:tcPr>
          <w:p w14:paraId="518D8481" w14:textId="057C30CD" w:rsidR="00CA4F53" w:rsidRPr="00DF7F69" w:rsidRDefault="00CC48D5" w:rsidP="00BA63C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C48D5">
              <w:rPr>
                <w:sz w:val="24"/>
                <w:szCs w:val="24"/>
              </w:rPr>
              <w:t>The activity carried out at the seminar</w:t>
            </w:r>
          </w:p>
        </w:tc>
        <w:tc>
          <w:tcPr>
            <w:tcW w:w="2641" w:type="dxa"/>
            <w:vMerge/>
          </w:tcPr>
          <w:p w14:paraId="3D2122DA" w14:textId="77777777" w:rsidR="00CA4F53" w:rsidRPr="00DF7F69" w:rsidRDefault="00CA4F53" w:rsidP="00450A2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</w:tcPr>
          <w:p w14:paraId="3B42E4CE" w14:textId="77777777" w:rsidR="00CA4F53" w:rsidRPr="00DF7F69" w:rsidRDefault="00CA4F53" w:rsidP="00450A2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A4F53" w:rsidRPr="00DF7F69" w14:paraId="49C635C7" w14:textId="77777777" w:rsidTr="00CA4F53">
        <w:trPr>
          <w:trHeight w:val="279"/>
        </w:trPr>
        <w:tc>
          <w:tcPr>
            <w:tcW w:w="2271" w:type="dxa"/>
            <w:vMerge/>
          </w:tcPr>
          <w:p w14:paraId="7BE42985" w14:textId="77777777" w:rsidR="00CA4F53" w:rsidRPr="00DF7F69" w:rsidRDefault="00CA4F53" w:rsidP="00450A21">
            <w:pPr>
              <w:spacing w:after="0" w:line="240" w:lineRule="auto"/>
              <w:ind w:right="-150"/>
              <w:rPr>
                <w:sz w:val="24"/>
                <w:szCs w:val="24"/>
              </w:rPr>
            </w:pPr>
          </w:p>
        </w:tc>
        <w:tc>
          <w:tcPr>
            <w:tcW w:w="2525" w:type="dxa"/>
            <w:shd w:val="clear" w:color="auto" w:fill="D9D9D9"/>
          </w:tcPr>
          <w:p w14:paraId="7B19BE63" w14:textId="5ED50A56" w:rsidR="00CA4F53" w:rsidRPr="00DF7F69" w:rsidRDefault="007A6B6C" w:rsidP="00BA63C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Quality of </w:t>
            </w:r>
            <w:r w:rsidR="00CC48D5">
              <w:rPr>
                <w:sz w:val="24"/>
                <w:szCs w:val="24"/>
              </w:rPr>
              <w:t>the submitted reports</w:t>
            </w:r>
            <w:r w:rsidR="00CA4F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41" w:type="dxa"/>
            <w:vMerge/>
          </w:tcPr>
          <w:p w14:paraId="25A9CB89" w14:textId="77777777" w:rsidR="00CA4F53" w:rsidRPr="00DF7F69" w:rsidRDefault="00CA4F53" w:rsidP="00450A2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</w:tcPr>
          <w:p w14:paraId="7DF20C13" w14:textId="77777777" w:rsidR="00CA4F53" w:rsidRPr="00DF7F69" w:rsidRDefault="00CA4F53" w:rsidP="00450A2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1FE8" w:rsidRPr="00DF7F69" w14:paraId="1E47E717" w14:textId="77777777" w:rsidTr="00CA4F53">
        <w:tc>
          <w:tcPr>
            <w:tcW w:w="9350" w:type="dxa"/>
            <w:gridSpan w:val="4"/>
          </w:tcPr>
          <w:p w14:paraId="5409FD51" w14:textId="053360DC" w:rsidR="005A1FE8" w:rsidRPr="00DF7F69" w:rsidRDefault="005A1FE8" w:rsidP="00450A21">
            <w:pPr>
              <w:spacing w:after="0" w:line="240" w:lineRule="auto"/>
              <w:rPr>
                <w:sz w:val="24"/>
                <w:szCs w:val="24"/>
              </w:rPr>
            </w:pPr>
            <w:r w:rsidRPr="00DF7F69">
              <w:rPr>
                <w:sz w:val="24"/>
                <w:szCs w:val="24"/>
              </w:rPr>
              <w:t xml:space="preserve">10.6 </w:t>
            </w:r>
            <w:r w:rsidR="00F32A5A">
              <w:rPr>
                <w:sz w:val="24"/>
                <w:szCs w:val="24"/>
              </w:rPr>
              <w:t>Minimum standard of performance</w:t>
            </w:r>
          </w:p>
        </w:tc>
      </w:tr>
      <w:tr w:rsidR="005A1FE8" w:rsidRPr="00DF7F69" w14:paraId="37CD4D29" w14:textId="77777777" w:rsidTr="00CA4F53">
        <w:tc>
          <w:tcPr>
            <w:tcW w:w="9350" w:type="dxa"/>
            <w:gridSpan w:val="4"/>
          </w:tcPr>
          <w:p w14:paraId="0AA47F7E" w14:textId="77777777" w:rsidR="00CC48D5" w:rsidRDefault="00CC48D5" w:rsidP="00D019E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CC48D5">
              <w:rPr>
                <w:sz w:val="24"/>
                <w:szCs w:val="24"/>
              </w:rPr>
              <w:t>Grade 5 (five) in the exam according to the scale.</w:t>
            </w:r>
          </w:p>
          <w:p w14:paraId="0F0B1911" w14:textId="2F0CD1CB" w:rsidR="005A1FE8" w:rsidRPr="00DF7F69" w:rsidRDefault="00CC48D5" w:rsidP="00D019E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CC48D5">
              <w:rPr>
                <w:sz w:val="24"/>
                <w:szCs w:val="24"/>
              </w:rPr>
              <w:t>Knowledge of the main classes of natural compounds and their industrial applications.</w:t>
            </w:r>
          </w:p>
        </w:tc>
      </w:tr>
    </w:tbl>
    <w:p w14:paraId="5A15E945" w14:textId="77777777" w:rsidR="001E216D" w:rsidRDefault="001E216D" w:rsidP="008A42D1">
      <w:pPr>
        <w:ind w:left="2832" w:hanging="2832"/>
        <w:rPr>
          <w:sz w:val="24"/>
          <w:szCs w:val="24"/>
        </w:rPr>
      </w:pPr>
    </w:p>
    <w:p w14:paraId="186F46A7" w14:textId="4C79AAC0" w:rsidR="00620739" w:rsidRDefault="005A1FE8" w:rsidP="00620739">
      <w:pPr>
        <w:spacing w:after="0"/>
        <w:ind w:left="2832" w:hanging="2832"/>
        <w:rPr>
          <w:sz w:val="24"/>
          <w:szCs w:val="24"/>
        </w:rPr>
      </w:pPr>
      <w:r w:rsidRPr="00DF7F69">
        <w:rPr>
          <w:sz w:val="24"/>
          <w:szCs w:val="24"/>
        </w:rPr>
        <w:t>Dat</w:t>
      </w:r>
      <w:r w:rsidR="00F32A5A">
        <w:rPr>
          <w:sz w:val="24"/>
          <w:szCs w:val="24"/>
        </w:rPr>
        <w:t>e</w:t>
      </w:r>
      <w:r w:rsidR="00620739">
        <w:rPr>
          <w:sz w:val="24"/>
          <w:szCs w:val="24"/>
        </w:rPr>
        <w:tab/>
        <w:t xml:space="preserve"> </w:t>
      </w:r>
      <w:r w:rsidR="00620739">
        <w:rPr>
          <w:sz w:val="24"/>
          <w:szCs w:val="24"/>
        </w:rPr>
        <w:tab/>
        <w:t xml:space="preserve">Signature, </w:t>
      </w:r>
      <w:r w:rsidR="00620739">
        <w:rPr>
          <w:sz w:val="24"/>
          <w:szCs w:val="24"/>
        </w:rPr>
        <w:tab/>
      </w:r>
      <w:r w:rsidR="00620739">
        <w:rPr>
          <w:sz w:val="24"/>
          <w:szCs w:val="24"/>
        </w:rPr>
        <w:tab/>
      </w:r>
      <w:r w:rsidR="00620739">
        <w:rPr>
          <w:sz w:val="24"/>
          <w:szCs w:val="24"/>
        </w:rPr>
        <w:tab/>
      </w:r>
      <w:r w:rsidR="00620739">
        <w:rPr>
          <w:sz w:val="24"/>
          <w:szCs w:val="24"/>
        </w:rPr>
        <w:tab/>
      </w:r>
      <w:r w:rsidR="00620739">
        <w:rPr>
          <w:sz w:val="24"/>
          <w:szCs w:val="24"/>
        </w:rPr>
        <w:tab/>
        <w:t>Signature,</w:t>
      </w:r>
    </w:p>
    <w:p w14:paraId="15A2F1EE" w14:textId="62859905" w:rsidR="005A1FE8" w:rsidRPr="00DF7F69" w:rsidRDefault="00624241" w:rsidP="00094C51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="00094C51">
        <w:rPr>
          <w:sz w:val="24"/>
          <w:szCs w:val="24"/>
        </w:rPr>
        <w:tab/>
      </w:r>
      <w:r w:rsidR="00094C51">
        <w:rPr>
          <w:sz w:val="24"/>
          <w:szCs w:val="24"/>
        </w:rPr>
        <w:tab/>
      </w:r>
      <w:r w:rsidR="00620739">
        <w:rPr>
          <w:sz w:val="24"/>
          <w:szCs w:val="24"/>
        </w:rPr>
        <w:t>Appointed person for lecture                           Appointed person for seminar</w:t>
      </w:r>
    </w:p>
    <w:p w14:paraId="27280696" w14:textId="5EFB7500" w:rsidR="005A1FE8" w:rsidRPr="00DF7F69" w:rsidRDefault="00BC7A3C" w:rsidP="008A42D1">
      <w:pPr>
        <w:rPr>
          <w:sz w:val="24"/>
          <w:szCs w:val="24"/>
        </w:rPr>
      </w:pPr>
      <w:r w:rsidRPr="00DF7F69">
        <w:rPr>
          <w:sz w:val="24"/>
          <w:szCs w:val="24"/>
        </w:rPr>
        <w:tab/>
      </w:r>
      <w:r w:rsidR="005A1FE8" w:rsidRPr="00DF7F69">
        <w:rPr>
          <w:sz w:val="24"/>
          <w:szCs w:val="24"/>
        </w:rPr>
        <w:tab/>
      </w:r>
      <w:r w:rsidR="005A1FE8" w:rsidRPr="00DF7F69">
        <w:rPr>
          <w:sz w:val="24"/>
          <w:szCs w:val="24"/>
        </w:rPr>
        <w:tab/>
      </w:r>
      <w:r w:rsidR="005A1FE8" w:rsidRPr="00DF7F69">
        <w:rPr>
          <w:sz w:val="24"/>
          <w:szCs w:val="24"/>
        </w:rPr>
        <w:tab/>
      </w:r>
      <w:r w:rsidR="00966340">
        <w:rPr>
          <w:noProof/>
        </w:rPr>
        <w:t xml:space="preserve">       </w:t>
      </w:r>
      <w:r w:rsidR="0006478D">
        <w:rPr>
          <w:noProof/>
        </w:rPr>
        <w:drawing>
          <wp:inline distT="0" distB="0" distL="0" distR="0" wp14:anchorId="03D2D9F7" wp14:editId="5147B353">
            <wp:extent cx="556260" cy="4648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1FE8" w:rsidRPr="00DF7F69">
        <w:rPr>
          <w:sz w:val="24"/>
          <w:szCs w:val="24"/>
        </w:rPr>
        <w:tab/>
      </w:r>
      <w:r w:rsidR="0006478D">
        <w:rPr>
          <w:sz w:val="24"/>
          <w:szCs w:val="24"/>
        </w:rPr>
        <w:tab/>
      </w:r>
      <w:r w:rsidR="0006478D">
        <w:rPr>
          <w:sz w:val="24"/>
          <w:szCs w:val="24"/>
        </w:rPr>
        <w:tab/>
      </w:r>
      <w:r w:rsidR="00966340">
        <w:rPr>
          <w:noProof/>
        </w:rPr>
        <w:t xml:space="preserve">                                     </w:t>
      </w:r>
      <w:r w:rsidR="0006478D">
        <w:rPr>
          <w:noProof/>
        </w:rPr>
        <w:drawing>
          <wp:inline distT="0" distB="0" distL="0" distR="0" wp14:anchorId="0C9F00EF" wp14:editId="56D67A6A">
            <wp:extent cx="556260" cy="4648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17B23" w14:textId="22C83444" w:rsidR="005A1FE8" w:rsidRDefault="005A1FE8" w:rsidP="00620739">
      <w:pPr>
        <w:spacing w:after="0"/>
        <w:ind w:firstLine="709"/>
        <w:rPr>
          <w:sz w:val="24"/>
          <w:szCs w:val="24"/>
        </w:rPr>
      </w:pPr>
      <w:r w:rsidRPr="00DF7F69">
        <w:rPr>
          <w:sz w:val="24"/>
          <w:szCs w:val="24"/>
        </w:rPr>
        <w:t>Dat</w:t>
      </w:r>
      <w:r w:rsidR="00620739">
        <w:rPr>
          <w:sz w:val="24"/>
          <w:szCs w:val="24"/>
        </w:rPr>
        <w:t>e of approval in Department</w:t>
      </w:r>
      <w:r w:rsidRPr="00DF7F69">
        <w:rPr>
          <w:sz w:val="24"/>
          <w:szCs w:val="24"/>
        </w:rPr>
        <w:tab/>
      </w:r>
      <w:r w:rsidRPr="00DF7F69">
        <w:rPr>
          <w:sz w:val="24"/>
          <w:szCs w:val="24"/>
        </w:rPr>
        <w:tab/>
      </w:r>
      <w:r w:rsidRPr="00DF7F69">
        <w:rPr>
          <w:sz w:val="24"/>
          <w:szCs w:val="24"/>
        </w:rPr>
        <w:tab/>
        <w:t xml:space="preserve">          </w:t>
      </w:r>
      <w:r w:rsidR="00620739">
        <w:rPr>
          <w:sz w:val="24"/>
          <w:szCs w:val="24"/>
        </w:rPr>
        <w:tab/>
      </w:r>
      <w:r w:rsidR="00620739">
        <w:rPr>
          <w:sz w:val="24"/>
          <w:szCs w:val="24"/>
        </w:rPr>
        <w:tab/>
        <w:t>Signature,</w:t>
      </w:r>
    </w:p>
    <w:p w14:paraId="77C25B5D" w14:textId="41898085" w:rsidR="00620739" w:rsidRPr="00DF7F69" w:rsidRDefault="00620739" w:rsidP="0062073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Head of Doctoral School of Chemistry</w:t>
      </w:r>
    </w:p>
    <w:p w14:paraId="792DD4F6" w14:textId="1DAB6B6F" w:rsidR="002960DA" w:rsidRDefault="005A1FE8" w:rsidP="00350E3C">
      <w:pPr>
        <w:ind w:firstLine="708"/>
        <w:rPr>
          <w:sz w:val="24"/>
          <w:szCs w:val="24"/>
        </w:rPr>
      </w:pPr>
      <w:r w:rsidRPr="00DF7F69">
        <w:rPr>
          <w:sz w:val="24"/>
          <w:szCs w:val="24"/>
        </w:rPr>
        <w:t>...........................................</w:t>
      </w:r>
      <w:r w:rsidRPr="00DF7F69">
        <w:rPr>
          <w:sz w:val="24"/>
          <w:szCs w:val="24"/>
        </w:rPr>
        <w:tab/>
      </w:r>
      <w:r w:rsidRPr="00DF7F69">
        <w:rPr>
          <w:sz w:val="24"/>
          <w:szCs w:val="24"/>
        </w:rPr>
        <w:tab/>
      </w:r>
      <w:r w:rsidRPr="00DF7F69">
        <w:rPr>
          <w:sz w:val="24"/>
          <w:szCs w:val="24"/>
        </w:rPr>
        <w:tab/>
      </w:r>
      <w:r w:rsidRPr="00DF7F69">
        <w:rPr>
          <w:sz w:val="24"/>
          <w:szCs w:val="24"/>
        </w:rPr>
        <w:tab/>
        <w:t>….........................</w:t>
      </w:r>
      <w:r w:rsidR="0006478D">
        <w:rPr>
          <w:sz w:val="24"/>
          <w:szCs w:val="24"/>
        </w:rPr>
        <w:t>........</w:t>
      </w:r>
      <w:bookmarkEnd w:id="0"/>
    </w:p>
    <w:sectPr w:rsidR="002960DA" w:rsidSect="00D962E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D05D0"/>
    <w:multiLevelType w:val="hybridMultilevel"/>
    <w:tmpl w:val="73341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E4084"/>
    <w:multiLevelType w:val="hybridMultilevel"/>
    <w:tmpl w:val="0DCCAD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F03A7"/>
    <w:multiLevelType w:val="hybridMultilevel"/>
    <w:tmpl w:val="4044C0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21B7395"/>
    <w:multiLevelType w:val="hybridMultilevel"/>
    <w:tmpl w:val="BA70E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870B39"/>
    <w:multiLevelType w:val="hybridMultilevel"/>
    <w:tmpl w:val="3228959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1"/>
  </w:num>
  <w:num w:numId="5">
    <w:abstractNumId w:val="10"/>
  </w:num>
  <w:num w:numId="6">
    <w:abstractNumId w:val="1"/>
  </w:num>
  <w:num w:numId="7">
    <w:abstractNumId w:val="2"/>
  </w:num>
  <w:num w:numId="8">
    <w:abstractNumId w:val="8"/>
  </w:num>
  <w:num w:numId="9">
    <w:abstractNumId w:val="12"/>
  </w:num>
  <w:num w:numId="10">
    <w:abstractNumId w:val="3"/>
  </w:num>
  <w:num w:numId="11">
    <w:abstractNumId w:val="7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1547A"/>
    <w:rsid w:val="000251C8"/>
    <w:rsid w:val="00034D27"/>
    <w:rsid w:val="00036538"/>
    <w:rsid w:val="00037E11"/>
    <w:rsid w:val="000527A5"/>
    <w:rsid w:val="0006478D"/>
    <w:rsid w:val="00066F96"/>
    <w:rsid w:val="00070454"/>
    <w:rsid w:val="0007194F"/>
    <w:rsid w:val="000744A8"/>
    <w:rsid w:val="0009348D"/>
    <w:rsid w:val="000945B9"/>
    <w:rsid w:val="00094C51"/>
    <w:rsid w:val="000D7374"/>
    <w:rsid w:val="000F6D59"/>
    <w:rsid w:val="001276A7"/>
    <w:rsid w:val="00135A53"/>
    <w:rsid w:val="00192AA0"/>
    <w:rsid w:val="001E152E"/>
    <w:rsid w:val="001E178A"/>
    <w:rsid w:val="001E216D"/>
    <w:rsid w:val="001F6803"/>
    <w:rsid w:val="0021366D"/>
    <w:rsid w:val="002249BB"/>
    <w:rsid w:val="0023134D"/>
    <w:rsid w:val="00234AE5"/>
    <w:rsid w:val="0025176B"/>
    <w:rsid w:val="00252E39"/>
    <w:rsid w:val="0027455B"/>
    <w:rsid w:val="002812A5"/>
    <w:rsid w:val="00281FCE"/>
    <w:rsid w:val="00285977"/>
    <w:rsid w:val="002864A4"/>
    <w:rsid w:val="0029151D"/>
    <w:rsid w:val="00291777"/>
    <w:rsid w:val="002960DA"/>
    <w:rsid w:val="002F5317"/>
    <w:rsid w:val="0031165F"/>
    <w:rsid w:val="00312BC8"/>
    <w:rsid w:val="00315838"/>
    <w:rsid w:val="00320C40"/>
    <w:rsid w:val="0032393B"/>
    <w:rsid w:val="00324143"/>
    <w:rsid w:val="00325ABD"/>
    <w:rsid w:val="00327063"/>
    <w:rsid w:val="0033053A"/>
    <w:rsid w:val="003432D4"/>
    <w:rsid w:val="0034390B"/>
    <w:rsid w:val="00343DED"/>
    <w:rsid w:val="0035008F"/>
    <w:rsid w:val="00350E3C"/>
    <w:rsid w:val="00355837"/>
    <w:rsid w:val="00356BD9"/>
    <w:rsid w:val="00361BC8"/>
    <w:rsid w:val="00366416"/>
    <w:rsid w:val="00370F92"/>
    <w:rsid w:val="003806E1"/>
    <w:rsid w:val="003918F7"/>
    <w:rsid w:val="003A61F6"/>
    <w:rsid w:val="003B4F64"/>
    <w:rsid w:val="003B5A02"/>
    <w:rsid w:val="003C68F4"/>
    <w:rsid w:val="003E04F4"/>
    <w:rsid w:val="003E7F77"/>
    <w:rsid w:val="003F3D8A"/>
    <w:rsid w:val="004172E9"/>
    <w:rsid w:val="00426BE6"/>
    <w:rsid w:val="00450A21"/>
    <w:rsid w:val="0047036C"/>
    <w:rsid w:val="004911EE"/>
    <w:rsid w:val="004A4091"/>
    <w:rsid w:val="004B63EF"/>
    <w:rsid w:val="004B7E6D"/>
    <w:rsid w:val="004C364F"/>
    <w:rsid w:val="004C4832"/>
    <w:rsid w:val="004F2B81"/>
    <w:rsid w:val="004F3A52"/>
    <w:rsid w:val="00503A19"/>
    <w:rsid w:val="0051310E"/>
    <w:rsid w:val="00524CCD"/>
    <w:rsid w:val="00547D73"/>
    <w:rsid w:val="00567C79"/>
    <w:rsid w:val="005A12E1"/>
    <w:rsid w:val="005A1FE8"/>
    <w:rsid w:val="005A4A42"/>
    <w:rsid w:val="005A5A1A"/>
    <w:rsid w:val="005B1BF3"/>
    <w:rsid w:val="005E0789"/>
    <w:rsid w:val="0061169E"/>
    <w:rsid w:val="00616C11"/>
    <w:rsid w:val="00620739"/>
    <w:rsid w:val="00620807"/>
    <w:rsid w:val="0062333E"/>
    <w:rsid w:val="00624241"/>
    <w:rsid w:val="00624823"/>
    <w:rsid w:val="00637360"/>
    <w:rsid w:val="00644DDC"/>
    <w:rsid w:val="00665421"/>
    <w:rsid w:val="00671370"/>
    <w:rsid w:val="00696A5C"/>
    <w:rsid w:val="006A2F2D"/>
    <w:rsid w:val="006B4429"/>
    <w:rsid w:val="006B5DAF"/>
    <w:rsid w:val="006D061F"/>
    <w:rsid w:val="006E6356"/>
    <w:rsid w:val="006F58CF"/>
    <w:rsid w:val="00732188"/>
    <w:rsid w:val="00736813"/>
    <w:rsid w:val="007449F1"/>
    <w:rsid w:val="0074790C"/>
    <w:rsid w:val="00747DBE"/>
    <w:rsid w:val="00757C43"/>
    <w:rsid w:val="00761633"/>
    <w:rsid w:val="00780BEC"/>
    <w:rsid w:val="007A6B6C"/>
    <w:rsid w:val="007C1E33"/>
    <w:rsid w:val="007C3C51"/>
    <w:rsid w:val="007C7A41"/>
    <w:rsid w:val="008027E9"/>
    <w:rsid w:val="00813FBF"/>
    <w:rsid w:val="0083153A"/>
    <w:rsid w:val="00835BE5"/>
    <w:rsid w:val="008712DB"/>
    <w:rsid w:val="008745AF"/>
    <w:rsid w:val="00897094"/>
    <w:rsid w:val="00897E4F"/>
    <w:rsid w:val="008A0C79"/>
    <w:rsid w:val="008A42D1"/>
    <w:rsid w:val="008B5089"/>
    <w:rsid w:val="008C07AD"/>
    <w:rsid w:val="008E451C"/>
    <w:rsid w:val="008E78C6"/>
    <w:rsid w:val="008F2AD0"/>
    <w:rsid w:val="008F36B2"/>
    <w:rsid w:val="009052D3"/>
    <w:rsid w:val="009172D6"/>
    <w:rsid w:val="00917DDD"/>
    <w:rsid w:val="00935175"/>
    <w:rsid w:val="0093737E"/>
    <w:rsid w:val="00952949"/>
    <w:rsid w:val="00966340"/>
    <w:rsid w:val="00971375"/>
    <w:rsid w:val="00977DC6"/>
    <w:rsid w:val="00991486"/>
    <w:rsid w:val="009C33C5"/>
    <w:rsid w:val="009E66CD"/>
    <w:rsid w:val="00A05169"/>
    <w:rsid w:val="00A0722F"/>
    <w:rsid w:val="00A16E1D"/>
    <w:rsid w:val="00A269E4"/>
    <w:rsid w:val="00A270A3"/>
    <w:rsid w:val="00A352F6"/>
    <w:rsid w:val="00A5014E"/>
    <w:rsid w:val="00A637BC"/>
    <w:rsid w:val="00AA3491"/>
    <w:rsid w:val="00AB18CF"/>
    <w:rsid w:val="00AB4D14"/>
    <w:rsid w:val="00AC2277"/>
    <w:rsid w:val="00AC583B"/>
    <w:rsid w:val="00B11CDC"/>
    <w:rsid w:val="00B26B6F"/>
    <w:rsid w:val="00B301B1"/>
    <w:rsid w:val="00B35816"/>
    <w:rsid w:val="00B60A87"/>
    <w:rsid w:val="00B7109F"/>
    <w:rsid w:val="00B77C11"/>
    <w:rsid w:val="00B8559E"/>
    <w:rsid w:val="00B915B8"/>
    <w:rsid w:val="00B92C68"/>
    <w:rsid w:val="00BA63C5"/>
    <w:rsid w:val="00BB21AC"/>
    <w:rsid w:val="00BC1C04"/>
    <w:rsid w:val="00BC7A3C"/>
    <w:rsid w:val="00BD5DE5"/>
    <w:rsid w:val="00BE028F"/>
    <w:rsid w:val="00BE344D"/>
    <w:rsid w:val="00BE4427"/>
    <w:rsid w:val="00BF6EFF"/>
    <w:rsid w:val="00C0069D"/>
    <w:rsid w:val="00C1183D"/>
    <w:rsid w:val="00C144A5"/>
    <w:rsid w:val="00C14644"/>
    <w:rsid w:val="00C36D86"/>
    <w:rsid w:val="00C603DE"/>
    <w:rsid w:val="00C634A3"/>
    <w:rsid w:val="00C822AB"/>
    <w:rsid w:val="00C87693"/>
    <w:rsid w:val="00CA4F53"/>
    <w:rsid w:val="00CA76B4"/>
    <w:rsid w:val="00CC113E"/>
    <w:rsid w:val="00CC48D5"/>
    <w:rsid w:val="00CD4996"/>
    <w:rsid w:val="00CE71E1"/>
    <w:rsid w:val="00CF47E6"/>
    <w:rsid w:val="00D019E1"/>
    <w:rsid w:val="00D03CEC"/>
    <w:rsid w:val="00D12894"/>
    <w:rsid w:val="00D21054"/>
    <w:rsid w:val="00D24163"/>
    <w:rsid w:val="00D272F3"/>
    <w:rsid w:val="00D36652"/>
    <w:rsid w:val="00D53B80"/>
    <w:rsid w:val="00D962E7"/>
    <w:rsid w:val="00DD2B25"/>
    <w:rsid w:val="00DD2E95"/>
    <w:rsid w:val="00DE37A1"/>
    <w:rsid w:val="00DF7F69"/>
    <w:rsid w:val="00E037F6"/>
    <w:rsid w:val="00E171CF"/>
    <w:rsid w:val="00E21EB3"/>
    <w:rsid w:val="00E41EED"/>
    <w:rsid w:val="00E43F46"/>
    <w:rsid w:val="00E47E53"/>
    <w:rsid w:val="00E66FBD"/>
    <w:rsid w:val="00EA4645"/>
    <w:rsid w:val="00EA4B58"/>
    <w:rsid w:val="00EA5317"/>
    <w:rsid w:val="00EB1368"/>
    <w:rsid w:val="00EB1E9F"/>
    <w:rsid w:val="00ED040F"/>
    <w:rsid w:val="00ED5FAD"/>
    <w:rsid w:val="00EF1230"/>
    <w:rsid w:val="00F03341"/>
    <w:rsid w:val="00F15C49"/>
    <w:rsid w:val="00F32A5A"/>
    <w:rsid w:val="00F50BB9"/>
    <w:rsid w:val="00F64344"/>
    <w:rsid w:val="00F84330"/>
    <w:rsid w:val="00FA037A"/>
    <w:rsid w:val="00FA4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3FD622"/>
  <w15:docId w15:val="{F93D5E38-ADA5-4654-8D7C-F7569B79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7F77"/>
    <w:pPr>
      <w:ind w:left="720"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62E7"/>
    <w:rPr>
      <w:rFonts w:ascii="Times New Roman" w:hAnsi="Times New Roman" w:cs="Times New Roman"/>
      <w:sz w:val="2"/>
      <w:lang w:val="ro-RO"/>
    </w:rPr>
  </w:style>
  <w:style w:type="character" w:customStyle="1" w:styleId="xc">
    <w:name w:val="xc"/>
    <w:basedOn w:val="DefaultParagraphFont"/>
    <w:rsid w:val="00B35816"/>
  </w:style>
  <w:style w:type="paragraph" w:styleId="PlainText">
    <w:name w:val="Plain Text"/>
    <w:basedOn w:val="Normal"/>
    <w:link w:val="PlainTextChar"/>
    <w:uiPriority w:val="99"/>
    <w:unhideWhenUsed/>
    <w:rsid w:val="002F5317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F5317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3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9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789C9-0C98-4101-930F-3E6BC23F8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1047</Words>
  <Characters>5974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Bioreactoare</vt:lpstr>
      <vt:lpstr>Bioreactoare</vt:lpstr>
    </vt:vector>
  </TitlesOfParts>
  <Company>ISC</Company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Bioreactoare</dc:title>
  <dc:creator>FDI</dc:creator>
  <cp:lastModifiedBy>LUMINITA-CAMELIA DAVID</cp:lastModifiedBy>
  <cp:revision>43</cp:revision>
  <cp:lastPrinted>2022-09-30T10:11:00Z</cp:lastPrinted>
  <dcterms:created xsi:type="dcterms:W3CDTF">2023-05-05T19:00:00Z</dcterms:created>
  <dcterms:modified xsi:type="dcterms:W3CDTF">2023-06-16T12:03:00Z</dcterms:modified>
</cp:coreProperties>
</file>