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6B1AD" w14:textId="77777777" w:rsidR="0064224D" w:rsidRPr="0007194F" w:rsidRDefault="0064224D" w:rsidP="00343DED">
      <w:pPr>
        <w:jc w:val="center"/>
        <w:rPr>
          <w:b/>
          <w:caps/>
          <w:sz w:val="24"/>
          <w:szCs w:val="24"/>
        </w:rPr>
      </w:pPr>
      <w:r w:rsidRPr="0007194F">
        <w:rPr>
          <w:b/>
          <w:caps/>
          <w:sz w:val="24"/>
          <w:szCs w:val="24"/>
        </w:rPr>
        <w:t>fi</w:t>
      </w:r>
      <w:r w:rsidR="00A826B1">
        <w:rPr>
          <w:b/>
          <w:caps/>
          <w:sz w:val="24"/>
          <w:szCs w:val="24"/>
        </w:rPr>
        <w:t>Ș</w:t>
      </w:r>
      <w:r w:rsidRPr="0007194F">
        <w:rPr>
          <w:b/>
          <w:caps/>
          <w:sz w:val="24"/>
          <w:szCs w:val="24"/>
        </w:rPr>
        <w:t>a disciplinei</w:t>
      </w:r>
    </w:p>
    <w:p w14:paraId="71EB1362" w14:textId="77777777" w:rsidR="0064224D" w:rsidRPr="0007194F" w:rsidRDefault="0064224D" w:rsidP="00A5014E">
      <w:pPr>
        <w:rPr>
          <w:b/>
          <w:sz w:val="24"/>
          <w:szCs w:val="24"/>
        </w:rPr>
      </w:pPr>
      <w:r w:rsidRPr="0007194F">
        <w:rPr>
          <w:b/>
          <w:sz w:val="24"/>
          <w:szCs w:val="24"/>
        </w:rPr>
        <w:t>1. Date despre program</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6"/>
        <w:gridCol w:w="6379"/>
      </w:tblGrid>
      <w:tr w:rsidR="0064224D" w:rsidRPr="0007194F" w14:paraId="240A9CF8" w14:textId="77777777" w:rsidTr="00321E8A">
        <w:tc>
          <w:tcPr>
            <w:tcW w:w="4106" w:type="dxa"/>
            <w:tcBorders>
              <w:top w:val="single" w:sz="4" w:space="0" w:color="auto"/>
              <w:left w:val="single" w:sz="4" w:space="0" w:color="auto"/>
              <w:bottom w:val="single" w:sz="4" w:space="0" w:color="auto"/>
              <w:right w:val="single" w:sz="4" w:space="0" w:color="auto"/>
            </w:tcBorders>
          </w:tcPr>
          <w:p w14:paraId="62539920" w14:textId="77777777" w:rsidR="0064224D" w:rsidRPr="0007194F" w:rsidRDefault="0064224D" w:rsidP="00A5014E">
            <w:pPr>
              <w:rPr>
                <w:sz w:val="24"/>
                <w:szCs w:val="24"/>
              </w:rPr>
            </w:pPr>
            <w:r w:rsidRPr="0007194F">
              <w:rPr>
                <w:sz w:val="24"/>
                <w:szCs w:val="24"/>
              </w:rPr>
              <w:t xml:space="preserve">1.1 </w:t>
            </w:r>
            <w:r w:rsidR="009C1743" w:rsidRPr="0007194F">
              <w:rPr>
                <w:sz w:val="24"/>
                <w:szCs w:val="24"/>
              </w:rPr>
              <w:t>Instituția</w:t>
            </w:r>
            <w:r w:rsidRPr="0007194F">
              <w:rPr>
                <w:sz w:val="24"/>
                <w:szCs w:val="24"/>
              </w:rPr>
              <w:t xml:space="preserve"> de </w:t>
            </w:r>
            <w:r w:rsidR="009C1743" w:rsidRPr="0007194F">
              <w:rPr>
                <w:sz w:val="24"/>
                <w:szCs w:val="24"/>
              </w:rPr>
              <w:t>învățământ</w:t>
            </w:r>
            <w:r w:rsidRPr="0007194F">
              <w:rPr>
                <w:sz w:val="24"/>
                <w:szCs w:val="24"/>
              </w:rPr>
              <w:t xml:space="preserve"> superior</w:t>
            </w:r>
          </w:p>
        </w:tc>
        <w:tc>
          <w:tcPr>
            <w:tcW w:w="6379" w:type="dxa"/>
            <w:tcBorders>
              <w:top w:val="single" w:sz="4" w:space="0" w:color="auto"/>
              <w:left w:val="single" w:sz="4" w:space="0" w:color="auto"/>
              <w:bottom w:val="single" w:sz="4" w:space="0" w:color="auto"/>
              <w:right w:val="single" w:sz="4" w:space="0" w:color="auto"/>
            </w:tcBorders>
          </w:tcPr>
          <w:p w14:paraId="3C264AA6" w14:textId="77777777" w:rsidR="0064224D" w:rsidRPr="0007194F" w:rsidRDefault="009C1743" w:rsidP="00A5014E">
            <w:pPr>
              <w:rPr>
                <w:sz w:val="24"/>
                <w:szCs w:val="24"/>
              </w:rPr>
            </w:pPr>
            <w:r>
              <w:rPr>
                <w:sz w:val="24"/>
                <w:szCs w:val="24"/>
              </w:rPr>
              <w:t>Universitatea</w:t>
            </w:r>
            <w:r w:rsidR="006A6403">
              <w:rPr>
                <w:sz w:val="24"/>
                <w:szCs w:val="24"/>
              </w:rPr>
              <w:t xml:space="preserve"> </w:t>
            </w:r>
            <w:r>
              <w:rPr>
                <w:sz w:val="24"/>
                <w:szCs w:val="24"/>
              </w:rPr>
              <w:t>Babeș</w:t>
            </w:r>
            <w:r w:rsidR="006A6403">
              <w:rPr>
                <w:sz w:val="24"/>
                <w:szCs w:val="24"/>
              </w:rPr>
              <w:t>-Bolyai, Cluj-Napoca</w:t>
            </w:r>
          </w:p>
        </w:tc>
      </w:tr>
      <w:tr w:rsidR="0064224D" w:rsidRPr="0007194F" w14:paraId="6725A28D" w14:textId="77777777" w:rsidTr="00321E8A">
        <w:tc>
          <w:tcPr>
            <w:tcW w:w="4106" w:type="dxa"/>
            <w:tcBorders>
              <w:top w:val="single" w:sz="4" w:space="0" w:color="auto"/>
              <w:left w:val="single" w:sz="4" w:space="0" w:color="auto"/>
              <w:bottom w:val="single" w:sz="4" w:space="0" w:color="auto"/>
              <w:right w:val="single" w:sz="4" w:space="0" w:color="auto"/>
            </w:tcBorders>
          </w:tcPr>
          <w:p w14:paraId="4634A7B1" w14:textId="77777777" w:rsidR="0064224D" w:rsidRPr="0007194F" w:rsidRDefault="0064224D" w:rsidP="00A5014E">
            <w:pPr>
              <w:rPr>
                <w:sz w:val="24"/>
                <w:szCs w:val="24"/>
              </w:rPr>
            </w:pPr>
            <w:r w:rsidRPr="0007194F">
              <w:rPr>
                <w:sz w:val="24"/>
                <w:szCs w:val="24"/>
              </w:rPr>
              <w:t>1.2 Facultatea</w:t>
            </w:r>
          </w:p>
        </w:tc>
        <w:tc>
          <w:tcPr>
            <w:tcW w:w="6379" w:type="dxa"/>
            <w:tcBorders>
              <w:top w:val="single" w:sz="4" w:space="0" w:color="auto"/>
              <w:left w:val="single" w:sz="4" w:space="0" w:color="auto"/>
              <w:bottom w:val="single" w:sz="4" w:space="0" w:color="auto"/>
              <w:right w:val="single" w:sz="4" w:space="0" w:color="auto"/>
            </w:tcBorders>
          </w:tcPr>
          <w:p w14:paraId="6D1203B8" w14:textId="77777777" w:rsidR="0064224D" w:rsidRPr="0007194F" w:rsidRDefault="006A6403" w:rsidP="00A5014E">
            <w:pPr>
              <w:rPr>
                <w:sz w:val="24"/>
                <w:szCs w:val="24"/>
              </w:rPr>
            </w:pPr>
            <w:r>
              <w:rPr>
                <w:sz w:val="24"/>
                <w:szCs w:val="24"/>
              </w:rPr>
              <w:t xml:space="preserve">Chimie </w:t>
            </w:r>
            <w:r w:rsidR="009C1743">
              <w:rPr>
                <w:sz w:val="24"/>
                <w:szCs w:val="24"/>
              </w:rPr>
              <w:t>și</w:t>
            </w:r>
            <w:r>
              <w:rPr>
                <w:sz w:val="24"/>
                <w:szCs w:val="24"/>
              </w:rPr>
              <w:t xml:space="preserve"> Inginerie Chimică</w:t>
            </w:r>
          </w:p>
        </w:tc>
      </w:tr>
      <w:tr w:rsidR="0064224D" w:rsidRPr="0007194F" w14:paraId="231E0373" w14:textId="77777777" w:rsidTr="00321E8A">
        <w:tc>
          <w:tcPr>
            <w:tcW w:w="4106" w:type="dxa"/>
            <w:tcBorders>
              <w:top w:val="single" w:sz="4" w:space="0" w:color="auto"/>
              <w:left w:val="single" w:sz="4" w:space="0" w:color="auto"/>
              <w:bottom w:val="single" w:sz="4" w:space="0" w:color="auto"/>
              <w:right w:val="single" w:sz="4" w:space="0" w:color="auto"/>
            </w:tcBorders>
          </w:tcPr>
          <w:p w14:paraId="29D9ED0A" w14:textId="77777777" w:rsidR="0064224D" w:rsidRPr="0007194F" w:rsidRDefault="0064224D" w:rsidP="00A5014E">
            <w:pPr>
              <w:rPr>
                <w:sz w:val="24"/>
                <w:szCs w:val="24"/>
              </w:rPr>
            </w:pPr>
            <w:r w:rsidRPr="0007194F">
              <w:rPr>
                <w:sz w:val="24"/>
                <w:szCs w:val="24"/>
              </w:rPr>
              <w:t>1.3 Departamentul</w:t>
            </w:r>
          </w:p>
        </w:tc>
        <w:tc>
          <w:tcPr>
            <w:tcW w:w="6379" w:type="dxa"/>
            <w:tcBorders>
              <w:top w:val="single" w:sz="4" w:space="0" w:color="auto"/>
              <w:left w:val="single" w:sz="4" w:space="0" w:color="auto"/>
              <w:bottom w:val="single" w:sz="4" w:space="0" w:color="auto"/>
              <w:right w:val="single" w:sz="4" w:space="0" w:color="auto"/>
            </w:tcBorders>
          </w:tcPr>
          <w:p w14:paraId="28676F1A" w14:textId="77777777" w:rsidR="0064224D" w:rsidRPr="0007194F" w:rsidRDefault="006A6403" w:rsidP="00A5014E">
            <w:pPr>
              <w:rPr>
                <w:sz w:val="24"/>
                <w:szCs w:val="24"/>
              </w:rPr>
            </w:pPr>
            <w:r>
              <w:rPr>
                <w:sz w:val="24"/>
                <w:szCs w:val="24"/>
              </w:rPr>
              <w:t>Inginerie Chimică</w:t>
            </w:r>
          </w:p>
        </w:tc>
      </w:tr>
      <w:tr w:rsidR="0064224D" w:rsidRPr="0007194F" w14:paraId="753196E0" w14:textId="77777777" w:rsidTr="00321E8A">
        <w:tc>
          <w:tcPr>
            <w:tcW w:w="4106" w:type="dxa"/>
            <w:tcBorders>
              <w:top w:val="single" w:sz="4" w:space="0" w:color="auto"/>
              <w:left w:val="single" w:sz="4" w:space="0" w:color="auto"/>
              <w:bottom w:val="single" w:sz="4" w:space="0" w:color="auto"/>
              <w:right w:val="single" w:sz="4" w:space="0" w:color="auto"/>
            </w:tcBorders>
          </w:tcPr>
          <w:p w14:paraId="517725CC" w14:textId="77777777" w:rsidR="0064224D" w:rsidRPr="0007194F" w:rsidRDefault="0064224D" w:rsidP="00A5014E">
            <w:pPr>
              <w:rPr>
                <w:sz w:val="24"/>
                <w:szCs w:val="24"/>
              </w:rPr>
            </w:pPr>
            <w:r w:rsidRPr="0007194F">
              <w:rPr>
                <w:sz w:val="24"/>
                <w:szCs w:val="24"/>
              </w:rPr>
              <w:t>1.4 Domeniul de studii</w:t>
            </w:r>
          </w:p>
        </w:tc>
        <w:tc>
          <w:tcPr>
            <w:tcW w:w="6379" w:type="dxa"/>
            <w:tcBorders>
              <w:top w:val="single" w:sz="4" w:space="0" w:color="auto"/>
              <w:left w:val="single" w:sz="4" w:space="0" w:color="auto"/>
              <w:bottom w:val="single" w:sz="4" w:space="0" w:color="auto"/>
              <w:right w:val="single" w:sz="4" w:space="0" w:color="auto"/>
            </w:tcBorders>
          </w:tcPr>
          <w:p w14:paraId="62F1E6D6" w14:textId="77777777" w:rsidR="0064224D" w:rsidRPr="00697A74" w:rsidRDefault="00697A74" w:rsidP="00A5014E">
            <w:pPr>
              <w:rPr>
                <w:sz w:val="24"/>
                <w:szCs w:val="24"/>
              </w:rPr>
            </w:pPr>
            <w:r>
              <w:rPr>
                <w:sz w:val="24"/>
                <w:szCs w:val="24"/>
              </w:rPr>
              <w:t>Inginerie chimică</w:t>
            </w:r>
          </w:p>
        </w:tc>
      </w:tr>
      <w:tr w:rsidR="0064224D" w:rsidRPr="0007194F" w14:paraId="028162AB" w14:textId="77777777" w:rsidTr="00321E8A">
        <w:tc>
          <w:tcPr>
            <w:tcW w:w="4106" w:type="dxa"/>
            <w:tcBorders>
              <w:top w:val="single" w:sz="4" w:space="0" w:color="auto"/>
              <w:left w:val="single" w:sz="4" w:space="0" w:color="auto"/>
              <w:bottom w:val="single" w:sz="4" w:space="0" w:color="auto"/>
              <w:right w:val="single" w:sz="4" w:space="0" w:color="auto"/>
            </w:tcBorders>
          </w:tcPr>
          <w:p w14:paraId="0A76083D" w14:textId="77777777" w:rsidR="0064224D" w:rsidRPr="0007194F" w:rsidRDefault="0064224D" w:rsidP="00A5014E">
            <w:pPr>
              <w:rPr>
                <w:sz w:val="24"/>
                <w:szCs w:val="24"/>
              </w:rPr>
            </w:pPr>
            <w:r w:rsidRPr="0007194F">
              <w:rPr>
                <w:sz w:val="24"/>
                <w:szCs w:val="24"/>
              </w:rPr>
              <w:t>1.5 Ciclul de studii</w:t>
            </w:r>
          </w:p>
        </w:tc>
        <w:tc>
          <w:tcPr>
            <w:tcW w:w="6379" w:type="dxa"/>
            <w:tcBorders>
              <w:top w:val="single" w:sz="4" w:space="0" w:color="auto"/>
              <w:left w:val="single" w:sz="4" w:space="0" w:color="auto"/>
              <w:bottom w:val="single" w:sz="4" w:space="0" w:color="auto"/>
              <w:right w:val="single" w:sz="4" w:space="0" w:color="auto"/>
            </w:tcBorders>
          </w:tcPr>
          <w:p w14:paraId="6D26BF2F" w14:textId="77777777" w:rsidR="0064224D" w:rsidRPr="0007194F" w:rsidRDefault="009C1743" w:rsidP="00A5014E">
            <w:pPr>
              <w:rPr>
                <w:sz w:val="24"/>
                <w:szCs w:val="24"/>
              </w:rPr>
            </w:pPr>
            <w:r>
              <w:rPr>
                <w:sz w:val="24"/>
                <w:szCs w:val="24"/>
              </w:rPr>
              <w:t>Licență</w:t>
            </w:r>
          </w:p>
        </w:tc>
      </w:tr>
      <w:tr w:rsidR="0064224D" w:rsidRPr="0007194F" w14:paraId="3A2C6290" w14:textId="77777777" w:rsidTr="00321E8A">
        <w:tc>
          <w:tcPr>
            <w:tcW w:w="4106" w:type="dxa"/>
            <w:tcBorders>
              <w:top w:val="single" w:sz="4" w:space="0" w:color="auto"/>
              <w:left w:val="single" w:sz="4" w:space="0" w:color="auto"/>
              <w:bottom w:val="single" w:sz="4" w:space="0" w:color="auto"/>
              <w:right w:val="single" w:sz="4" w:space="0" w:color="auto"/>
            </w:tcBorders>
          </w:tcPr>
          <w:p w14:paraId="38B2DF83" w14:textId="77777777" w:rsidR="0064224D" w:rsidRPr="0007194F" w:rsidRDefault="0064224D" w:rsidP="00A5014E">
            <w:pPr>
              <w:rPr>
                <w:sz w:val="24"/>
                <w:szCs w:val="24"/>
              </w:rPr>
            </w:pPr>
            <w:r w:rsidRPr="0007194F">
              <w:rPr>
                <w:sz w:val="24"/>
                <w:szCs w:val="24"/>
              </w:rPr>
              <w:t>1.6 Programul de studiu / Calificarea</w:t>
            </w:r>
          </w:p>
        </w:tc>
        <w:tc>
          <w:tcPr>
            <w:tcW w:w="6379" w:type="dxa"/>
            <w:tcBorders>
              <w:top w:val="single" w:sz="4" w:space="0" w:color="auto"/>
              <w:left w:val="single" w:sz="4" w:space="0" w:color="auto"/>
              <w:bottom w:val="single" w:sz="4" w:space="0" w:color="auto"/>
              <w:right w:val="single" w:sz="4" w:space="0" w:color="auto"/>
            </w:tcBorders>
          </w:tcPr>
          <w:p w14:paraId="41357092" w14:textId="77777777" w:rsidR="0064224D" w:rsidRPr="0007194F" w:rsidRDefault="00697A74" w:rsidP="00697A74">
            <w:pPr>
              <w:rPr>
                <w:sz w:val="24"/>
                <w:szCs w:val="24"/>
              </w:rPr>
            </w:pPr>
            <w:r>
              <w:rPr>
                <w:sz w:val="24"/>
                <w:szCs w:val="24"/>
              </w:rPr>
              <w:t>Inginerie chimică</w:t>
            </w:r>
            <w:r w:rsidR="009C1743">
              <w:rPr>
                <w:sz w:val="24"/>
                <w:szCs w:val="24"/>
              </w:rPr>
              <w:t xml:space="preserve"> </w:t>
            </w:r>
            <w:r w:rsidR="009C1743" w:rsidRPr="00AA2FE7">
              <w:rPr>
                <w:sz w:val="24"/>
                <w:szCs w:val="24"/>
              </w:rPr>
              <w:t>/</w:t>
            </w:r>
            <w:r w:rsidR="009C1743">
              <w:rPr>
                <w:sz w:val="24"/>
                <w:szCs w:val="24"/>
              </w:rPr>
              <w:t xml:space="preserve"> </w:t>
            </w:r>
            <w:r>
              <w:rPr>
                <w:sz w:val="24"/>
                <w:szCs w:val="24"/>
              </w:rPr>
              <w:t>Inginer chimist</w:t>
            </w:r>
          </w:p>
        </w:tc>
      </w:tr>
    </w:tbl>
    <w:p w14:paraId="53CDF9C4" w14:textId="77777777" w:rsidR="0064224D" w:rsidRPr="0007194F" w:rsidRDefault="0064224D" w:rsidP="00A5014E">
      <w:pPr>
        <w:rPr>
          <w:sz w:val="24"/>
          <w:szCs w:val="24"/>
        </w:rPr>
      </w:pPr>
    </w:p>
    <w:p w14:paraId="1FF3AAAC" w14:textId="77777777" w:rsidR="0064224D" w:rsidRPr="0007194F" w:rsidRDefault="0064224D" w:rsidP="00A5014E">
      <w:pPr>
        <w:rPr>
          <w:b/>
          <w:sz w:val="24"/>
          <w:szCs w:val="24"/>
        </w:rPr>
      </w:pPr>
      <w:r w:rsidRPr="0007194F">
        <w:rPr>
          <w:b/>
          <w:sz w:val="24"/>
          <w:szCs w:val="24"/>
        </w:rPr>
        <w:t xml:space="preserve">2. </w:t>
      </w:r>
      <w:r>
        <w:rPr>
          <w:b/>
          <w:sz w:val="24"/>
          <w:szCs w:val="24"/>
        </w:rPr>
        <w:t>Date despre disciplină</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456"/>
        <w:gridCol w:w="1369"/>
        <w:gridCol w:w="336"/>
        <w:gridCol w:w="2335"/>
        <w:gridCol w:w="538"/>
        <w:gridCol w:w="2476"/>
        <w:gridCol w:w="1132"/>
      </w:tblGrid>
      <w:tr w:rsidR="0064224D" w:rsidRPr="0007194F" w14:paraId="388F20B1" w14:textId="77777777" w:rsidTr="00321E8A">
        <w:tc>
          <w:tcPr>
            <w:tcW w:w="4004" w:type="dxa"/>
            <w:gridSpan w:val="4"/>
            <w:tcBorders>
              <w:top w:val="single" w:sz="4" w:space="0" w:color="auto"/>
              <w:left w:val="single" w:sz="4" w:space="0" w:color="auto"/>
              <w:bottom w:val="single" w:sz="4" w:space="0" w:color="auto"/>
              <w:right w:val="single" w:sz="4" w:space="0" w:color="auto"/>
            </w:tcBorders>
          </w:tcPr>
          <w:p w14:paraId="61E7537C" w14:textId="77777777" w:rsidR="0064224D" w:rsidRPr="0007194F" w:rsidRDefault="0064224D" w:rsidP="00A5014E">
            <w:pPr>
              <w:rPr>
                <w:sz w:val="24"/>
                <w:szCs w:val="24"/>
              </w:rPr>
            </w:pPr>
            <w:r w:rsidRPr="0007194F">
              <w:rPr>
                <w:sz w:val="24"/>
                <w:szCs w:val="24"/>
              </w:rPr>
              <w:t xml:space="preserve">2.1 </w:t>
            </w:r>
            <w:r>
              <w:rPr>
                <w:sz w:val="24"/>
                <w:szCs w:val="24"/>
              </w:rPr>
              <w:t>Denumirea disciplinei</w:t>
            </w:r>
          </w:p>
        </w:tc>
        <w:tc>
          <w:tcPr>
            <w:tcW w:w="6481" w:type="dxa"/>
            <w:gridSpan w:val="4"/>
            <w:tcBorders>
              <w:top w:val="single" w:sz="4" w:space="0" w:color="auto"/>
              <w:left w:val="single" w:sz="4" w:space="0" w:color="auto"/>
              <w:bottom w:val="single" w:sz="4" w:space="0" w:color="auto"/>
              <w:right w:val="single" w:sz="4" w:space="0" w:color="auto"/>
            </w:tcBorders>
          </w:tcPr>
          <w:p w14:paraId="027AB56F" w14:textId="77777777" w:rsidR="0064224D" w:rsidRPr="00A84152" w:rsidRDefault="009F195D" w:rsidP="00C97982">
            <w:pPr>
              <w:rPr>
                <w:b/>
                <w:bCs/>
                <w:sz w:val="24"/>
                <w:szCs w:val="24"/>
              </w:rPr>
            </w:pPr>
            <w:r w:rsidRPr="006D7C5F">
              <w:rPr>
                <w:bCs/>
                <w:sz w:val="24"/>
                <w:szCs w:val="24"/>
              </w:rPr>
              <w:t>Cataliză</w:t>
            </w:r>
            <w:r w:rsidR="006D7C5F" w:rsidRPr="006D7C5F">
              <w:rPr>
                <w:bCs/>
                <w:sz w:val="24"/>
                <w:szCs w:val="24"/>
              </w:rPr>
              <w:t xml:space="preserve"> -</w:t>
            </w:r>
            <w:r w:rsidR="00B143F5" w:rsidRPr="006D7C5F">
              <w:rPr>
                <w:bCs/>
                <w:sz w:val="24"/>
                <w:szCs w:val="24"/>
              </w:rPr>
              <w:t xml:space="preserve"> </w:t>
            </w:r>
            <w:r w:rsidR="00B143F5">
              <w:rPr>
                <w:b/>
                <w:bCs/>
                <w:sz w:val="24"/>
                <w:szCs w:val="24"/>
              </w:rPr>
              <w:t>CL</w:t>
            </w:r>
            <w:r w:rsidR="00C97982">
              <w:rPr>
                <w:b/>
                <w:bCs/>
                <w:sz w:val="24"/>
                <w:szCs w:val="24"/>
              </w:rPr>
              <w:t>R</w:t>
            </w:r>
            <w:r w:rsidR="00B143F5">
              <w:rPr>
                <w:b/>
                <w:bCs/>
                <w:sz w:val="24"/>
                <w:szCs w:val="24"/>
              </w:rPr>
              <w:t>205</w:t>
            </w:r>
            <w:r w:rsidR="00C97982">
              <w:rPr>
                <w:b/>
                <w:bCs/>
                <w:sz w:val="24"/>
                <w:szCs w:val="24"/>
              </w:rPr>
              <w:t>5</w:t>
            </w:r>
          </w:p>
        </w:tc>
      </w:tr>
      <w:tr w:rsidR="0064224D" w:rsidRPr="0007194F" w14:paraId="00D27035" w14:textId="77777777" w:rsidTr="00321E8A">
        <w:tc>
          <w:tcPr>
            <w:tcW w:w="4004" w:type="dxa"/>
            <w:gridSpan w:val="4"/>
            <w:tcBorders>
              <w:top w:val="single" w:sz="4" w:space="0" w:color="auto"/>
              <w:left w:val="single" w:sz="4" w:space="0" w:color="auto"/>
              <w:bottom w:val="single" w:sz="4" w:space="0" w:color="auto"/>
              <w:right w:val="single" w:sz="4" w:space="0" w:color="auto"/>
            </w:tcBorders>
          </w:tcPr>
          <w:p w14:paraId="65E5F713" w14:textId="77777777" w:rsidR="0064224D" w:rsidRPr="0007194F" w:rsidRDefault="0064224D" w:rsidP="00A5014E">
            <w:pPr>
              <w:rPr>
                <w:sz w:val="24"/>
                <w:szCs w:val="24"/>
              </w:rPr>
            </w:pPr>
            <w:r w:rsidRPr="0007194F">
              <w:rPr>
                <w:sz w:val="24"/>
                <w:szCs w:val="24"/>
              </w:rPr>
              <w:t xml:space="preserve">2.2 </w:t>
            </w:r>
            <w:r>
              <w:rPr>
                <w:sz w:val="24"/>
                <w:szCs w:val="24"/>
              </w:rPr>
              <w:t xml:space="preserve">Titularul </w:t>
            </w:r>
            <w:r w:rsidR="009C1743">
              <w:rPr>
                <w:sz w:val="24"/>
                <w:szCs w:val="24"/>
              </w:rPr>
              <w:t>activităților</w:t>
            </w:r>
            <w:r>
              <w:rPr>
                <w:sz w:val="24"/>
                <w:szCs w:val="24"/>
              </w:rPr>
              <w:t xml:space="preserve"> de curs</w:t>
            </w:r>
          </w:p>
        </w:tc>
        <w:tc>
          <w:tcPr>
            <w:tcW w:w="6481" w:type="dxa"/>
            <w:gridSpan w:val="4"/>
            <w:tcBorders>
              <w:top w:val="single" w:sz="4" w:space="0" w:color="auto"/>
              <w:left w:val="single" w:sz="4" w:space="0" w:color="auto"/>
              <w:bottom w:val="single" w:sz="4" w:space="0" w:color="auto"/>
              <w:right w:val="single" w:sz="4" w:space="0" w:color="auto"/>
            </w:tcBorders>
          </w:tcPr>
          <w:p w14:paraId="42447D67" w14:textId="77777777" w:rsidR="0064224D" w:rsidRDefault="001804EC" w:rsidP="00A5014E">
            <w:pPr>
              <w:rPr>
                <w:sz w:val="24"/>
                <w:szCs w:val="24"/>
              </w:rPr>
            </w:pPr>
            <w:r w:rsidRPr="00506FA5">
              <w:rPr>
                <w:sz w:val="24"/>
                <w:szCs w:val="24"/>
              </w:rPr>
              <w:t xml:space="preserve">Conf. </w:t>
            </w:r>
            <w:r>
              <w:rPr>
                <w:sz w:val="24"/>
                <w:szCs w:val="24"/>
              </w:rPr>
              <w:t>Dr. Cerasella Indolean</w:t>
            </w:r>
            <w:r w:rsidR="00133C20">
              <w:rPr>
                <w:sz w:val="24"/>
                <w:szCs w:val="24"/>
              </w:rPr>
              <w:t xml:space="preserve"> – cataliză eterogenă</w:t>
            </w:r>
          </w:p>
          <w:p w14:paraId="588BA8AA" w14:textId="77777777" w:rsidR="00133C20" w:rsidRPr="0007194F" w:rsidRDefault="009257F8" w:rsidP="009C1743">
            <w:pPr>
              <w:rPr>
                <w:sz w:val="24"/>
                <w:szCs w:val="24"/>
              </w:rPr>
            </w:pPr>
            <w:r>
              <w:rPr>
                <w:sz w:val="24"/>
                <w:szCs w:val="24"/>
              </w:rPr>
              <w:t>Conf.</w:t>
            </w:r>
            <w:r w:rsidR="00BA747D">
              <w:rPr>
                <w:sz w:val="24"/>
                <w:szCs w:val="24"/>
              </w:rPr>
              <w:t xml:space="preserve"> </w:t>
            </w:r>
            <w:r w:rsidR="009C1743">
              <w:rPr>
                <w:sz w:val="24"/>
                <w:szCs w:val="24"/>
              </w:rPr>
              <w:t>D</w:t>
            </w:r>
            <w:r w:rsidR="00BA747D">
              <w:rPr>
                <w:sz w:val="24"/>
                <w:szCs w:val="24"/>
              </w:rPr>
              <w:t xml:space="preserve">r. Ciprian </w:t>
            </w:r>
            <w:r w:rsidR="009C1743">
              <w:rPr>
                <w:sz w:val="24"/>
                <w:szCs w:val="24"/>
              </w:rPr>
              <w:t>I. Raț</w:t>
            </w:r>
            <w:r w:rsidR="00BA747D">
              <w:rPr>
                <w:sz w:val="24"/>
                <w:szCs w:val="24"/>
              </w:rPr>
              <w:t xml:space="preserve"> – cataliză omogenă</w:t>
            </w:r>
          </w:p>
        </w:tc>
      </w:tr>
      <w:tr w:rsidR="0064224D" w:rsidRPr="0007194F" w14:paraId="270C3C3B" w14:textId="77777777" w:rsidTr="00321E8A">
        <w:tc>
          <w:tcPr>
            <w:tcW w:w="4004" w:type="dxa"/>
            <w:gridSpan w:val="4"/>
            <w:tcBorders>
              <w:top w:val="single" w:sz="4" w:space="0" w:color="auto"/>
              <w:left w:val="single" w:sz="4" w:space="0" w:color="auto"/>
              <w:bottom w:val="single" w:sz="4" w:space="0" w:color="auto"/>
              <w:right w:val="single" w:sz="4" w:space="0" w:color="auto"/>
            </w:tcBorders>
          </w:tcPr>
          <w:p w14:paraId="24274AB1" w14:textId="77777777" w:rsidR="0064224D" w:rsidRPr="0007194F" w:rsidRDefault="0064224D" w:rsidP="00A5014E">
            <w:pPr>
              <w:rPr>
                <w:sz w:val="24"/>
                <w:szCs w:val="24"/>
              </w:rPr>
            </w:pPr>
            <w:r w:rsidRPr="0007194F">
              <w:rPr>
                <w:sz w:val="24"/>
                <w:szCs w:val="24"/>
              </w:rPr>
              <w:t xml:space="preserve">2.3 </w:t>
            </w:r>
            <w:r>
              <w:rPr>
                <w:sz w:val="24"/>
                <w:szCs w:val="24"/>
              </w:rPr>
              <w:t xml:space="preserve">Titularul </w:t>
            </w:r>
            <w:r w:rsidR="00C04222">
              <w:rPr>
                <w:sz w:val="24"/>
                <w:szCs w:val="24"/>
              </w:rPr>
              <w:t>activităților</w:t>
            </w:r>
            <w:r>
              <w:rPr>
                <w:sz w:val="24"/>
                <w:szCs w:val="24"/>
              </w:rPr>
              <w:t xml:space="preserve"> de seminar</w:t>
            </w:r>
          </w:p>
        </w:tc>
        <w:tc>
          <w:tcPr>
            <w:tcW w:w="6481" w:type="dxa"/>
            <w:gridSpan w:val="4"/>
            <w:tcBorders>
              <w:top w:val="single" w:sz="4" w:space="0" w:color="auto"/>
              <w:left w:val="single" w:sz="4" w:space="0" w:color="auto"/>
              <w:bottom w:val="single" w:sz="4" w:space="0" w:color="auto"/>
              <w:right w:val="single" w:sz="4" w:space="0" w:color="auto"/>
            </w:tcBorders>
          </w:tcPr>
          <w:p w14:paraId="12692CF0" w14:textId="77777777" w:rsidR="0064224D" w:rsidRDefault="000B6753" w:rsidP="00A5014E">
            <w:pPr>
              <w:rPr>
                <w:sz w:val="24"/>
                <w:szCs w:val="24"/>
              </w:rPr>
            </w:pPr>
            <w:r>
              <w:rPr>
                <w:sz w:val="24"/>
                <w:szCs w:val="24"/>
              </w:rPr>
              <w:t>Lect. dr. Coteţ Cosmin</w:t>
            </w:r>
            <w:r w:rsidR="00611F98" w:rsidRPr="00506FA5">
              <w:rPr>
                <w:sz w:val="24"/>
                <w:szCs w:val="24"/>
              </w:rPr>
              <w:t xml:space="preserve"> – cataliză eterogenă</w:t>
            </w:r>
          </w:p>
          <w:p w14:paraId="67EDC0D9" w14:textId="77777777" w:rsidR="00133C20" w:rsidRPr="0007194F" w:rsidRDefault="009257F8" w:rsidP="00A5014E">
            <w:pPr>
              <w:rPr>
                <w:sz w:val="24"/>
                <w:szCs w:val="24"/>
              </w:rPr>
            </w:pPr>
            <w:r>
              <w:rPr>
                <w:sz w:val="24"/>
                <w:szCs w:val="24"/>
              </w:rPr>
              <w:t>Conf. Dr</w:t>
            </w:r>
            <w:r w:rsidR="00BA747D">
              <w:rPr>
                <w:sz w:val="24"/>
                <w:szCs w:val="24"/>
              </w:rPr>
              <w:t xml:space="preserve">. Ciprian </w:t>
            </w:r>
            <w:r w:rsidR="009C1743">
              <w:rPr>
                <w:sz w:val="24"/>
                <w:szCs w:val="24"/>
              </w:rPr>
              <w:t>I. Raț</w:t>
            </w:r>
            <w:r w:rsidR="00BA747D">
              <w:rPr>
                <w:sz w:val="24"/>
                <w:szCs w:val="24"/>
              </w:rPr>
              <w:t xml:space="preserve"> – cataliză omogenă</w:t>
            </w:r>
          </w:p>
        </w:tc>
      </w:tr>
      <w:tr w:rsidR="0064224D" w:rsidRPr="00525F40" w14:paraId="73F1FF33" w14:textId="77777777" w:rsidTr="00321E8A">
        <w:tc>
          <w:tcPr>
            <w:tcW w:w="1843" w:type="dxa"/>
            <w:tcBorders>
              <w:top w:val="single" w:sz="4" w:space="0" w:color="auto"/>
              <w:left w:val="single" w:sz="4" w:space="0" w:color="auto"/>
              <w:bottom w:val="single" w:sz="4" w:space="0" w:color="auto"/>
              <w:right w:val="single" w:sz="4" w:space="0" w:color="auto"/>
            </w:tcBorders>
          </w:tcPr>
          <w:p w14:paraId="1B6F7B1A" w14:textId="77777777" w:rsidR="0064224D" w:rsidRPr="00525F40" w:rsidRDefault="0064224D" w:rsidP="00A5014E">
            <w:pPr>
              <w:ind w:right="-189"/>
              <w:rPr>
                <w:sz w:val="24"/>
                <w:szCs w:val="24"/>
              </w:rPr>
            </w:pPr>
            <w:r w:rsidRPr="00525F40">
              <w:rPr>
                <w:sz w:val="24"/>
                <w:szCs w:val="24"/>
              </w:rPr>
              <w:t>2.4 Anul de studiu</w:t>
            </w:r>
          </w:p>
        </w:tc>
        <w:tc>
          <w:tcPr>
            <w:tcW w:w="456" w:type="dxa"/>
            <w:tcBorders>
              <w:top w:val="single" w:sz="4" w:space="0" w:color="auto"/>
              <w:left w:val="single" w:sz="4" w:space="0" w:color="auto"/>
              <w:bottom w:val="single" w:sz="4" w:space="0" w:color="auto"/>
              <w:right w:val="single" w:sz="4" w:space="0" w:color="auto"/>
            </w:tcBorders>
          </w:tcPr>
          <w:p w14:paraId="1ED25BDB" w14:textId="77777777" w:rsidR="0064224D" w:rsidRPr="00525F40" w:rsidRDefault="006E39FB" w:rsidP="00A5014E">
            <w:pPr>
              <w:rPr>
                <w:sz w:val="24"/>
                <w:szCs w:val="24"/>
              </w:rPr>
            </w:pPr>
            <w:r w:rsidRPr="00525F40">
              <w:rPr>
                <w:sz w:val="24"/>
                <w:szCs w:val="24"/>
              </w:rPr>
              <w:t>II</w:t>
            </w:r>
            <w:r w:rsidR="00525F40" w:rsidRPr="00525F40">
              <w:rPr>
                <w:sz w:val="24"/>
                <w:szCs w:val="24"/>
              </w:rPr>
              <w:t>I</w:t>
            </w:r>
          </w:p>
        </w:tc>
        <w:tc>
          <w:tcPr>
            <w:tcW w:w="1369" w:type="dxa"/>
            <w:tcBorders>
              <w:top w:val="single" w:sz="4" w:space="0" w:color="auto"/>
              <w:left w:val="single" w:sz="4" w:space="0" w:color="auto"/>
              <w:bottom w:val="single" w:sz="4" w:space="0" w:color="auto"/>
              <w:right w:val="single" w:sz="4" w:space="0" w:color="auto"/>
            </w:tcBorders>
          </w:tcPr>
          <w:p w14:paraId="071A9802" w14:textId="77777777" w:rsidR="0064224D" w:rsidRPr="00525F40" w:rsidRDefault="0064224D" w:rsidP="00A5014E">
            <w:pPr>
              <w:ind w:left="-82" w:right="-164"/>
              <w:rPr>
                <w:sz w:val="24"/>
                <w:szCs w:val="24"/>
              </w:rPr>
            </w:pPr>
            <w:r w:rsidRPr="00525F40">
              <w:rPr>
                <w:sz w:val="24"/>
                <w:szCs w:val="24"/>
              </w:rPr>
              <w:t>2.5 Semestrul</w:t>
            </w:r>
          </w:p>
        </w:tc>
        <w:tc>
          <w:tcPr>
            <w:tcW w:w="336" w:type="dxa"/>
            <w:tcBorders>
              <w:top w:val="single" w:sz="4" w:space="0" w:color="auto"/>
              <w:left w:val="single" w:sz="4" w:space="0" w:color="auto"/>
              <w:bottom w:val="single" w:sz="4" w:space="0" w:color="auto"/>
              <w:right w:val="single" w:sz="4" w:space="0" w:color="auto"/>
            </w:tcBorders>
          </w:tcPr>
          <w:p w14:paraId="22464817" w14:textId="77777777" w:rsidR="0064224D" w:rsidRPr="00525F40" w:rsidRDefault="00525F40" w:rsidP="00A5014E">
            <w:pPr>
              <w:rPr>
                <w:sz w:val="24"/>
                <w:szCs w:val="24"/>
              </w:rPr>
            </w:pPr>
            <w:r w:rsidRPr="00525F40">
              <w:rPr>
                <w:sz w:val="24"/>
                <w:szCs w:val="24"/>
              </w:rPr>
              <w:t>5</w:t>
            </w:r>
          </w:p>
        </w:tc>
        <w:tc>
          <w:tcPr>
            <w:tcW w:w="2335" w:type="dxa"/>
            <w:tcBorders>
              <w:top w:val="single" w:sz="4" w:space="0" w:color="auto"/>
              <w:left w:val="single" w:sz="4" w:space="0" w:color="auto"/>
              <w:bottom w:val="single" w:sz="4" w:space="0" w:color="auto"/>
              <w:right w:val="single" w:sz="4" w:space="0" w:color="auto"/>
            </w:tcBorders>
          </w:tcPr>
          <w:p w14:paraId="7D485924" w14:textId="77777777" w:rsidR="0064224D" w:rsidRPr="00525F40" w:rsidRDefault="0064224D" w:rsidP="00A5014E">
            <w:pPr>
              <w:ind w:left="-80" w:right="-122"/>
              <w:rPr>
                <w:sz w:val="24"/>
                <w:szCs w:val="24"/>
              </w:rPr>
            </w:pPr>
            <w:r w:rsidRPr="00525F40">
              <w:rPr>
                <w:sz w:val="24"/>
                <w:szCs w:val="24"/>
              </w:rPr>
              <w:t>2.6. Tipul de evaluare</w:t>
            </w:r>
          </w:p>
        </w:tc>
        <w:tc>
          <w:tcPr>
            <w:tcW w:w="538" w:type="dxa"/>
            <w:tcBorders>
              <w:top w:val="single" w:sz="4" w:space="0" w:color="auto"/>
              <w:left w:val="single" w:sz="4" w:space="0" w:color="auto"/>
              <w:bottom w:val="single" w:sz="4" w:space="0" w:color="auto"/>
              <w:right w:val="single" w:sz="4" w:space="0" w:color="auto"/>
            </w:tcBorders>
          </w:tcPr>
          <w:p w14:paraId="5B90C285" w14:textId="77777777" w:rsidR="0064224D" w:rsidRPr="00525F40" w:rsidRDefault="00525F40" w:rsidP="00A5014E">
            <w:pPr>
              <w:rPr>
                <w:sz w:val="24"/>
                <w:szCs w:val="24"/>
              </w:rPr>
            </w:pPr>
            <w:r w:rsidRPr="00525F40">
              <w:rPr>
                <w:sz w:val="24"/>
                <w:szCs w:val="24"/>
              </w:rPr>
              <w:t>VP</w:t>
            </w:r>
          </w:p>
        </w:tc>
        <w:tc>
          <w:tcPr>
            <w:tcW w:w="2476" w:type="dxa"/>
            <w:tcBorders>
              <w:top w:val="single" w:sz="4" w:space="0" w:color="auto"/>
              <w:left w:val="single" w:sz="4" w:space="0" w:color="auto"/>
              <w:bottom w:val="single" w:sz="4" w:space="0" w:color="auto"/>
              <w:right w:val="single" w:sz="4" w:space="0" w:color="auto"/>
            </w:tcBorders>
          </w:tcPr>
          <w:p w14:paraId="5B835FAD" w14:textId="77777777" w:rsidR="0064224D" w:rsidRPr="00525F40" w:rsidRDefault="0064224D" w:rsidP="00A5014E">
            <w:pPr>
              <w:ind w:left="-38" w:right="-136"/>
              <w:rPr>
                <w:sz w:val="24"/>
                <w:szCs w:val="24"/>
              </w:rPr>
            </w:pPr>
            <w:r w:rsidRPr="00525F40">
              <w:rPr>
                <w:sz w:val="24"/>
                <w:szCs w:val="24"/>
              </w:rPr>
              <w:t>2.7 Regimul disciplinei</w:t>
            </w:r>
          </w:p>
        </w:tc>
        <w:tc>
          <w:tcPr>
            <w:tcW w:w="1132" w:type="dxa"/>
            <w:tcBorders>
              <w:top w:val="single" w:sz="4" w:space="0" w:color="auto"/>
              <w:left w:val="single" w:sz="4" w:space="0" w:color="auto"/>
              <w:bottom w:val="single" w:sz="4" w:space="0" w:color="auto"/>
              <w:right w:val="single" w:sz="4" w:space="0" w:color="auto"/>
            </w:tcBorders>
          </w:tcPr>
          <w:p w14:paraId="59FA573F" w14:textId="5FAC7E50" w:rsidR="0064224D" w:rsidRPr="00525F40" w:rsidRDefault="007E4165" w:rsidP="00A5014E">
            <w:pPr>
              <w:rPr>
                <w:sz w:val="24"/>
                <w:szCs w:val="24"/>
              </w:rPr>
            </w:pPr>
            <w:r w:rsidRPr="00C11C96">
              <w:rPr>
                <w:sz w:val="24"/>
                <w:szCs w:val="24"/>
              </w:rPr>
              <w:t>DD</w:t>
            </w:r>
            <w:r w:rsidR="00321E8A" w:rsidRPr="00C11C96">
              <w:rPr>
                <w:sz w:val="24"/>
                <w:szCs w:val="24"/>
              </w:rPr>
              <w:t>/Opț</w:t>
            </w:r>
          </w:p>
        </w:tc>
      </w:tr>
    </w:tbl>
    <w:p w14:paraId="25D83646" w14:textId="77777777" w:rsidR="0064224D" w:rsidRPr="0007194F" w:rsidRDefault="0064224D" w:rsidP="00A5014E">
      <w:pPr>
        <w:rPr>
          <w:sz w:val="24"/>
          <w:szCs w:val="24"/>
        </w:rPr>
      </w:pPr>
    </w:p>
    <w:p w14:paraId="72A6E0E3" w14:textId="77777777" w:rsidR="0064224D" w:rsidRPr="0007194F" w:rsidRDefault="0064224D" w:rsidP="00A5014E">
      <w:pPr>
        <w:rPr>
          <w:sz w:val="24"/>
          <w:szCs w:val="24"/>
        </w:rPr>
      </w:pPr>
      <w:r w:rsidRPr="0007194F">
        <w:rPr>
          <w:b/>
          <w:sz w:val="24"/>
          <w:szCs w:val="24"/>
        </w:rPr>
        <w:t xml:space="preserve">3. </w:t>
      </w:r>
      <w:r>
        <w:rPr>
          <w:b/>
          <w:sz w:val="24"/>
          <w:szCs w:val="24"/>
        </w:rPr>
        <w:t>Timpul total estimat</w:t>
      </w:r>
      <w:r w:rsidRPr="0007194F">
        <w:rPr>
          <w:sz w:val="24"/>
          <w:szCs w:val="24"/>
        </w:rPr>
        <w:t xml:space="preserve"> (</w:t>
      </w:r>
      <w:r>
        <w:rPr>
          <w:sz w:val="24"/>
          <w:szCs w:val="24"/>
        </w:rPr>
        <w:t xml:space="preserve">ore pe semestru al </w:t>
      </w:r>
      <w:r w:rsidR="00C04222">
        <w:rPr>
          <w:sz w:val="24"/>
          <w:szCs w:val="24"/>
        </w:rPr>
        <w:t>activităților</w:t>
      </w:r>
      <w:r>
        <w:rPr>
          <w:sz w:val="24"/>
          <w:szCs w:val="24"/>
        </w:rPr>
        <w:t xml:space="preserve"> didactice</w:t>
      </w:r>
      <w:r w:rsidRPr="0007194F">
        <w:rPr>
          <w:sz w:val="24"/>
          <w:szCs w:val="24"/>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719"/>
        <w:gridCol w:w="709"/>
      </w:tblGrid>
      <w:tr w:rsidR="0064224D" w:rsidRPr="0007194F" w14:paraId="46F761DF" w14:textId="77777777" w:rsidTr="00321E8A">
        <w:tc>
          <w:tcPr>
            <w:tcW w:w="3790" w:type="dxa"/>
            <w:tcBorders>
              <w:top w:val="single" w:sz="4" w:space="0" w:color="auto"/>
              <w:left w:val="single" w:sz="4" w:space="0" w:color="auto"/>
              <w:bottom w:val="single" w:sz="4" w:space="0" w:color="auto"/>
              <w:right w:val="single" w:sz="4" w:space="0" w:color="auto"/>
            </w:tcBorders>
          </w:tcPr>
          <w:p w14:paraId="070E4CEB" w14:textId="77777777" w:rsidR="0064224D" w:rsidRPr="0007194F" w:rsidRDefault="0064224D" w:rsidP="00A5014E">
            <w:pPr>
              <w:rPr>
                <w:sz w:val="24"/>
                <w:szCs w:val="24"/>
              </w:rPr>
            </w:pPr>
            <w:r w:rsidRPr="0007194F">
              <w:rPr>
                <w:sz w:val="24"/>
                <w:szCs w:val="24"/>
              </w:rPr>
              <w:t xml:space="preserve">3.1 </w:t>
            </w:r>
            <w:r>
              <w:rPr>
                <w:sz w:val="24"/>
                <w:szCs w:val="24"/>
              </w:rPr>
              <w:t>Număr de ore pe săptămână</w:t>
            </w:r>
          </w:p>
        </w:tc>
        <w:tc>
          <w:tcPr>
            <w:tcW w:w="574" w:type="dxa"/>
            <w:gridSpan w:val="2"/>
            <w:tcBorders>
              <w:top w:val="single" w:sz="4" w:space="0" w:color="auto"/>
              <w:left w:val="single" w:sz="4" w:space="0" w:color="auto"/>
              <w:bottom w:val="single" w:sz="4" w:space="0" w:color="auto"/>
              <w:right w:val="single" w:sz="4" w:space="0" w:color="auto"/>
            </w:tcBorders>
          </w:tcPr>
          <w:p w14:paraId="4AA98EF0" w14:textId="77777777" w:rsidR="0064224D" w:rsidRPr="0007194F" w:rsidRDefault="00B94EBB" w:rsidP="00A5014E">
            <w:pPr>
              <w:rPr>
                <w:sz w:val="24"/>
                <w:szCs w:val="24"/>
              </w:rPr>
            </w:pPr>
            <w:r>
              <w:rPr>
                <w:sz w:val="24"/>
                <w:szCs w:val="24"/>
              </w:rPr>
              <w:t>4</w:t>
            </w:r>
          </w:p>
        </w:tc>
        <w:tc>
          <w:tcPr>
            <w:tcW w:w="2102" w:type="dxa"/>
            <w:gridSpan w:val="2"/>
            <w:tcBorders>
              <w:top w:val="single" w:sz="4" w:space="0" w:color="auto"/>
              <w:left w:val="single" w:sz="4" w:space="0" w:color="auto"/>
              <w:bottom w:val="single" w:sz="4" w:space="0" w:color="auto"/>
              <w:right w:val="single" w:sz="4" w:space="0" w:color="auto"/>
            </w:tcBorders>
          </w:tcPr>
          <w:p w14:paraId="65DD7689" w14:textId="77777777" w:rsidR="0064224D" w:rsidRPr="0007194F" w:rsidRDefault="0064224D" w:rsidP="00A5014E">
            <w:pPr>
              <w:ind w:right="-189"/>
              <w:rPr>
                <w:sz w:val="24"/>
                <w:szCs w:val="24"/>
              </w:rPr>
            </w:pPr>
            <w:r>
              <w:rPr>
                <w:sz w:val="24"/>
                <w:szCs w:val="24"/>
              </w:rPr>
              <w:t>Din care</w:t>
            </w:r>
            <w:r w:rsidRPr="0007194F">
              <w:rPr>
                <w:sz w:val="24"/>
                <w:szCs w:val="24"/>
              </w:rPr>
              <w:t xml:space="preserve">: 3.2 </w:t>
            </w:r>
            <w:r>
              <w:rPr>
                <w:sz w:val="24"/>
                <w:szCs w:val="24"/>
              </w:rPr>
              <w:t>curs</w:t>
            </w:r>
          </w:p>
        </w:tc>
        <w:tc>
          <w:tcPr>
            <w:tcW w:w="591" w:type="dxa"/>
            <w:tcBorders>
              <w:top w:val="single" w:sz="4" w:space="0" w:color="auto"/>
              <w:left w:val="single" w:sz="4" w:space="0" w:color="auto"/>
              <w:bottom w:val="single" w:sz="4" w:space="0" w:color="auto"/>
              <w:right w:val="single" w:sz="4" w:space="0" w:color="auto"/>
            </w:tcBorders>
          </w:tcPr>
          <w:p w14:paraId="7C194E71" w14:textId="77777777" w:rsidR="0064224D" w:rsidRPr="0007194F" w:rsidRDefault="00522D4A" w:rsidP="00A5014E">
            <w:pPr>
              <w:rPr>
                <w:sz w:val="24"/>
                <w:szCs w:val="24"/>
              </w:rPr>
            </w:pPr>
            <w:r>
              <w:rPr>
                <w:sz w:val="24"/>
                <w:szCs w:val="24"/>
              </w:rPr>
              <w:t>2</w:t>
            </w:r>
          </w:p>
        </w:tc>
        <w:tc>
          <w:tcPr>
            <w:tcW w:w="2719" w:type="dxa"/>
            <w:tcBorders>
              <w:top w:val="single" w:sz="4" w:space="0" w:color="auto"/>
              <w:left w:val="single" w:sz="4" w:space="0" w:color="auto"/>
              <w:bottom w:val="single" w:sz="4" w:space="0" w:color="auto"/>
              <w:right w:val="single" w:sz="4" w:space="0" w:color="auto"/>
            </w:tcBorders>
          </w:tcPr>
          <w:p w14:paraId="71E33BBC" w14:textId="77777777" w:rsidR="0064224D" w:rsidRPr="0007194F" w:rsidRDefault="0064224D" w:rsidP="00A5014E">
            <w:pPr>
              <w:ind w:right="-170"/>
              <w:rPr>
                <w:sz w:val="24"/>
                <w:szCs w:val="24"/>
              </w:rPr>
            </w:pPr>
            <w:r w:rsidRPr="0007194F">
              <w:rPr>
                <w:sz w:val="24"/>
                <w:szCs w:val="24"/>
              </w:rPr>
              <w:t xml:space="preserve">3.3 </w:t>
            </w:r>
            <w:r>
              <w:rPr>
                <w:sz w:val="24"/>
                <w:szCs w:val="24"/>
              </w:rPr>
              <w:t>seminar</w:t>
            </w:r>
            <w:r w:rsidRPr="0007194F">
              <w:rPr>
                <w:sz w:val="24"/>
                <w:szCs w:val="24"/>
              </w:rPr>
              <w:t>/labor</w:t>
            </w:r>
            <w:r>
              <w:rPr>
                <w:sz w:val="24"/>
                <w:szCs w:val="24"/>
              </w:rPr>
              <w:t>ator</w:t>
            </w:r>
          </w:p>
        </w:tc>
        <w:tc>
          <w:tcPr>
            <w:tcW w:w="709" w:type="dxa"/>
            <w:tcBorders>
              <w:top w:val="single" w:sz="4" w:space="0" w:color="auto"/>
              <w:left w:val="single" w:sz="4" w:space="0" w:color="auto"/>
              <w:bottom w:val="single" w:sz="4" w:space="0" w:color="auto"/>
              <w:right w:val="single" w:sz="4" w:space="0" w:color="auto"/>
            </w:tcBorders>
          </w:tcPr>
          <w:p w14:paraId="357790B6" w14:textId="6419704D" w:rsidR="0064224D" w:rsidRPr="00C11C96" w:rsidRDefault="00321E8A" w:rsidP="00C04222">
            <w:pPr>
              <w:jc w:val="center"/>
              <w:rPr>
                <w:sz w:val="24"/>
                <w:szCs w:val="24"/>
              </w:rPr>
            </w:pPr>
            <w:r w:rsidRPr="00C11C96">
              <w:rPr>
                <w:sz w:val="24"/>
                <w:szCs w:val="24"/>
              </w:rPr>
              <w:t>0/</w:t>
            </w:r>
            <w:r w:rsidR="00B94EBB" w:rsidRPr="00C11C96">
              <w:rPr>
                <w:sz w:val="24"/>
                <w:szCs w:val="24"/>
              </w:rPr>
              <w:t>2</w:t>
            </w:r>
          </w:p>
        </w:tc>
      </w:tr>
      <w:tr w:rsidR="0064224D" w:rsidRPr="0007194F" w14:paraId="1FC5F9F6" w14:textId="77777777" w:rsidTr="00321E8A">
        <w:tc>
          <w:tcPr>
            <w:tcW w:w="3790" w:type="dxa"/>
            <w:tcBorders>
              <w:top w:val="single" w:sz="4" w:space="0" w:color="auto"/>
              <w:left w:val="single" w:sz="4" w:space="0" w:color="auto"/>
              <w:bottom w:val="single" w:sz="4" w:space="0" w:color="auto"/>
              <w:right w:val="single" w:sz="4" w:space="0" w:color="auto"/>
            </w:tcBorders>
            <w:shd w:val="clear" w:color="auto" w:fill="D9D9D9"/>
          </w:tcPr>
          <w:p w14:paraId="1B7273FE" w14:textId="77777777" w:rsidR="0064224D" w:rsidRPr="0007194F" w:rsidRDefault="0064224D" w:rsidP="00A5014E">
            <w:pPr>
              <w:ind w:right="-192"/>
              <w:rPr>
                <w:sz w:val="24"/>
                <w:szCs w:val="24"/>
              </w:rPr>
            </w:pPr>
            <w:r w:rsidRPr="0007194F">
              <w:rPr>
                <w:sz w:val="24"/>
                <w:szCs w:val="24"/>
              </w:rPr>
              <w:t xml:space="preserve">3.4 </w:t>
            </w:r>
            <w:r>
              <w:rPr>
                <w:sz w:val="24"/>
                <w:szCs w:val="24"/>
              </w:rPr>
              <w:t xml:space="preserve">Total ore din planul de </w:t>
            </w:r>
            <w:r w:rsidR="00C04222">
              <w:rPr>
                <w:sz w:val="24"/>
                <w:szCs w:val="24"/>
              </w:rPr>
              <w:t>învățământ</w:t>
            </w:r>
          </w:p>
        </w:tc>
        <w:tc>
          <w:tcPr>
            <w:tcW w:w="574" w:type="dxa"/>
            <w:gridSpan w:val="2"/>
            <w:tcBorders>
              <w:top w:val="single" w:sz="4" w:space="0" w:color="auto"/>
              <w:left w:val="single" w:sz="4" w:space="0" w:color="auto"/>
              <w:bottom w:val="single" w:sz="4" w:space="0" w:color="auto"/>
              <w:right w:val="single" w:sz="4" w:space="0" w:color="auto"/>
            </w:tcBorders>
            <w:shd w:val="clear" w:color="auto" w:fill="D9D9D9"/>
          </w:tcPr>
          <w:p w14:paraId="10D891CC" w14:textId="77777777" w:rsidR="0064224D" w:rsidRPr="0007194F" w:rsidRDefault="00B94EBB" w:rsidP="00A5014E">
            <w:pPr>
              <w:rPr>
                <w:sz w:val="24"/>
                <w:szCs w:val="24"/>
              </w:rPr>
            </w:pPr>
            <w:r>
              <w:rPr>
                <w:sz w:val="24"/>
                <w:szCs w:val="24"/>
              </w:rPr>
              <w:t>56</w:t>
            </w:r>
          </w:p>
        </w:tc>
        <w:tc>
          <w:tcPr>
            <w:tcW w:w="2102" w:type="dxa"/>
            <w:gridSpan w:val="2"/>
            <w:tcBorders>
              <w:top w:val="single" w:sz="4" w:space="0" w:color="auto"/>
              <w:left w:val="single" w:sz="4" w:space="0" w:color="auto"/>
              <w:bottom w:val="single" w:sz="4" w:space="0" w:color="auto"/>
              <w:right w:val="single" w:sz="4" w:space="0" w:color="auto"/>
            </w:tcBorders>
            <w:shd w:val="clear" w:color="auto" w:fill="D9D9D9"/>
          </w:tcPr>
          <w:p w14:paraId="5F5DED43" w14:textId="77777777" w:rsidR="0064224D" w:rsidRPr="0007194F" w:rsidRDefault="0064224D" w:rsidP="00A5014E">
            <w:pPr>
              <w:ind w:right="-178"/>
              <w:rPr>
                <w:sz w:val="24"/>
                <w:szCs w:val="24"/>
              </w:rPr>
            </w:pPr>
            <w:r>
              <w:rPr>
                <w:sz w:val="24"/>
                <w:szCs w:val="24"/>
              </w:rPr>
              <w:t>Din care</w:t>
            </w:r>
            <w:r w:rsidRPr="0007194F">
              <w:rPr>
                <w:sz w:val="24"/>
                <w:szCs w:val="24"/>
              </w:rPr>
              <w:t xml:space="preserve">: 3.5 </w:t>
            </w:r>
            <w:r>
              <w:rPr>
                <w:sz w:val="24"/>
                <w:szCs w:val="24"/>
              </w:rPr>
              <w:t>curs</w:t>
            </w:r>
          </w:p>
        </w:tc>
        <w:tc>
          <w:tcPr>
            <w:tcW w:w="591" w:type="dxa"/>
            <w:tcBorders>
              <w:top w:val="single" w:sz="4" w:space="0" w:color="auto"/>
              <w:left w:val="single" w:sz="4" w:space="0" w:color="auto"/>
              <w:bottom w:val="single" w:sz="4" w:space="0" w:color="auto"/>
              <w:right w:val="single" w:sz="4" w:space="0" w:color="auto"/>
            </w:tcBorders>
            <w:shd w:val="clear" w:color="auto" w:fill="D9D9D9"/>
          </w:tcPr>
          <w:p w14:paraId="31641F59" w14:textId="77777777" w:rsidR="0064224D" w:rsidRPr="0007194F" w:rsidRDefault="00522D4A" w:rsidP="00A5014E">
            <w:pPr>
              <w:rPr>
                <w:sz w:val="24"/>
                <w:szCs w:val="24"/>
              </w:rPr>
            </w:pPr>
            <w:r>
              <w:rPr>
                <w:sz w:val="24"/>
                <w:szCs w:val="24"/>
              </w:rPr>
              <w:t>28</w:t>
            </w:r>
          </w:p>
        </w:tc>
        <w:tc>
          <w:tcPr>
            <w:tcW w:w="2719" w:type="dxa"/>
            <w:tcBorders>
              <w:top w:val="single" w:sz="4" w:space="0" w:color="auto"/>
              <w:left w:val="single" w:sz="4" w:space="0" w:color="auto"/>
              <w:bottom w:val="single" w:sz="4" w:space="0" w:color="auto"/>
              <w:right w:val="single" w:sz="4" w:space="0" w:color="auto"/>
            </w:tcBorders>
            <w:shd w:val="clear" w:color="auto" w:fill="D9D9D9"/>
          </w:tcPr>
          <w:p w14:paraId="69136468" w14:textId="77777777" w:rsidR="0064224D" w:rsidRPr="0007194F" w:rsidRDefault="0064224D" w:rsidP="00A5014E">
            <w:pPr>
              <w:ind w:right="-128"/>
              <w:rPr>
                <w:sz w:val="24"/>
                <w:szCs w:val="24"/>
              </w:rPr>
            </w:pPr>
            <w:r w:rsidRPr="0007194F">
              <w:rPr>
                <w:sz w:val="24"/>
                <w:szCs w:val="24"/>
              </w:rPr>
              <w:t xml:space="preserve">3.6 </w:t>
            </w:r>
            <w:r>
              <w:rPr>
                <w:sz w:val="24"/>
                <w:szCs w:val="24"/>
              </w:rPr>
              <w:t>seminar</w:t>
            </w:r>
            <w:r w:rsidRPr="0007194F">
              <w:rPr>
                <w:sz w:val="24"/>
                <w:szCs w:val="24"/>
              </w:rPr>
              <w:t>/labor</w:t>
            </w:r>
            <w:r>
              <w:rPr>
                <w:sz w:val="24"/>
                <w:szCs w:val="24"/>
              </w:rPr>
              <w:t>ator</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27FFEA23" w14:textId="04C9DD0D" w:rsidR="0064224D" w:rsidRPr="00C11C96" w:rsidRDefault="00321E8A" w:rsidP="00C04222">
            <w:pPr>
              <w:jc w:val="center"/>
              <w:rPr>
                <w:sz w:val="24"/>
                <w:szCs w:val="24"/>
              </w:rPr>
            </w:pPr>
            <w:r w:rsidRPr="00C11C96">
              <w:rPr>
                <w:sz w:val="24"/>
                <w:szCs w:val="24"/>
              </w:rPr>
              <w:t>0/</w:t>
            </w:r>
            <w:r w:rsidR="00B94EBB" w:rsidRPr="00C11C96">
              <w:rPr>
                <w:sz w:val="24"/>
                <w:szCs w:val="24"/>
              </w:rPr>
              <w:t>28</w:t>
            </w:r>
          </w:p>
        </w:tc>
      </w:tr>
      <w:tr w:rsidR="0064224D" w:rsidRPr="0007194F" w14:paraId="2A28682C"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09132385" w14:textId="77777777" w:rsidR="0064224D" w:rsidRPr="0007194F" w:rsidRDefault="00C04222" w:rsidP="00A5014E">
            <w:pPr>
              <w:rPr>
                <w:sz w:val="24"/>
                <w:szCs w:val="24"/>
              </w:rPr>
            </w:pPr>
            <w:r>
              <w:rPr>
                <w:sz w:val="24"/>
                <w:szCs w:val="24"/>
              </w:rPr>
              <w:t>Distribuția</w:t>
            </w:r>
            <w:r w:rsidR="0064224D">
              <w:rPr>
                <w:sz w:val="24"/>
                <w:szCs w:val="24"/>
              </w:rPr>
              <w:t xml:space="preserve"> fondului de timp</w:t>
            </w:r>
            <w:r w:rsidR="0064224D" w:rsidRPr="0007194F">
              <w:rPr>
                <w:sz w:val="24"/>
                <w:szCs w:val="24"/>
              </w:rPr>
              <w:t>:</w:t>
            </w:r>
          </w:p>
        </w:tc>
        <w:tc>
          <w:tcPr>
            <w:tcW w:w="709" w:type="dxa"/>
            <w:tcBorders>
              <w:top w:val="single" w:sz="4" w:space="0" w:color="auto"/>
              <w:left w:val="single" w:sz="4" w:space="0" w:color="auto"/>
              <w:bottom w:val="single" w:sz="4" w:space="0" w:color="auto"/>
              <w:right w:val="single" w:sz="4" w:space="0" w:color="auto"/>
            </w:tcBorders>
          </w:tcPr>
          <w:p w14:paraId="3E464DEE" w14:textId="77777777" w:rsidR="0064224D" w:rsidRPr="00C11C96" w:rsidRDefault="0064224D" w:rsidP="00C04222">
            <w:pPr>
              <w:jc w:val="center"/>
              <w:rPr>
                <w:sz w:val="24"/>
                <w:szCs w:val="24"/>
              </w:rPr>
            </w:pPr>
            <w:r w:rsidRPr="00C11C96">
              <w:rPr>
                <w:sz w:val="24"/>
                <w:szCs w:val="24"/>
              </w:rPr>
              <w:t>ore</w:t>
            </w:r>
          </w:p>
        </w:tc>
      </w:tr>
      <w:tr w:rsidR="00EE3507" w:rsidRPr="0007194F" w14:paraId="0B427D01"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6B31291D" w14:textId="77777777" w:rsidR="00EE3507" w:rsidRPr="0007194F" w:rsidRDefault="00EE3507" w:rsidP="00EE3507">
            <w:pPr>
              <w:rPr>
                <w:sz w:val="24"/>
                <w:szCs w:val="24"/>
              </w:rPr>
            </w:pPr>
            <w:r>
              <w:rPr>
                <w:sz w:val="24"/>
                <w:szCs w:val="24"/>
              </w:rPr>
              <w:t>Studiul după manual, suport de curs, bibliografie și notițe</w:t>
            </w:r>
          </w:p>
        </w:tc>
        <w:tc>
          <w:tcPr>
            <w:tcW w:w="709" w:type="dxa"/>
            <w:tcBorders>
              <w:top w:val="single" w:sz="4" w:space="0" w:color="auto"/>
              <w:left w:val="single" w:sz="4" w:space="0" w:color="auto"/>
              <w:bottom w:val="single" w:sz="4" w:space="0" w:color="auto"/>
              <w:right w:val="single" w:sz="4" w:space="0" w:color="auto"/>
            </w:tcBorders>
          </w:tcPr>
          <w:p w14:paraId="5803222A" w14:textId="77777777" w:rsidR="00EE3507" w:rsidRPr="00C11C96" w:rsidRDefault="00A826B1" w:rsidP="00EE3507">
            <w:pPr>
              <w:rPr>
                <w:sz w:val="24"/>
                <w:szCs w:val="24"/>
              </w:rPr>
            </w:pPr>
            <w:r w:rsidRPr="00C11C96">
              <w:rPr>
                <w:sz w:val="24"/>
                <w:szCs w:val="24"/>
              </w:rPr>
              <w:t>20</w:t>
            </w:r>
          </w:p>
        </w:tc>
      </w:tr>
      <w:tr w:rsidR="00EE3507" w:rsidRPr="0007194F" w14:paraId="1307796A"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10C23761" w14:textId="77777777" w:rsidR="00EE3507" w:rsidRPr="0007194F" w:rsidRDefault="00EE3507" w:rsidP="00EE3507">
            <w:pPr>
              <w:rPr>
                <w:sz w:val="24"/>
                <w:szCs w:val="24"/>
              </w:rPr>
            </w:pPr>
            <w:r>
              <w:rPr>
                <w:sz w:val="24"/>
                <w:szCs w:val="24"/>
              </w:rPr>
              <w:t>Documentare suplimentară în bibliotecă, pe platformele electronice de specialitate și pe teren</w:t>
            </w:r>
          </w:p>
        </w:tc>
        <w:tc>
          <w:tcPr>
            <w:tcW w:w="709" w:type="dxa"/>
            <w:tcBorders>
              <w:top w:val="single" w:sz="4" w:space="0" w:color="auto"/>
              <w:left w:val="single" w:sz="4" w:space="0" w:color="auto"/>
              <w:bottom w:val="single" w:sz="4" w:space="0" w:color="auto"/>
              <w:right w:val="single" w:sz="4" w:space="0" w:color="auto"/>
            </w:tcBorders>
          </w:tcPr>
          <w:p w14:paraId="05D33791" w14:textId="77777777" w:rsidR="00EE3507" w:rsidRPr="00C11C96" w:rsidRDefault="00EE3507" w:rsidP="00EE3507">
            <w:pPr>
              <w:rPr>
                <w:sz w:val="24"/>
                <w:szCs w:val="24"/>
              </w:rPr>
            </w:pPr>
            <w:r w:rsidRPr="00C11C96">
              <w:rPr>
                <w:sz w:val="24"/>
                <w:szCs w:val="24"/>
              </w:rPr>
              <w:t>10</w:t>
            </w:r>
          </w:p>
        </w:tc>
      </w:tr>
      <w:tr w:rsidR="00EE3507" w:rsidRPr="0007194F" w14:paraId="4A4DBD5D"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20C992C7" w14:textId="77777777" w:rsidR="00EE3507" w:rsidRPr="0007194F" w:rsidRDefault="00EE3507" w:rsidP="00EE3507">
            <w:pPr>
              <w:rPr>
                <w:sz w:val="24"/>
                <w:szCs w:val="24"/>
              </w:rPr>
            </w:pPr>
            <w:r>
              <w:rPr>
                <w:sz w:val="24"/>
                <w:szCs w:val="24"/>
              </w:rPr>
              <w:t>Pregătire seminarii/laboratoare, teme, referate, portofolii și eseuri</w:t>
            </w:r>
          </w:p>
        </w:tc>
        <w:tc>
          <w:tcPr>
            <w:tcW w:w="709" w:type="dxa"/>
            <w:tcBorders>
              <w:top w:val="single" w:sz="4" w:space="0" w:color="auto"/>
              <w:left w:val="single" w:sz="4" w:space="0" w:color="auto"/>
              <w:bottom w:val="single" w:sz="4" w:space="0" w:color="auto"/>
              <w:right w:val="single" w:sz="4" w:space="0" w:color="auto"/>
            </w:tcBorders>
          </w:tcPr>
          <w:p w14:paraId="7010A9C4" w14:textId="77777777" w:rsidR="00EE3507" w:rsidRPr="00C11C96" w:rsidRDefault="00EE3507" w:rsidP="00EE3507">
            <w:pPr>
              <w:rPr>
                <w:sz w:val="24"/>
                <w:szCs w:val="24"/>
              </w:rPr>
            </w:pPr>
            <w:r w:rsidRPr="00C11C96">
              <w:rPr>
                <w:sz w:val="24"/>
                <w:szCs w:val="24"/>
              </w:rPr>
              <w:t>1</w:t>
            </w:r>
            <w:r w:rsidR="00A826B1" w:rsidRPr="00C11C96">
              <w:rPr>
                <w:sz w:val="24"/>
                <w:szCs w:val="24"/>
              </w:rPr>
              <w:t>0</w:t>
            </w:r>
          </w:p>
        </w:tc>
      </w:tr>
      <w:tr w:rsidR="00EE3507" w:rsidRPr="0007194F" w14:paraId="051C4877"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236667B0" w14:textId="77777777" w:rsidR="00EE3507" w:rsidRPr="0007194F" w:rsidRDefault="00EE3507" w:rsidP="00EE3507">
            <w:pPr>
              <w:rPr>
                <w:sz w:val="24"/>
                <w:szCs w:val="24"/>
              </w:rPr>
            </w:pPr>
            <w:r>
              <w:rPr>
                <w:sz w:val="24"/>
                <w:szCs w:val="24"/>
              </w:rPr>
              <w:t>Tutoriat</w:t>
            </w:r>
          </w:p>
        </w:tc>
        <w:tc>
          <w:tcPr>
            <w:tcW w:w="709" w:type="dxa"/>
            <w:tcBorders>
              <w:top w:val="single" w:sz="4" w:space="0" w:color="auto"/>
              <w:left w:val="single" w:sz="4" w:space="0" w:color="auto"/>
              <w:bottom w:val="single" w:sz="4" w:space="0" w:color="auto"/>
              <w:right w:val="single" w:sz="4" w:space="0" w:color="auto"/>
            </w:tcBorders>
          </w:tcPr>
          <w:p w14:paraId="2AA488AE" w14:textId="77777777" w:rsidR="00EE3507" w:rsidRPr="00C11C96" w:rsidRDefault="00EE3507" w:rsidP="00EE3507">
            <w:pPr>
              <w:rPr>
                <w:sz w:val="24"/>
                <w:szCs w:val="24"/>
              </w:rPr>
            </w:pPr>
            <w:r w:rsidRPr="00C11C96">
              <w:rPr>
                <w:sz w:val="24"/>
                <w:szCs w:val="24"/>
              </w:rPr>
              <w:t>-</w:t>
            </w:r>
          </w:p>
        </w:tc>
      </w:tr>
      <w:tr w:rsidR="00EE3507" w:rsidRPr="0007194F" w14:paraId="1DCF6ACB"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2914BB1F" w14:textId="77777777" w:rsidR="00EE3507" w:rsidRPr="0007194F" w:rsidRDefault="00EE3507" w:rsidP="00EE3507">
            <w:pPr>
              <w:rPr>
                <w:sz w:val="24"/>
                <w:szCs w:val="24"/>
              </w:rPr>
            </w:pPr>
            <w:r>
              <w:rPr>
                <w:sz w:val="24"/>
                <w:szCs w:val="24"/>
              </w:rPr>
              <w:t>Examinări</w:t>
            </w:r>
          </w:p>
        </w:tc>
        <w:tc>
          <w:tcPr>
            <w:tcW w:w="709" w:type="dxa"/>
            <w:tcBorders>
              <w:top w:val="single" w:sz="4" w:space="0" w:color="auto"/>
              <w:left w:val="single" w:sz="4" w:space="0" w:color="auto"/>
              <w:bottom w:val="single" w:sz="4" w:space="0" w:color="auto"/>
              <w:right w:val="single" w:sz="4" w:space="0" w:color="auto"/>
            </w:tcBorders>
          </w:tcPr>
          <w:p w14:paraId="1B5B6F74" w14:textId="77777777" w:rsidR="00EE3507" w:rsidRPr="00C11C96" w:rsidRDefault="00A826B1" w:rsidP="00A826B1">
            <w:pPr>
              <w:jc w:val="center"/>
              <w:rPr>
                <w:sz w:val="24"/>
                <w:szCs w:val="24"/>
              </w:rPr>
            </w:pPr>
            <w:r w:rsidRPr="00C11C96">
              <w:rPr>
                <w:sz w:val="24"/>
                <w:szCs w:val="24"/>
              </w:rPr>
              <w:t>4</w:t>
            </w:r>
          </w:p>
        </w:tc>
      </w:tr>
      <w:tr w:rsidR="00EE3507" w:rsidRPr="0007194F" w14:paraId="76D4CC90" w14:textId="77777777" w:rsidTr="00321E8A">
        <w:tc>
          <w:tcPr>
            <w:tcW w:w="9776" w:type="dxa"/>
            <w:gridSpan w:val="7"/>
            <w:tcBorders>
              <w:top w:val="single" w:sz="4" w:space="0" w:color="auto"/>
              <w:left w:val="single" w:sz="4" w:space="0" w:color="auto"/>
              <w:bottom w:val="single" w:sz="4" w:space="0" w:color="auto"/>
              <w:right w:val="single" w:sz="4" w:space="0" w:color="auto"/>
            </w:tcBorders>
          </w:tcPr>
          <w:p w14:paraId="3940A352" w14:textId="77777777" w:rsidR="00EE3507" w:rsidRPr="0007194F" w:rsidRDefault="00EE3507" w:rsidP="00EE3507">
            <w:pPr>
              <w:rPr>
                <w:sz w:val="24"/>
                <w:szCs w:val="24"/>
              </w:rPr>
            </w:pPr>
            <w:r>
              <w:rPr>
                <w:sz w:val="24"/>
                <w:szCs w:val="24"/>
              </w:rPr>
              <w:t>Alte activități</w:t>
            </w:r>
            <w:r w:rsidRPr="0007194F">
              <w:rPr>
                <w:sz w:val="24"/>
                <w:szCs w:val="24"/>
              </w:rPr>
              <w:t>: ..................</w:t>
            </w:r>
          </w:p>
        </w:tc>
        <w:tc>
          <w:tcPr>
            <w:tcW w:w="709" w:type="dxa"/>
            <w:tcBorders>
              <w:top w:val="single" w:sz="4" w:space="0" w:color="auto"/>
              <w:left w:val="single" w:sz="4" w:space="0" w:color="auto"/>
              <w:bottom w:val="single" w:sz="4" w:space="0" w:color="auto"/>
              <w:right w:val="single" w:sz="4" w:space="0" w:color="auto"/>
            </w:tcBorders>
          </w:tcPr>
          <w:p w14:paraId="7FC655C1" w14:textId="77777777" w:rsidR="00EE3507" w:rsidRPr="00C11C96" w:rsidRDefault="00EE3507" w:rsidP="00EE3507">
            <w:pPr>
              <w:rPr>
                <w:sz w:val="24"/>
                <w:szCs w:val="24"/>
              </w:rPr>
            </w:pPr>
            <w:r w:rsidRPr="00C11C96">
              <w:rPr>
                <w:sz w:val="24"/>
                <w:szCs w:val="24"/>
              </w:rPr>
              <w:t>-</w:t>
            </w:r>
          </w:p>
        </w:tc>
      </w:tr>
      <w:tr w:rsidR="00C11C96" w:rsidRPr="00C11C96" w14:paraId="3BCDADEB" w14:textId="77777777" w:rsidTr="00321E8A">
        <w:trPr>
          <w:gridAfter w:val="4"/>
          <w:wAfter w:w="5157"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5CB8AF77" w14:textId="77777777" w:rsidR="00EE3507" w:rsidRPr="0007194F" w:rsidRDefault="00EE3507" w:rsidP="00EE3507">
            <w:pPr>
              <w:rPr>
                <w:sz w:val="24"/>
                <w:szCs w:val="24"/>
              </w:rPr>
            </w:pPr>
            <w:r w:rsidRPr="0007194F">
              <w:rPr>
                <w:sz w:val="24"/>
                <w:szCs w:val="24"/>
              </w:rPr>
              <w:t xml:space="preserve">3.7 </w:t>
            </w:r>
            <w:r>
              <w:rPr>
                <w:sz w:val="24"/>
                <w:szCs w:val="24"/>
              </w:rPr>
              <w:t>Total ore studiu individual</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34304B83" w14:textId="77777777" w:rsidR="00EE3507" w:rsidRPr="00EE3507" w:rsidRDefault="00A826B1" w:rsidP="00EE3507">
            <w:pPr>
              <w:jc w:val="center"/>
              <w:rPr>
                <w:sz w:val="24"/>
                <w:szCs w:val="24"/>
              </w:rPr>
            </w:pPr>
            <w:r>
              <w:rPr>
                <w:sz w:val="24"/>
                <w:szCs w:val="24"/>
              </w:rPr>
              <w:t>44</w:t>
            </w:r>
          </w:p>
        </w:tc>
      </w:tr>
      <w:tr w:rsidR="00C11C96" w:rsidRPr="00C11C96" w14:paraId="64B97DE2" w14:textId="77777777" w:rsidTr="00321E8A">
        <w:trPr>
          <w:gridAfter w:val="4"/>
          <w:wAfter w:w="5157"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5C95D53B" w14:textId="77777777" w:rsidR="00EE3507" w:rsidRPr="0007194F" w:rsidRDefault="00EE3507" w:rsidP="00EE3507">
            <w:pPr>
              <w:rPr>
                <w:sz w:val="24"/>
                <w:szCs w:val="24"/>
              </w:rPr>
            </w:pPr>
            <w:r w:rsidRPr="0007194F">
              <w:rPr>
                <w:sz w:val="24"/>
                <w:szCs w:val="24"/>
              </w:rPr>
              <w:t xml:space="preserve">3.8 </w:t>
            </w:r>
            <w:r>
              <w:rPr>
                <w:sz w:val="24"/>
                <w:szCs w:val="24"/>
              </w:rPr>
              <w:t>Total ore pe semestru</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7B220F7F" w14:textId="77777777" w:rsidR="00EE3507" w:rsidRPr="00EE3507" w:rsidRDefault="00A826B1" w:rsidP="00EE3507">
            <w:pPr>
              <w:jc w:val="center"/>
              <w:rPr>
                <w:sz w:val="24"/>
                <w:szCs w:val="24"/>
              </w:rPr>
            </w:pPr>
            <w:r>
              <w:rPr>
                <w:sz w:val="24"/>
                <w:szCs w:val="24"/>
              </w:rPr>
              <w:t>100</w:t>
            </w:r>
          </w:p>
        </w:tc>
      </w:tr>
      <w:tr w:rsidR="00C11C96" w:rsidRPr="00C11C96" w14:paraId="5146AD15" w14:textId="77777777" w:rsidTr="00321E8A">
        <w:trPr>
          <w:gridAfter w:val="4"/>
          <w:wAfter w:w="5157"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3B1F45F5" w14:textId="77777777" w:rsidR="00EE3507" w:rsidRPr="0007194F" w:rsidRDefault="00EE3507" w:rsidP="00EE3507">
            <w:pPr>
              <w:rPr>
                <w:sz w:val="24"/>
                <w:szCs w:val="24"/>
              </w:rPr>
            </w:pPr>
            <w:r w:rsidRPr="0007194F">
              <w:rPr>
                <w:sz w:val="24"/>
                <w:szCs w:val="24"/>
              </w:rPr>
              <w:t xml:space="preserve">3.9 </w:t>
            </w:r>
            <w:r>
              <w:rPr>
                <w:sz w:val="24"/>
                <w:szCs w:val="24"/>
              </w:rPr>
              <w:t>Numărul de credite</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39CB8F56" w14:textId="77777777" w:rsidR="00EE3507" w:rsidRPr="00EE3507" w:rsidRDefault="00A826B1" w:rsidP="00EE3507">
            <w:pPr>
              <w:jc w:val="center"/>
              <w:rPr>
                <w:sz w:val="24"/>
                <w:szCs w:val="24"/>
              </w:rPr>
            </w:pPr>
            <w:r>
              <w:rPr>
                <w:sz w:val="24"/>
                <w:szCs w:val="24"/>
              </w:rPr>
              <w:t>4</w:t>
            </w:r>
          </w:p>
        </w:tc>
      </w:tr>
    </w:tbl>
    <w:p w14:paraId="1F6AEC7A" w14:textId="77777777" w:rsidR="0064224D" w:rsidRPr="0007194F" w:rsidRDefault="0064224D" w:rsidP="00A5014E">
      <w:pPr>
        <w:rPr>
          <w:sz w:val="24"/>
          <w:szCs w:val="24"/>
        </w:rPr>
      </w:pPr>
    </w:p>
    <w:p w14:paraId="63FEC2BC" w14:textId="77777777" w:rsidR="0064224D" w:rsidRPr="0007194F" w:rsidRDefault="0064224D" w:rsidP="00A5014E">
      <w:pPr>
        <w:rPr>
          <w:sz w:val="24"/>
          <w:szCs w:val="24"/>
        </w:rPr>
      </w:pPr>
      <w:r w:rsidRPr="0007194F">
        <w:rPr>
          <w:b/>
          <w:sz w:val="24"/>
          <w:szCs w:val="24"/>
        </w:rPr>
        <w:t xml:space="preserve">4. </w:t>
      </w:r>
      <w:r w:rsidR="00C04222">
        <w:rPr>
          <w:b/>
          <w:sz w:val="24"/>
          <w:szCs w:val="24"/>
        </w:rPr>
        <w:t>Precondiții</w:t>
      </w:r>
      <w:r>
        <w:rPr>
          <w:b/>
          <w:sz w:val="24"/>
          <w:szCs w:val="24"/>
        </w:rPr>
        <w:t xml:space="preserve"> </w:t>
      </w:r>
      <w:r w:rsidRPr="0007194F">
        <w:rPr>
          <w:sz w:val="24"/>
          <w:szCs w:val="24"/>
        </w:rPr>
        <w:t>(</w:t>
      </w:r>
      <w:r>
        <w:rPr>
          <w:sz w:val="24"/>
          <w:szCs w:val="24"/>
        </w:rPr>
        <w:t>acolo unde este cazul</w:t>
      </w:r>
      <w:r w:rsidRPr="0007194F">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7399"/>
      </w:tblGrid>
      <w:tr w:rsidR="0064224D" w:rsidRPr="0007194F" w14:paraId="3867F030" w14:textId="77777777" w:rsidTr="00C04222">
        <w:tc>
          <w:tcPr>
            <w:tcW w:w="2941" w:type="dxa"/>
            <w:tcBorders>
              <w:top w:val="single" w:sz="4" w:space="0" w:color="auto"/>
              <w:left w:val="single" w:sz="4" w:space="0" w:color="auto"/>
              <w:bottom w:val="single" w:sz="4" w:space="0" w:color="auto"/>
              <w:right w:val="single" w:sz="4" w:space="0" w:color="auto"/>
            </w:tcBorders>
          </w:tcPr>
          <w:p w14:paraId="3F818BE6" w14:textId="77777777" w:rsidR="0064224D" w:rsidRPr="0007194F" w:rsidRDefault="0064224D" w:rsidP="00450A21">
            <w:pPr>
              <w:rPr>
                <w:sz w:val="24"/>
                <w:szCs w:val="24"/>
              </w:rPr>
            </w:pPr>
            <w:r w:rsidRPr="0007194F">
              <w:rPr>
                <w:sz w:val="24"/>
                <w:szCs w:val="24"/>
              </w:rPr>
              <w:t xml:space="preserve">4.1 </w:t>
            </w:r>
            <w:r>
              <w:rPr>
                <w:sz w:val="24"/>
                <w:szCs w:val="24"/>
              </w:rPr>
              <w:t>de curriculum</w:t>
            </w:r>
          </w:p>
        </w:tc>
        <w:tc>
          <w:tcPr>
            <w:tcW w:w="7399" w:type="dxa"/>
            <w:tcBorders>
              <w:top w:val="single" w:sz="4" w:space="0" w:color="auto"/>
              <w:left w:val="single" w:sz="4" w:space="0" w:color="auto"/>
              <w:bottom w:val="single" w:sz="4" w:space="0" w:color="auto"/>
              <w:right w:val="single" w:sz="4" w:space="0" w:color="auto"/>
            </w:tcBorders>
          </w:tcPr>
          <w:p w14:paraId="67E0DC15" w14:textId="77777777" w:rsidR="0064224D" w:rsidRPr="0007194F" w:rsidRDefault="00A84152" w:rsidP="00C04222">
            <w:pPr>
              <w:numPr>
                <w:ilvl w:val="0"/>
                <w:numId w:val="8"/>
              </w:numPr>
              <w:ind w:left="0" w:firstLine="0"/>
              <w:rPr>
                <w:sz w:val="24"/>
                <w:szCs w:val="24"/>
              </w:rPr>
            </w:pPr>
            <w:r>
              <w:rPr>
                <w:sz w:val="24"/>
                <w:szCs w:val="24"/>
              </w:rPr>
              <w:t>Nu este cazul</w:t>
            </w:r>
          </w:p>
        </w:tc>
      </w:tr>
      <w:tr w:rsidR="0064224D" w:rsidRPr="0007194F" w14:paraId="23DA51B8" w14:textId="77777777" w:rsidTr="00C04222">
        <w:tc>
          <w:tcPr>
            <w:tcW w:w="2941" w:type="dxa"/>
            <w:tcBorders>
              <w:top w:val="single" w:sz="4" w:space="0" w:color="auto"/>
              <w:left w:val="single" w:sz="4" w:space="0" w:color="auto"/>
              <w:bottom w:val="single" w:sz="4" w:space="0" w:color="auto"/>
              <w:right w:val="single" w:sz="4" w:space="0" w:color="auto"/>
            </w:tcBorders>
          </w:tcPr>
          <w:p w14:paraId="0676441F" w14:textId="77777777" w:rsidR="0064224D" w:rsidRPr="0007194F" w:rsidRDefault="0064224D" w:rsidP="00450A21">
            <w:pPr>
              <w:rPr>
                <w:sz w:val="24"/>
                <w:szCs w:val="24"/>
              </w:rPr>
            </w:pPr>
            <w:r w:rsidRPr="0007194F">
              <w:rPr>
                <w:sz w:val="24"/>
                <w:szCs w:val="24"/>
              </w:rPr>
              <w:t xml:space="preserve">4.2 </w:t>
            </w:r>
            <w:r>
              <w:rPr>
                <w:sz w:val="24"/>
                <w:szCs w:val="24"/>
              </w:rPr>
              <w:t xml:space="preserve">de </w:t>
            </w:r>
            <w:r w:rsidR="00C04222">
              <w:rPr>
                <w:sz w:val="24"/>
                <w:szCs w:val="24"/>
              </w:rPr>
              <w:t>competențe</w:t>
            </w:r>
          </w:p>
        </w:tc>
        <w:tc>
          <w:tcPr>
            <w:tcW w:w="7399" w:type="dxa"/>
            <w:tcBorders>
              <w:top w:val="single" w:sz="4" w:space="0" w:color="auto"/>
              <w:left w:val="single" w:sz="4" w:space="0" w:color="auto"/>
              <w:bottom w:val="single" w:sz="4" w:space="0" w:color="auto"/>
              <w:right w:val="single" w:sz="4" w:space="0" w:color="auto"/>
            </w:tcBorders>
          </w:tcPr>
          <w:p w14:paraId="02201535" w14:textId="77777777" w:rsidR="0064224D" w:rsidRPr="0007194F" w:rsidRDefault="00A84152" w:rsidP="00C04222">
            <w:pPr>
              <w:numPr>
                <w:ilvl w:val="0"/>
                <w:numId w:val="8"/>
              </w:numPr>
              <w:ind w:left="0" w:firstLine="0"/>
              <w:rPr>
                <w:sz w:val="24"/>
                <w:szCs w:val="24"/>
              </w:rPr>
            </w:pPr>
            <w:r>
              <w:rPr>
                <w:sz w:val="24"/>
                <w:szCs w:val="24"/>
              </w:rPr>
              <w:t>Nu este cazul</w:t>
            </w:r>
          </w:p>
        </w:tc>
      </w:tr>
    </w:tbl>
    <w:p w14:paraId="097DD3EB" w14:textId="77777777" w:rsidR="0064224D" w:rsidRPr="0007194F" w:rsidRDefault="0064224D" w:rsidP="00A5014E">
      <w:pPr>
        <w:rPr>
          <w:sz w:val="24"/>
          <w:szCs w:val="24"/>
        </w:rPr>
      </w:pPr>
    </w:p>
    <w:p w14:paraId="3B37A135" w14:textId="77777777" w:rsidR="0064224D" w:rsidRPr="0007194F" w:rsidRDefault="0064224D" w:rsidP="00A5014E">
      <w:pPr>
        <w:rPr>
          <w:sz w:val="24"/>
          <w:szCs w:val="24"/>
        </w:rPr>
      </w:pPr>
      <w:r w:rsidRPr="0007194F">
        <w:rPr>
          <w:b/>
          <w:sz w:val="24"/>
          <w:szCs w:val="24"/>
        </w:rPr>
        <w:t xml:space="preserve">5. </w:t>
      </w:r>
      <w:r w:rsidR="00C04222">
        <w:rPr>
          <w:b/>
          <w:sz w:val="24"/>
          <w:szCs w:val="24"/>
        </w:rPr>
        <w:t>Condiții</w:t>
      </w:r>
      <w:r w:rsidRPr="0007194F">
        <w:rPr>
          <w:sz w:val="24"/>
          <w:szCs w:val="24"/>
        </w:rPr>
        <w:t xml:space="preserve"> (</w:t>
      </w:r>
      <w:r>
        <w:rPr>
          <w:sz w:val="24"/>
          <w:szCs w:val="24"/>
        </w:rPr>
        <w:t>acolo unde este cazul</w:t>
      </w:r>
      <w:r w:rsidRPr="0007194F">
        <w:rPr>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7380"/>
      </w:tblGrid>
      <w:tr w:rsidR="0064224D" w:rsidRPr="0007194F" w14:paraId="22CD2681" w14:textId="77777777" w:rsidTr="00C04222">
        <w:tc>
          <w:tcPr>
            <w:tcW w:w="2974" w:type="dxa"/>
            <w:tcBorders>
              <w:top w:val="single" w:sz="4" w:space="0" w:color="auto"/>
              <w:left w:val="single" w:sz="4" w:space="0" w:color="auto"/>
              <w:bottom w:val="single" w:sz="4" w:space="0" w:color="auto"/>
              <w:right w:val="single" w:sz="4" w:space="0" w:color="auto"/>
            </w:tcBorders>
          </w:tcPr>
          <w:p w14:paraId="603048FE" w14:textId="77777777" w:rsidR="0064224D" w:rsidRPr="0007194F" w:rsidRDefault="0064224D" w:rsidP="00450A21">
            <w:pPr>
              <w:rPr>
                <w:sz w:val="24"/>
                <w:szCs w:val="24"/>
              </w:rPr>
            </w:pPr>
            <w:r w:rsidRPr="0007194F">
              <w:rPr>
                <w:sz w:val="24"/>
                <w:szCs w:val="24"/>
              </w:rPr>
              <w:t xml:space="preserve">5.1 </w:t>
            </w:r>
            <w:r>
              <w:rPr>
                <w:sz w:val="24"/>
                <w:szCs w:val="24"/>
              </w:rPr>
              <w:t xml:space="preserve">De </w:t>
            </w:r>
            <w:r w:rsidR="00C04222">
              <w:rPr>
                <w:sz w:val="24"/>
                <w:szCs w:val="24"/>
              </w:rPr>
              <w:t>desfășurare</w:t>
            </w:r>
            <w:r>
              <w:rPr>
                <w:sz w:val="24"/>
                <w:szCs w:val="24"/>
              </w:rPr>
              <w:t xml:space="preserve"> a cursului</w:t>
            </w:r>
          </w:p>
        </w:tc>
        <w:tc>
          <w:tcPr>
            <w:tcW w:w="7380" w:type="dxa"/>
            <w:tcBorders>
              <w:top w:val="single" w:sz="4" w:space="0" w:color="auto"/>
              <w:left w:val="single" w:sz="4" w:space="0" w:color="auto"/>
              <w:bottom w:val="single" w:sz="4" w:space="0" w:color="auto"/>
              <w:right w:val="single" w:sz="4" w:space="0" w:color="auto"/>
            </w:tcBorders>
          </w:tcPr>
          <w:p w14:paraId="376D10D7" w14:textId="77777777" w:rsidR="0064224D" w:rsidRDefault="00C04222" w:rsidP="00C04222">
            <w:pPr>
              <w:numPr>
                <w:ilvl w:val="0"/>
                <w:numId w:val="8"/>
              </w:numPr>
              <w:tabs>
                <w:tab w:val="clear" w:pos="641"/>
              </w:tabs>
              <w:ind w:left="0" w:firstLine="0"/>
              <w:rPr>
                <w:sz w:val="24"/>
                <w:szCs w:val="24"/>
              </w:rPr>
            </w:pPr>
            <w:r>
              <w:rPr>
                <w:sz w:val="24"/>
                <w:szCs w:val="24"/>
              </w:rPr>
              <w:t>Studenții</w:t>
            </w:r>
            <w:r w:rsidR="00746F8D">
              <w:rPr>
                <w:sz w:val="24"/>
                <w:szCs w:val="24"/>
              </w:rPr>
              <w:t xml:space="preserve"> se vor prezenta </w:t>
            </w:r>
            <w:r w:rsidR="0052521C">
              <w:rPr>
                <w:sz w:val="24"/>
                <w:szCs w:val="24"/>
              </w:rPr>
              <w:t xml:space="preserve">la curs </w:t>
            </w:r>
            <w:r w:rsidR="00746F8D">
              <w:rPr>
                <w:sz w:val="24"/>
                <w:szCs w:val="24"/>
              </w:rPr>
              <w:t>cu telefoanele mobile închise</w:t>
            </w:r>
          </w:p>
          <w:p w14:paraId="6E2BD667" w14:textId="77777777" w:rsidR="00D34D5F" w:rsidRPr="0007194F" w:rsidRDefault="00746F8D" w:rsidP="00C04222">
            <w:pPr>
              <w:numPr>
                <w:ilvl w:val="0"/>
                <w:numId w:val="8"/>
              </w:numPr>
              <w:tabs>
                <w:tab w:val="clear" w:pos="641"/>
              </w:tabs>
              <w:ind w:left="0" w:firstLine="0"/>
              <w:rPr>
                <w:sz w:val="24"/>
                <w:szCs w:val="24"/>
              </w:rPr>
            </w:pPr>
            <w:r>
              <w:rPr>
                <w:sz w:val="24"/>
                <w:szCs w:val="24"/>
              </w:rPr>
              <w:t>Nu va fi acceptată întârzierea</w:t>
            </w:r>
          </w:p>
        </w:tc>
      </w:tr>
      <w:tr w:rsidR="0064224D" w:rsidRPr="0007194F" w14:paraId="026056A2" w14:textId="77777777" w:rsidTr="00C04222">
        <w:tc>
          <w:tcPr>
            <w:tcW w:w="2974" w:type="dxa"/>
            <w:tcBorders>
              <w:top w:val="single" w:sz="4" w:space="0" w:color="auto"/>
              <w:left w:val="single" w:sz="4" w:space="0" w:color="auto"/>
              <w:bottom w:val="single" w:sz="4" w:space="0" w:color="auto"/>
              <w:right w:val="single" w:sz="4" w:space="0" w:color="auto"/>
            </w:tcBorders>
          </w:tcPr>
          <w:p w14:paraId="334AEAB8" w14:textId="77777777" w:rsidR="0064224D" w:rsidRPr="0007194F" w:rsidRDefault="0064224D" w:rsidP="00450A21">
            <w:pPr>
              <w:rPr>
                <w:sz w:val="24"/>
                <w:szCs w:val="24"/>
              </w:rPr>
            </w:pPr>
            <w:r w:rsidRPr="0007194F">
              <w:rPr>
                <w:sz w:val="24"/>
                <w:szCs w:val="24"/>
              </w:rPr>
              <w:t xml:space="preserve">5.2 </w:t>
            </w:r>
            <w:r>
              <w:rPr>
                <w:sz w:val="24"/>
                <w:szCs w:val="24"/>
              </w:rPr>
              <w:t xml:space="preserve"> De </w:t>
            </w:r>
            <w:r w:rsidR="00C04222">
              <w:rPr>
                <w:sz w:val="24"/>
                <w:szCs w:val="24"/>
              </w:rPr>
              <w:t>desfășurare</w:t>
            </w:r>
            <w:r>
              <w:rPr>
                <w:sz w:val="24"/>
                <w:szCs w:val="24"/>
              </w:rPr>
              <w:t xml:space="preserve"> a seminarului/laboratorului</w:t>
            </w:r>
          </w:p>
        </w:tc>
        <w:tc>
          <w:tcPr>
            <w:tcW w:w="7380" w:type="dxa"/>
            <w:tcBorders>
              <w:top w:val="single" w:sz="4" w:space="0" w:color="auto"/>
              <w:left w:val="single" w:sz="4" w:space="0" w:color="auto"/>
              <w:bottom w:val="single" w:sz="4" w:space="0" w:color="auto"/>
              <w:right w:val="single" w:sz="4" w:space="0" w:color="auto"/>
            </w:tcBorders>
          </w:tcPr>
          <w:p w14:paraId="5C1B7619" w14:textId="77777777" w:rsidR="004E0C0F" w:rsidRDefault="00C04222" w:rsidP="00C04222">
            <w:pPr>
              <w:numPr>
                <w:ilvl w:val="0"/>
                <w:numId w:val="8"/>
              </w:numPr>
              <w:tabs>
                <w:tab w:val="clear" w:pos="641"/>
              </w:tabs>
              <w:ind w:left="0" w:firstLine="0"/>
              <w:rPr>
                <w:sz w:val="24"/>
                <w:szCs w:val="24"/>
              </w:rPr>
            </w:pPr>
            <w:r>
              <w:rPr>
                <w:sz w:val="24"/>
                <w:szCs w:val="24"/>
              </w:rPr>
              <w:t>Studenții</w:t>
            </w:r>
            <w:r w:rsidR="004E0C0F">
              <w:rPr>
                <w:sz w:val="24"/>
                <w:szCs w:val="24"/>
              </w:rPr>
              <w:t xml:space="preserve"> se vor prezenta la seminar/laborator cu telefoanele mobile închise</w:t>
            </w:r>
          </w:p>
          <w:p w14:paraId="248E9472" w14:textId="77777777" w:rsidR="0064224D" w:rsidRDefault="00C04222" w:rsidP="00C04222">
            <w:pPr>
              <w:numPr>
                <w:ilvl w:val="0"/>
                <w:numId w:val="8"/>
              </w:numPr>
              <w:tabs>
                <w:tab w:val="clear" w:pos="641"/>
              </w:tabs>
              <w:ind w:left="0" w:firstLine="0"/>
              <w:rPr>
                <w:sz w:val="24"/>
                <w:szCs w:val="24"/>
              </w:rPr>
            </w:pPr>
            <w:r>
              <w:rPr>
                <w:sz w:val="24"/>
                <w:szCs w:val="24"/>
              </w:rPr>
              <w:t>Studenții</w:t>
            </w:r>
            <w:r w:rsidR="0052521C">
              <w:rPr>
                <w:sz w:val="24"/>
                <w:szCs w:val="24"/>
              </w:rPr>
              <w:t xml:space="preserve"> se vor prezenta în laborator cu halat, </w:t>
            </w:r>
            <w:r>
              <w:rPr>
                <w:sz w:val="24"/>
                <w:szCs w:val="24"/>
              </w:rPr>
              <w:t>mănuși</w:t>
            </w:r>
            <w:r w:rsidR="0052521C">
              <w:rPr>
                <w:sz w:val="24"/>
                <w:szCs w:val="24"/>
              </w:rPr>
              <w:t>, cârpă de laborator</w:t>
            </w:r>
          </w:p>
          <w:p w14:paraId="0CE19A75" w14:textId="77777777" w:rsidR="004812C8" w:rsidRDefault="00C04222" w:rsidP="00C04222">
            <w:pPr>
              <w:numPr>
                <w:ilvl w:val="0"/>
                <w:numId w:val="8"/>
              </w:numPr>
              <w:tabs>
                <w:tab w:val="clear" w:pos="641"/>
              </w:tabs>
              <w:ind w:left="0" w:firstLine="0"/>
              <w:rPr>
                <w:sz w:val="24"/>
                <w:szCs w:val="24"/>
              </w:rPr>
            </w:pPr>
            <w:r>
              <w:rPr>
                <w:sz w:val="24"/>
                <w:szCs w:val="24"/>
              </w:rPr>
              <w:t>Studenții</w:t>
            </w:r>
            <w:r w:rsidR="00BF6110">
              <w:rPr>
                <w:sz w:val="24"/>
                <w:szCs w:val="24"/>
              </w:rPr>
              <w:t xml:space="preserve"> nu pot lăsa nesupravegheată o </w:t>
            </w:r>
            <w:r>
              <w:rPr>
                <w:sz w:val="24"/>
                <w:szCs w:val="24"/>
              </w:rPr>
              <w:t>instalație</w:t>
            </w:r>
            <w:r w:rsidR="00BF6110">
              <w:rPr>
                <w:sz w:val="24"/>
                <w:szCs w:val="24"/>
              </w:rPr>
              <w:t xml:space="preserve"> în </w:t>
            </w:r>
            <w:r>
              <w:rPr>
                <w:sz w:val="24"/>
                <w:szCs w:val="24"/>
              </w:rPr>
              <w:t>funcțiune</w:t>
            </w:r>
          </w:p>
          <w:p w14:paraId="45EF2118" w14:textId="77777777" w:rsidR="004812C8" w:rsidRDefault="00BF6110" w:rsidP="00C04222">
            <w:pPr>
              <w:numPr>
                <w:ilvl w:val="0"/>
                <w:numId w:val="8"/>
              </w:numPr>
              <w:tabs>
                <w:tab w:val="clear" w:pos="641"/>
              </w:tabs>
              <w:ind w:left="0" w:firstLine="0"/>
              <w:rPr>
                <w:sz w:val="24"/>
                <w:szCs w:val="24"/>
              </w:rPr>
            </w:pPr>
            <w:r>
              <w:rPr>
                <w:sz w:val="24"/>
                <w:szCs w:val="24"/>
              </w:rPr>
              <w:t xml:space="preserve">Predarea referatului de laborator se va face cel târziu în săptămâna următoare </w:t>
            </w:r>
            <w:r w:rsidR="00C04222">
              <w:rPr>
                <w:sz w:val="24"/>
                <w:szCs w:val="24"/>
              </w:rPr>
              <w:t>desfășurării</w:t>
            </w:r>
            <w:r>
              <w:rPr>
                <w:sz w:val="24"/>
                <w:szCs w:val="24"/>
              </w:rPr>
              <w:t xml:space="preserve"> efective a lucrării</w:t>
            </w:r>
          </w:p>
          <w:p w14:paraId="01D55E1B" w14:textId="77777777" w:rsidR="004812C8" w:rsidRDefault="004812C8" w:rsidP="00C04222">
            <w:pPr>
              <w:numPr>
                <w:ilvl w:val="0"/>
                <w:numId w:val="8"/>
              </w:numPr>
              <w:tabs>
                <w:tab w:val="clear" w:pos="641"/>
              </w:tabs>
              <w:ind w:left="0" w:firstLine="0"/>
              <w:rPr>
                <w:sz w:val="24"/>
                <w:szCs w:val="24"/>
              </w:rPr>
            </w:pPr>
            <w:r>
              <w:rPr>
                <w:sz w:val="24"/>
                <w:szCs w:val="24"/>
              </w:rPr>
              <w:t>Pentru predarea cu întârziere se</w:t>
            </w:r>
            <w:r w:rsidR="00BF6110">
              <w:rPr>
                <w:sz w:val="24"/>
                <w:szCs w:val="24"/>
              </w:rPr>
              <w:t xml:space="preserve"> penalizează cu 0,5 puncte/zi </w:t>
            </w:r>
          </w:p>
          <w:p w14:paraId="7187D0C0" w14:textId="77777777" w:rsidR="00BF6110" w:rsidRPr="0007194F" w:rsidRDefault="00BF6110" w:rsidP="00C04222">
            <w:pPr>
              <w:numPr>
                <w:ilvl w:val="0"/>
                <w:numId w:val="8"/>
              </w:numPr>
              <w:tabs>
                <w:tab w:val="clear" w:pos="641"/>
              </w:tabs>
              <w:ind w:left="0" w:firstLine="0"/>
              <w:rPr>
                <w:sz w:val="24"/>
                <w:szCs w:val="24"/>
              </w:rPr>
            </w:pPr>
            <w:r>
              <w:rPr>
                <w:sz w:val="24"/>
                <w:szCs w:val="24"/>
              </w:rPr>
              <w:t>Este interzis</w:t>
            </w:r>
            <w:r w:rsidR="004F13D8">
              <w:rPr>
                <w:sz w:val="24"/>
                <w:szCs w:val="24"/>
              </w:rPr>
              <w:t xml:space="preserve"> accesul cu mâncare în laborator</w:t>
            </w:r>
          </w:p>
        </w:tc>
      </w:tr>
    </w:tbl>
    <w:p w14:paraId="44E8393A" w14:textId="77777777" w:rsidR="00E65089" w:rsidRDefault="00E65089" w:rsidP="00A5014E">
      <w:pPr>
        <w:rPr>
          <w:b/>
          <w:sz w:val="24"/>
          <w:szCs w:val="24"/>
        </w:rPr>
      </w:pPr>
    </w:p>
    <w:p w14:paraId="1BE83EA4" w14:textId="77777777" w:rsidR="00E65089" w:rsidRDefault="00E65089">
      <w:pPr>
        <w:rPr>
          <w:b/>
          <w:sz w:val="24"/>
          <w:szCs w:val="24"/>
        </w:rPr>
      </w:pPr>
      <w:r>
        <w:rPr>
          <w:b/>
          <w:sz w:val="24"/>
          <w:szCs w:val="24"/>
        </w:rPr>
        <w:br w:type="page"/>
      </w:r>
    </w:p>
    <w:p w14:paraId="37B7D885" w14:textId="77777777" w:rsidR="0064224D" w:rsidRPr="0007194F" w:rsidRDefault="0064224D" w:rsidP="00A5014E">
      <w:pPr>
        <w:rPr>
          <w:b/>
          <w:sz w:val="24"/>
          <w:szCs w:val="24"/>
        </w:rPr>
      </w:pPr>
      <w:r w:rsidRPr="0007194F">
        <w:rPr>
          <w:b/>
          <w:sz w:val="24"/>
          <w:szCs w:val="24"/>
        </w:rPr>
        <w:lastRenderedPageBreak/>
        <w:t xml:space="preserve">6. </w:t>
      </w:r>
      <w:r w:rsidR="00E65089">
        <w:rPr>
          <w:b/>
          <w:sz w:val="24"/>
          <w:szCs w:val="24"/>
        </w:rPr>
        <w:t>Competențele</w:t>
      </w:r>
      <w:r>
        <w:rPr>
          <w:b/>
          <w:sz w:val="24"/>
          <w:szCs w:val="24"/>
        </w:rPr>
        <w:t xml:space="preserv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9361"/>
      </w:tblGrid>
      <w:tr w:rsidR="0064224D" w:rsidRPr="0007194F" w14:paraId="45A3BA45" w14:textId="77777777" w:rsidTr="00C04222">
        <w:trPr>
          <w:cantSplit/>
          <w:trHeight w:val="2872"/>
        </w:trPr>
        <w:tc>
          <w:tcPr>
            <w:tcW w:w="993"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22FA2FF9" w14:textId="77777777" w:rsidR="0064224D" w:rsidRPr="0007194F" w:rsidRDefault="00E65089" w:rsidP="00450A21">
            <w:pPr>
              <w:ind w:left="113" w:right="113"/>
              <w:jc w:val="center"/>
              <w:rPr>
                <w:b/>
                <w:sz w:val="24"/>
                <w:szCs w:val="24"/>
              </w:rPr>
            </w:pPr>
            <w:r>
              <w:rPr>
                <w:b/>
                <w:sz w:val="24"/>
                <w:szCs w:val="24"/>
              </w:rPr>
              <w:t>Competențe</w:t>
            </w:r>
            <w:r w:rsidR="0064224D">
              <w:rPr>
                <w:b/>
                <w:sz w:val="24"/>
                <w:szCs w:val="24"/>
              </w:rPr>
              <w:t xml:space="preserve"> profesionale</w:t>
            </w:r>
          </w:p>
        </w:tc>
        <w:tc>
          <w:tcPr>
            <w:tcW w:w="9361" w:type="dxa"/>
            <w:tcBorders>
              <w:top w:val="single" w:sz="4" w:space="0" w:color="auto"/>
              <w:left w:val="single" w:sz="4" w:space="0" w:color="auto"/>
              <w:bottom w:val="single" w:sz="4" w:space="0" w:color="auto"/>
              <w:right w:val="single" w:sz="4" w:space="0" w:color="auto"/>
            </w:tcBorders>
            <w:shd w:val="clear" w:color="auto" w:fill="D9D9D9"/>
          </w:tcPr>
          <w:p w14:paraId="730F2C22" w14:textId="77777777" w:rsidR="00855111" w:rsidRPr="00855111" w:rsidRDefault="00E65089" w:rsidP="00E65089">
            <w:pPr>
              <w:numPr>
                <w:ilvl w:val="0"/>
                <w:numId w:val="8"/>
              </w:numPr>
              <w:tabs>
                <w:tab w:val="clear" w:pos="641"/>
              </w:tabs>
              <w:ind w:left="0" w:firstLine="0"/>
              <w:rPr>
                <w:sz w:val="24"/>
                <w:szCs w:val="24"/>
              </w:rPr>
            </w:pPr>
            <w:r w:rsidRPr="00855111">
              <w:rPr>
                <w:rStyle w:val="xc"/>
                <w:sz w:val="24"/>
                <w:szCs w:val="24"/>
              </w:rPr>
              <w:t>R</w:t>
            </w:r>
            <w:r w:rsidRPr="00855111">
              <w:rPr>
                <w:sz w:val="24"/>
                <w:szCs w:val="24"/>
              </w:rPr>
              <w:t>ecunoașterea</w:t>
            </w:r>
            <w:r w:rsidR="00855111" w:rsidRPr="00855111">
              <w:rPr>
                <w:sz w:val="24"/>
                <w:szCs w:val="24"/>
              </w:rPr>
              <w:t xml:space="preserve"> </w:t>
            </w:r>
            <w:r>
              <w:rPr>
                <w:sz w:val="24"/>
                <w:szCs w:val="24"/>
              </w:rPr>
              <w:t>ș</w:t>
            </w:r>
            <w:r w:rsidR="00855111" w:rsidRPr="00855111">
              <w:rPr>
                <w:sz w:val="24"/>
                <w:szCs w:val="24"/>
              </w:rPr>
              <w:t xml:space="preserve">i descrierea conceptelor, abordărilor, teoriilor, metodelor </w:t>
            </w:r>
            <w:r>
              <w:rPr>
                <w:sz w:val="24"/>
                <w:szCs w:val="24"/>
              </w:rPr>
              <w:t>ș</w:t>
            </w:r>
            <w:r w:rsidR="00855111" w:rsidRPr="00855111">
              <w:rPr>
                <w:sz w:val="24"/>
                <w:szCs w:val="24"/>
              </w:rPr>
              <w:t xml:space="preserve">i modelelor elementare privitoare la structura </w:t>
            </w:r>
            <w:r w:rsidRPr="00855111">
              <w:rPr>
                <w:sz w:val="24"/>
                <w:szCs w:val="24"/>
              </w:rPr>
              <w:t>și</w:t>
            </w:r>
            <w:r w:rsidR="00855111" w:rsidRPr="00855111">
              <w:rPr>
                <w:sz w:val="24"/>
                <w:szCs w:val="24"/>
              </w:rPr>
              <w:t xml:space="preserve"> reactivitatea </w:t>
            </w:r>
            <w:r w:rsidRPr="00855111">
              <w:rPr>
                <w:sz w:val="24"/>
                <w:szCs w:val="24"/>
              </w:rPr>
              <w:t>compușilor</w:t>
            </w:r>
            <w:r>
              <w:rPr>
                <w:sz w:val="24"/>
                <w:szCs w:val="24"/>
              </w:rPr>
              <w:t xml:space="preserve"> chimici</w:t>
            </w:r>
          </w:p>
          <w:p w14:paraId="281D1BE6" w14:textId="77777777" w:rsidR="00855111" w:rsidRPr="00855111" w:rsidRDefault="00855111" w:rsidP="00E65089">
            <w:pPr>
              <w:numPr>
                <w:ilvl w:val="0"/>
                <w:numId w:val="8"/>
              </w:numPr>
              <w:tabs>
                <w:tab w:val="clear" w:pos="641"/>
              </w:tabs>
              <w:ind w:left="0" w:firstLine="0"/>
              <w:rPr>
                <w:sz w:val="24"/>
                <w:szCs w:val="24"/>
              </w:rPr>
            </w:pPr>
            <w:r w:rsidRPr="00855111">
              <w:rPr>
                <w:rStyle w:val="xc"/>
                <w:sz w:val="24"/>
                <w:szCs w:val="24"/>
              </w:rPr>
              <w:t>E</w:t>
            </w:r>
            <w:r w:rsidR="00E65089">
              <w:rPr>
                <w:sz w:val="24"/>
                <w:szCs w:val="24"/>
              </w:rPr>
              <w:t>xplicarea ș</w:t>
            </w:r>
            <w:r w:rsidRPr="00855111">
              <w:rPr>
                <w:sz w:val="24"/>
                <w:szCs w:val="24"/>
              </w:rPr>
              <w:t xml:space="preserve">i interpretarea unor </w:t>
            </w:r>
            <w:r w:rsidR="00E65089" w:rsidRPr="00855111">
              <w:rPr>
                <w:sz w:val="24"/>
                <w:szCs w:val="24"/>
              </w:rPr>
              <w:t>proprietăți</w:t>
            </w:r>
            <w:r w:rsidRPr="00855111">
              <w:rPr>
                <w:sz w:val="24"/>
                <w:szCs w:val="24"/>
              </w:rPr>
              <w:t xml:space="preserve">, concepte, abordări, teorii, modele </w:t>
            </w:r>
            <w:r w:rsidR="00E65089">
              <w:rPr>
                <w:sz w:val="24"/>
                <w:szCs w:val="24"/>
              </w:rPr>
              <w:t>ș</w:t>
            </w:r>
            <w:r w:rsidRPr="00855111">
              <w:rPr>
                <w:sz w:val="24"/>
                <w:szCs w:val="24"/>
              </w:rPr>
              <w:t xml:space="preserve">i </w:t>
            </w:r>
            <w:r w:rsidR="00E65089" w:rsidRPr="00855111">
              <w:rPr>
                <w:sz w:val="24"/>
                <w:szCs w:val="24"/>
              </w:rPr>
              <w:t>noțiuni</w:t>
            </w:r>
            <w:r w:rsidRPr="00855111">
              <w:rPr>
                <w:sz w:val="24"/>
                <w:szCs w:val="24"/>
              </w:rPr>
              <w:t xml:space="preserve"> fundamentale de structur</w:t>
            </w:r>
            <w:r w:rsidR="00E65089">
              <w:rPr>
                <w:sz w:val="24"/>
                <w:szCs w:val="24"/>
              </w:rPr>
              <w:t>ă ș</w:t>
            </w:r>
            <w:r w:rsidRPr="00855111">
              <w:rPr>
                <w:sz w:val="24"/>
                <w:szCs w:val="24"/>
              </w:rPr>
              <w:t xml:space="preserve">i reactivitate a </w:t>
            </w:r>
            <w:r w:rsidR="00E65089" w:rsidRPr="00855111">
              <w:rPr>
                <w:sz w:val="24"/>
                <w:szCs w:val="24"/>
              </w:rPr>
              <w:t>compușilor</w:t>
            </w:r>
            <w:r w:rsidR="00E65089">
              <w:rPr>
                <w:sz w:val="24"/>
                <w:szCs w:val="24"/>
              </w:rPr>
              <w:t xml:space="preserve"> chimici</w:t>
            </w:r>
          </w:p>
          <w:p w14:paraId="7FC410A8" w14:textId="77777777" w:rsidR="00855111" w:rsidRPr="00855111" w:rsidRDefault="00855111" w:rsidP="00E65089">
            <w:pPr>
              <w:numPr>
                <w:ilvl w:val="0"/>
                <w:numId w:val="8"/>
              </w:numPr>
              <w:tabs>
                <w:tab w:val="clear" w:pos="641"/>
              </w:tabs>
              <w:ind w:left="0" w:firstLine="0"/>
              <w:rPr>
                <w:sz w:val="24"/>
                <w:szCs w:val="24"/>
              </w:rPr>
            </w:pPr>
            <w:r w:rsidRPr="00855111">
              <w:rPr>
                <w:rStyle w:val="xc"/>
                <w:sz w:val="24"/>
                <w:szCs w:val="24"/>
              </w:rPr>
              <w:t>A</w:t>
            </w:r>
            <w:r w:rsidRPr="00855111">
              <w:rPr>
                <w:sz w:val="24"/>
                <w:szCs w:val="24"/>
              </w:rPr>
              <w:t xml:space="preserve">plicarea </w:t>
            </w:r>
            <w:r w:rsidR="00E65089" w:rsidRPr="00855111">
              <w:rPr>
                <w:sz w:val="24"/>
                <w:szCs w:val="24"/>
              </w:rPr>
              <w:t>noțiunilor</w:t>
            </w:r>
            <w:r w:rsidRPr="00855111">
              <w:rPr>
                <w:sz w:val="24"/>
                <w:szCs w:val="24"/>
              </w:rPr>
              <w:t xml:space="preserve"> fundamentale pentru rezolvarea problemelor asociate structurii </w:t>
            </w:r>
            <w:r w:rsidR="00E65089">
              <w:rPr>
                <w:sz w:val="24"/>
                <w:szCs w:val="24"/>
              </w:rPr>
              <w:t>ș</w:t>
            </w:r>
            <w:r w:rsidRPr="00855111">
              <w:rPr>
                <w:sz w:val="24"/>
                <w:szCs w:val="24"/>
              </w:rPr>
              <w:t xml:space="preserve">i </w:t>
            </w:r>
            <w:r w:rsidR="00E65089" w:rsidRPr="00855111">
              <w:rPr>
                <w:sz w:val="24"/>
                <w:szCs w:val="24"/>
              </w:rPr>
              <w:t>reactivității</w:t>
            </w:r>
            <w:r w:rsidRPr="00855111">
              <w:rPr>
                <w:sz w:val="24"/>
                <w:szCs w:val="24"/>
              </w:rPr>
              <w:t xml:space="preserve"> </w:t>
            </w:r>
            <w:r w:rsidR="00E65089" w:rsidRPr="00855111">
              <w:rPr>
                <w:sz w:val="24"/>
                <w:szCs w:val="24"/>
              </w:rPr>
              <w:t>compușilor</w:t>
            </w:r>
            <w:r w:rsidR="00E65089">
              <w:rPr>
                <w:sz w:val="24"/>
                <w:szCs w:val="24"/>
              </w:rPr>
              <w:t xml:space="preserve"> chimici</w:t>
            </w:r>
          </w:p>
          <w:p w14:paraId="1FBFEF86" w14:textId="77777777" w:rsidR="00855111" w:rsidRPr="00855111" w:rsidRDefault="00855111" w:rsidP="00E65089">
            <w:pPr>
              <w:numPr>
                <w:ilvl w:val="0"/>
                <w:numId w:val="8"/>
              </w:numPr>
              <w:tabs>
                <w:tab w:val="clear" w:pos="641"/>
              </w:tabs>
              <w:ind w:left="0" w:firstLine="0"/>
              <w:rPr>
                <w:sz w:val="24"/>
                <w:szCs w:val="24"/>
              </w:rPr>
            </w:pPr>
            <w:r w:rsidRPr="00855111">
              <w:rPr>
                <w:rStyle w:val="xc"/>
                <w:sz w:val="24"/>
                <w:szCs w:val="24"/>
              </w:rPr>
              <w:t>A</w:t>
            </w:r>
            <w:r w:rsidRPr="00855111">
              <w:rPr>
                <w:sz w:val="24"/>
                <w:szCs w:val="24"/>
              </w:rPr>
              <w:t>naliza critic</w:t>
            </w:r>
            <w:r w:rsidR="00E65089">
              <w:rPr>
                <w:sz w:val="24"/>
                <w:szCs w:val="24"/>
              </w:rPr>
              <w:t>ă</w:t>
            </w:r>
            <w:r w:rsidRPr="00855111">
              <w:rPr>
                <w:sz w:val="24"/>
                <w:szCs w:val="24"/>
              </w:rPr>
              <w:t xml:space="preserve"> a modelelor </w:t>
            </w:r>
            <w:r w:rsidR="00E65089">
              <w:rPr>
                <w:sz w:val="24"/>
                <w:szCs w:val="24"/>
              </w:rPr>
              <w:t>ș</w:t>
            </w:r>
            <w:r w:rsidRPr="00855111">
              <w:rPr>
                <w:sz w:val="24"/>
                <w:szCs w:val="24"/>
              </w:rPr>
              <w:t xml:space="preserve">i teoriilor existente cu privire la structura </w:t>
            </w:r>
            <w:r w:rsidR="00E65089">
              <w:rPr>
                <w:sz w:val="24"/>
                <w:szCs w:val="24"/>
              </w:rPr>
              <w:t>ș</w:t>
            </w:r>
            <w:r w:rsidRPr="00855111">
              <w:rPr>
                <w:sz w:val="24"/>
                <w:szCs w:val="24"/>
              </w:rPr>
              <w:t xml:space="preserve">i reactivitatea </w:t>
            </w:r>
            <w:r w:rsidR="00E65089" w:rsidRPr="00855111">
              <w:rPr>
                <w:sz w:val="24"/>
                <w:szCs w:val="24"/>
              </w:rPr>
              <w:t>compușilor</w:t>
            </w:r>
            <w:r w:rsidR="00E65089">
              <w:rPr>
                <w:sz w:val="24"/>
                <w:szCs w:val="24"/>
              </w:rPr>
              <w:t xml:space="preserve"> chimici</w:t>
            </w:r>
          </w:p>
          <w:p w14:paraId="2154B023" w14:textId="77777777" w:rsidR="00855111" w:rsidRPr="00855111" w:rsidRDefault="00855111" w:rsidP="00E65089">
            <w:pPr>
              <w:numPr>
                <w:ilvl w:val="0"/>
                <w:numId w:val="8"/>
              </w:numPr>
              <w:tabs>
                <w:tab w:val="clear" w:pos="641"/>
              </w:tabs>
              <w:ind w:left="0" w:firstLine="0"/>
              <w:rPr>
                <w:sz w:val="24"/>
                <w:szCs w:val="24"/>
              </w:rPr>
            </w:pPr>
            <w:r w:rsidRPr="00855111">
              <w:rPr>
                <w:sz w:val="24"/>
                <w:szCs w:val="24"/>
              </w:rPr>
              <w:t xml:space="preserve">Elaborarea de proiecte care vizează structura </w:t>
            </w:r>
            <w:r w:rsidR="00E65089">
              <w:rPr>
                <w:sz w:val="24"/>
                <w:szCs w:val="24"/>
              </w:rPr>
              <w:t>ș</w:t>
            </w:r>
            <w:r w:rsidRPr="00855111">
              <w:rPr>
                <w:sz w:val="24"/>
                <w:szCs w:val="24"/>
              </w:rPr>
              <w:t xml:space="preserve">i reactivitatea </w:t>
            </w:r>
            <w:r w:rsidR="00E65089" w:rsidRPr="00855111">
              <w:rPr>
                <w:sz w:val="24"/>
                <w:szCs w:val="24"/>
              </w:rPr>
              <w:t>compușilor</w:t>
            </w:r>
            <w:r w:rsidRPr="00855111">
              <w:rPr>
                <w:sz w:val="24"/>
                <w:szCs w:val="24"/>
              </w:rPr>
              <w:t xml:space="preserve"> chimici prin folosirea modelelor </w:t>
            </w:r>
            <w:r w:rsidR="00E65089">
              <w:rPr>
                <w:sz w:val="24"/>
                <w:szCs w:val="24"/>
              </w:rPr>
              <w:t>și teoriilor existente</w:t>
            </w:r>
          </w:p>
          <w:p w14:paraId="48F5FAFE" w14:textId="77777777" w:rsidR="0087361A" w:rsidRPr="0087361A" w:rsidRDefault="00F4782E" w:rsidP="00E65089">
            <w:pPr>
              <w:numPr>
                <w:ilvl w:val="0"/>
                <w:numId w:val="8"/>
              </w:numPr>
              <w:tabs>
                <w:tab w:val="clear" w:pos="641"/>
              </w:tabs>
              <w:ind w:left="0" w:firstLine="0"/>
              <w:rPr>
                <w:sz w:val="24"/>
                <w:szCs w:val="24"/>
              </w:rPr>
            </w:pPr>
            <w:r w:rsidRPr="00F4782E">
              <w:rPr>
                <w:bCs/>
                <w:sz w:val="24"/>
                <w:szCs w:val="24"/>
              </w:rPr>
              <w:t>A</w:t>
            </w:r>
            <w:r w:rsidRPr="00F4782E">
              <w:rPr>
                <w:sz w:val="24"/>
              </w:rPr>
              <w:t xml:space="preserve">bilitatea de a stabili etapa limitativă de viteză </w:t>
            </w:r>
            <w:r w:rsidR="00E65089" w:rsidRPr="00F4782E">
              <w:rPr>
                <w:sz w:val="24"/>
              </w:rPr>
              <w:t>și</w:t>
            </w:r>
            <w:r w:rsidRPr="00F4782E">
              <w:rPr>
                <w:sz w:val="24"/>
              </w:rPr>
              <w:t xml:space="preserve"> </w:t>
            </w:r>
            <w:r w:rsidR="00E65089" w:rsidRPr="00F4782E">
              <w:rPr>
                <w:sz w:val="24"/>
              </w:rPr>
              <w:t>condițiile</w:t>
            </w:r>
            <w:r w:rsidRPr="00F4782E">
              <w:rPr>
                <w:sz w:val="24"/>
              </w:rPr>
              <w:t xml:space="preserve"> optime de lucru pentru </w:t>
            </w:r>
            <w:r w:rsidR="004B1D69">
              <w:rPr>
                <w:sz w:val="24"/>
              </w:rPr>
              <w:t xml:space="preserve">un </w:t>
            </w:r>
            <w:r w:rsidR="00E65089">
              <w:rPr>
                <w:sz w:val="24"/>
              </w:rPr>
              <w:t>catalizator</w:t>
            </w:r>
          </w:p>
          <w:p w14:paraId="1FAAB8AB" w14:textId="77777777" w:rsidR="0087361A" w:rsidRPr="0087361A" w:rsidRDefault="00F4782E" w:rsidP="00E65089">
            <w:pPr>
              <w:numPr>
                <w:ilvl w:val="0"/>
                <w:numId w:val="8"/>
              </w:numPr>
              <w:tabs>
                <w:tab w:val="clear" w:pos="641"/>
              </w:tabs>
              <w:ind w:left="0" w:firstLine="0"/>
              <w:rPr>
                <w:sz w:val="24"/>
                <w:szCs w:val="24"/>
              </w:rPr>
            </w:pPr>
            <w:r w:rsidRPr="00F4782E">
              <w:rPr>
                <w:sz w:val="24"/>
              </w:rPr>
              <w:t xml:space="preserve">Capacitatea de a face </w:t>
            </w:r>
            <w:r w:rsidR="00E65089" w:rsidRPr="00F4782E">
              <w:rPr>
                <w:sz w:val="24"/>
              </w:rPr>
              <w:t>distincția</w:t>
            </w:r>
            <w:r w:rsidRPr="00F4782E">
              <w:rPr>
                <w:sz w:val="24"/>
              </w:rPr>
              <w:t xml:space="preserve"> între </w:t>
            </w:r>
            <w:r w:rsidR="00E65089" w:rsidRPr="00F4782E">
              <w:rPr>
                <w:sz w:val="24"/>
              </w:rPr>
              <w:t>adsorbția</w:t>
            </w:r>
            <w:r w:rsidRPr="00F4782E">
              <w:rPr>
                <w:sz w:val="24"/>
              </w:rPr>
              <w:t xml:space="preserve"> fizică </w:t>
            </w:r>
            <w:r w:rsidR="00E65089" w:rsidRPr="00F4782E">
              <w:rPr>
                <w:sz w:val="24"/>
              </w:rPr>
              <w:t>și</w:t>
            </w:r>
            <w:r w:rsidRPr="00F4782E">
              <w:rPr>
                <w:sz w:val="24"/>
              </w:rPr>
              <w:t xml:space="preserve"> chimică pe baza </w:t>
            </w:r>
            <w:r w:rsidR="00E65089" w:rsidRPr="00F4782E">
              <w:rPr>
                <w:sz w:val="24"/>
              </w:rPr>
              <w:t>interacțiunilor</w:t>
            </w:r>
            <w:r w:rsidRPr="00F4782E">
              <w:rPr>
                <w:sz w:val="24"/>
              </w:rPr>
              <w:t xml:space="preserve"> care se stabilesc între adsorbant </w:t>
            </w:r>
            <w:r w:rsidR="00E65089" w:rsidRPr="00F4782E">
              <w:rPr>
                <w:sz w:val="24"/>
              </w:rPr>
              <w:t>și</w:t>
            </w:r>
            <w:r w:rsidRPr="00F4782E">
              <w:rPr>
                <w:sz w:val="24"/>
              </w:rPr>
              <w:t xml:space="preserve"> adsorbat</w:t>
            </w:r>
            <w:r w:rsidR="00E65089">
              <w:rPr>
                <w:sz w:val="24"/>
              </w:rPr>
              <w:t>, respectiv</w:t>
            </w:r>
            <w:r w:rsidRPr="00F4782E">
              <w:rPr>
                <w:sz w:val="24"/>
              </w:rPr>
              <w:t xml:space="preserve"> </w:t>
            </w:r>
            <w:r w:rsidR="00E65089" w:rsidRPr="00F4782E">
              <w:rPr>
                <w:sz w:val="24"/>
              </w:rPr>
              <w:t>cunoașterea</w:t>
            </w:r>
            <w:r w:rsidRPr="00F4782E">
              <w:rPr>
                <w:sz w:val="24"/>
              </w:rPr>
              <w:t xml:space="preserve"> </w:t>
            </w:r>
            <w:r w:rsidR="00E65089" w:rsidRPr="00F4782E">
              <w:rPr>
                <w:sz w:val="24"/>
              </w:rPr>
              <w:t>aplicațiilor</w:t>
            </w:r>
            <w:r w:rsidR="00E65089">
              <w:rPr>
                <w:sz w:val="24"/>
              </w:rPr>
              <w:t xml:space="preserve"> în cataliza eterogenă</w:t>
            </w:r>
          </w:p>
          <w:p w14:paraId="737B3C27" w14:textId="77777777" w:rsidR="00F22F2D" w:rsidRPr="00F22F2D" w:rsidRDefault="00F4782E" w:rsidP="00E65089">
            <w:pPr>
              <w:numPr>
                <w:ilvl w:val="0"/>
                <w:numId w:val="8"/>
              </w:numPr>
              <w:tabs>
                <w:tab w:val="clear" w:pos="641"/>
              </w:tabs>
              <w:ind w:left="0" w:firstLine="0"/>
              <w:rPr>
                <w:sz w:val="24"/>
                <w:szCs w:val="24"/>
              </w:rPr>
            </w:pPr>
            <w:r w:rsidRPr="00F4782E">
              <w:rPr>
                <w:sz w:val="24"/>
              </w:rPr>
              <w:t xml:space="preserve">Abilitatea de a utiliza izotermele de </w:t>
            </w:r>
            <w:r w:rsidR="00E65089" w:rsidRPr="00F4782E">
              <w:rPr>
                <w:sz w:val="24"/>
              </w:rPr>
              <w:t>adsorbție</w:t>
            </w:r>
            <w:r w:rsidRPr="00F4782E">
              <w:rPr>
                <w:sz w:val="24"/>
              </w:rPr>
              <w:t xml:space="preserve"> la stabilirea caracteristicilor unui catalizator; </w:t>
            </w:r>
            <w:r w:rsidR="00E65089" w:rsidRPr="00F4782E">
              <w:rPr>
                <w:sz w:val="24"/>
                <w:szCs w:val="28"/>
              </w:rPr>
              <w:t>adsorbție</w:t>
            </w:r>
            <w:r w:rsidRPr="00F4782E">
              <w:rPr>
                <w:sz w:val="24"/>
                <w:szCs w:val="28"/>
              </w:rPr>
              <w:t xml:space="preserve"> specifică, </w:t>
            </w:r>
            <w:r w:rsidR="00E65089" w:rsidRPr="00F4782E">
              <w:rPr>
                <w:sz w:val="24"/>
                <w:szCs w:val="28"/>
              </w:rPr>
              <w:t>concentrație</w:t>
            </w:r>
            <w:r w:rsidRPr="00F4782E">
              <w:rPr>
                <w:sz w:val="24"/>
                <w:szCs w:val="28"/>
              </w:rPr>
              <w:t xml:space="preserve"> specifică, grad de acoperire, </w:t>
            </w:r>
            <w:r w:rsidR="00E65089" w:rsidRPr="00F4782E">
              <w:rPr>
                <w:sz w:val="24"/>
                <w:szCs w:val="28"/>
              </w:rPr>
              <w:t>suprafață</w:t>
            </w:r>
            <w:r w:rsidRPr="00F4782E">
              <w:rPr>
                <w:sz w:val="24"/>
                <w:szCs w:val="28"/>
              </w:rPr>
              <w:t xml:space="preserve"> specifică, porozitate, </w:t>
            </w:r>
            <w:r w:rsidR="00E65089" w:rsidRPr="00F4782E">
              <w:rPr>
                <w:sz w:val="24"/>
                <w:szCs w:val="28"/>
              </w:rPr>
              <w:t>distribuția</w:t>
            </w:r>
            <w:r w:rsidR="00E65089">
              <w:rPr>
                <w:sz w:val="24"/>
                <w:szCs w:val="28"/>
              </w:rPr>
              <w:t xml:space="preserve"> porilor</w:t>
            </w:r>
          </w:p>
          <w:p w14:paraId="59BFA1AC" w14:textId="77777777" w:rsidR="00F22F2D" w:rsidRPr="00F22F2D" w:rsidRDefault="00F4782E" w:rsidP="00E65089">
            <w:pPr>
              <w:numPr>
                <w:ilvl w:val="0"/>
                <w:numId w:val="8"/>
              </w:numPr>
              <w:tabs>
                <w:tab w:val="clear" w:pos="641"/>
              </w:tabs>
              <w:ind w:left="0" w:firstLine="0"/>
              <w:rPr>
                <w:sz w:val="24"/>
                <w:szCs w:val="24"/>
              </w:rPr>
            </w:pPr>
            <w:r w:rsidRPr="00F4782E">
              <w:rPr>
                <w:sz w:val="24"/>
                <w:szCs w:val="28"/>
              </w:rPr>
              <w:t xml:space="preserve">Abilitatea de a stabili componenta activă, de a elabora un catalizator, de a stabili metoda de preparare potrivită </w:t>
            </w:r>
            <w:r w:rsidR="00E65089" w:rsidRPr="00F4782E">
              <w:rPr>
                <w:sz w:val="24"/>
                <w:szCs w:val="28"/>
              </w:rPr>
              <w:t>și</w:t>
            </w:r>
            <w:r w:rsidRPr="00F4782E">
              <w:rPr>
                <w:sz w:val="24"/>
                <w:szCs w:val="28"/>
              </w:rPr>
              <w:t xml:space="preserve"> de a-i determina activitatea</w:t>
            </w:r>
            <w:r w:rsidR="00E65089">
              <w:rPr>
                <w:sz w:val="24"/>
                <w:szCs w:val="28"/>
              </w:rPr>
              <w:t xml:space="preserve"> catalitică într-un proces dat</w:t>
            </w:r>
          </w:p>
          <w:p w14:paraId="27AA26EB" w14:textId="77777777" w:rsidR="001643AE" w:rsidRPr="00F4782E" w:rsidRDefault="00F4782E" w:rsidP="00E65089">
            <w:pPr>
              <w:numPr>
                <w:ilvl w:val="0"/>
                <w:numId w:val="8"/>
              </w:numPr>
              <w:tabs>
                <w:tab w:val="clear" w:pos="641"/>
              </w:tabs>
              <w:ind w:left="0" w:firstLine="0"/>
              <w:rPr>
                <w:sz w:val="24"/>
                <w:szCs w:val="24"/>
              </w:rPr>
            </w:pPr>
            <w:r w:rsidRPr="00F4782E">
              <w:rPr>
                <w:sz w:val="24"/>
                <w:szCs w:val="28"/>
              </w:rPr>
              <w:t>Abilitatea de a alege metodele de caracterizare potrivite pentru un anumit tip de catalizator</w:t>
            </w:r>
          </w:p>
        </w:tc>
      </w:tr>
      <w:tr w:rsidR="0064224D" w:rsidRPr="0007194F" w14:paraId="1647A860" w14:textId="77777777" w:rsidTr="00C04222">
        <w:trPr>
          <w:cantSplit/>
          <w:trHeight w:val="1775"/>
        </w:trPr>
        <w:tc>
          <w:tcPr>
            <w:tcW w:w="993" w:type="dxa"/>
            <w:tcBorders>
              <w:top w:val="single" w:sz="4" w:space="0" w:color="auto"/>
              <w:left w:val="single" w:sz="4" w:space="0" w:color="auto"/>
              <w:bottom w:val="single" w:sz="4" w:space="0" w:color="auto"/>
              <w:right w:val="single" w:sz="4" w:space="0" w:color="auto"/>
            </w:tcBorders>
            <w:shd w:val="clear" w:color="auto" w:fill="D9D9D9"/>
            <w:textDirection w:val="btLr"/>
          </w:tcPr>
          <w:p w14:paraId="352DCC0C" w14:textId="77777777" w:rsidR="0064224D" w:rsidRPr="0007194F" w:rsidRDefault="00E65089" w:rsidP="00450A21">
            <w:pPr>
              <w:ind w:left="113" w:right="113"/>
              <w:rPr>
                <w:b/>
                <w:sz w:val="24"/>
                <w:szCs w:val="24"/>
              </w:rPr>
            </w:pPr>
            <w:r>
              <w:rPr>
                <w:b/>
                <w:sz w:val="24"/>
                <w:szCs w:val="24"/>
              </w:rPr>
              <w:t>Competențe</w:t>
            </w:r>
            <w:r w:rsidR="0064224D">
              <w:rPr>
                <w:b/>
                <w:sz w:val="24"/>
                <w:szCs w:val="24"/>
              </w:rPr>
              <w:t xml:space="preserve"> transversale</w:t>
            </w:r>
          </w:p>
        </w:tc>
        <w:tc>
          <w:tcPr>
            <w:tcW w:w="9361" w:type="dxa"/>
            <w:tcBorders>
              <w:top w:val="single" w:sz="4" w:space="0" w:color="auto"/>
              <w:left w:val="single" w:sz="4" w:space="0" w:color="auto"/>
              <w:bottom w:val="single" w:sz="4" w:space="0" w:color="auto"/>
              <w:right w:val="single" w:sz="4" w:space="0" w:color="auto"/>
            </w:tcBorders>
            <w:shd w:val="clear" w:color="auto" w:fill="D9D9D9"/>
          </w:tcPr>
          <w:p w14:paraId="38F9C02D" w14:textId="77777777" w:rsidR="004F7E5D" w:rsidRDefault="004F7E5D" w:rsidP="00E65089">
            <w:pPr>
              <w:numPr>
                <w:ilvl w:val="0"/>
                <w:numId w:val="8"/>
              </w:numPr>
              <w:tabs>
                <w:tab w:val="clear" w:pos="641"/>
              </w:tabs>
              <w:ind w:left="0" w:firstLine="0"/>
              <w:rPr>
                <w:rFonts w:eastAsia="SimSun"/>
                <w:sz w:val="24"/>
                <w:szCs w:val="24"/>
                <w:lang w:eastAsia="zh-CN"/>
              </w:rPr>
            </w:pPr>
            <w:r>
              <w:rPr>
                <w:sz w:val="24"/>
                <w:szCs w:val="24"/>
              </w:rPr>
              <w:t>E</w:t>
            </w:r>
            <w:r w:rsidRPr="004F7E5D">
              <w:rPr>
                <w:rFonts w:eastAsia="SimSun"/>
                <w:sz w:val="24"/>
                <w:szCs w:val="24"/>
                <w:lang w:eastAsia="zh-CN"/>
              </w:rPr>
              <w:t xml:space="preserve">xecutarea sarcinilor </w:t>
            </w:r>
            <w:r>
              <w:rPr>
                <w:rFonts w:eastAsia="SimSun"/>
                <w:sz w:val="24"/>
                <w:szCs w:val="24"/>
                <w:lang w:eastAsia="zh-CN"/>
              </w:rPr>
              <w:t>solicitate</w:t>
            </w:r>
            <w:r w:rsidRPr="004F7E5D">
              <w:rPr>
                <w:rFonts w:eastAsia="SimSun"/>
                <w:sz w:val="24"/>
                <w:szCs w:val="24"/>
                <w:lang w:eastAsia="zh-CN"/>
              </w:rPr>
              <w:t xml:space="preserve"> conform </w:t>
            </w:r>
            <w:r w:rsidR="00E65089" w:rsidRPr="004F7E5D">
              <w:rPr>
                <w:rFonts w:eastAsia="SimSun"/>
                <w:sz w:val="24"/>
                <w:szCs w:val="24"/>
                <w:lang w:eastAsia="zh-CN"/>
              </w:rPr>
              <w:t>cerințelor</w:t>
            </w:r>
            <w:r w:rsidRPr="004F7E5D">
              <w:rPr>
                <w:rFonts w:eastAsia="SimSun"/>
                <w:sz w:val="24"/>
                <w:szCs w:val="24"/>
                <w:lang w:eastAsia="zh-CN"/>
              </w:rPr>
              <w:t xml:space="preserve"> precizate si în termenele impuse, cu respectarea</w:t>
            </w:r>
            <w:r>
              <w:rPr>
                <w:rFonts w:eastAsia="SimSun"/>
                <w:sz w:val="24"/>
                <w:szCs w:val="24"/>
                <w:lang w:eastAsia="zh-CN"/>
              </w:rPr>
              <w:t xml:space="preserve"> </w:t>
            </w:r>
            <w:r w:rsidRPr="004F7E5D">
              <w:rPr>
                <w:rFonts w:eastAsia="SimSun"/>
                <w:sz w:val="24"/>
                <w:szCs w:val="24"/>
                <w:lang w:eastAsia="zh-CN"/>
              </w:rPr>
              <w:t>normelor de etica profesionala si de conduita morala, urmând un plan de l</w:t>
            </w:r>
            <w:r>
              <w:rPr>
                <w:rFonts w:eastAsia="SimSun"/>
                <w:sz w:val="24"/>
                <w:szCs w:val="24"/>
                <w:lang w:eastAsia="zh-CN"/>
              </w:rPr>
              <w:t>ucru prestabilit</w:t>
            </w:r>
          </w:p>
          <w:p w14:paraId="604E53B0" w14:textId="77777777" w:rsidR="004F7E5D" w:rsidRPr="004F7E5D" w:rsidRDefault="004F7E5D" w:rsidP="00E65089">
            <w:pPr>
              <w:numPr>
                <w:ilvl w:val="0"/>
                <w:numId w:val="8"/>
              </w:numPr>
              <w:tabs>
                <w:tab w:val="clear" w:pos="641"/>
              </w:tabs>
              <w:ind w:left="0" w:firstLine="0"/>
              <w:rPr>
                <w:rFonts w:eastAsia="SimSun"/>
                <w:sz w:val="24"/>
                <w:szCs w:val="24"/>
                <w:lang w:eastAsia="zh-CN"/>
              </w:rPr>
            </w:pPr>
            <w:r>
              <w:rPr>
                <w:rFonts w:eastAsia="SimSun"/>
                <w:sz w:val="24"/>
                <w:szCs w:val="24"/>
                <w:lang w:eastAsia="zh-CN"/>
              </w:rPr>
              <w:t>R</w:t>
            </w:r>
            <w:r w:rsidRPr="004F7E5D">
              <w:rPr>
                <w:rFonts w:eastAsia="SimSun"/>
                <w:sz w:val="24"/>
                <w:szCs w:val="24"/>
                <w:lang w:eastAsia="zh-CN"/>
              </w:rPr>
              <w:t xml:space="preserve">ezolvarea sarcinilor </w:t>
            </w:r>
            <w:r w:rsidR="00E65089" w:rsidRPr="004F7E5D">
              <w:rPr>
                <w:rFonts w:eastAsia="SimSun"/>
                <w:sz w:val="24"/>
                <w:szCs w:val="24"/>
                <w:lang w:eastAsia="zh-CN"/>
              </w:rPr>
              <w:t>solicitate</w:t>
            </w:r>
            <w:r w:rsidRPr="004F7E5D">
              <w:rPr>
                <w:rFonts w:eastAsia="SimSun"/>
                <w:sz w:val="24"/>
                <w:szCs w:val="24"/>
                <w:lang w:eastAsia="zh-CN"/>
              </w:rPr>
              <w:t xml:space="preserve"> în concordanta cu obiectivele generale stabilite prin integrar</w:t>
            </w:r>
            <w:r w:rsidR="00E65089">
              <w:rPr>
                <w:rFonts w:eastAsia="SimSun"/>
                <w:sz w:val="24"/>
                <w:szCs w:val="24"/>
                <w:lang w:eastAsia="zh-CN"/>
              </w:rPr>
              <w:t>ea în cadrul unui grup de lucru</w:t>
            </w:r>
          </w:p>
          <w:p w14:paraId="37ED82DF" w14:textId="77777777" w:rsidR="004F7E5D" w:rsidRPr="0057433C" w:rsidRDefault="004F7E5D" w:rsidP="00E65089">
            <w:pPr>
              <w:numPr>
                <w:ilvl w:val="0"/>
                <w:numId w:val="8"/>
              </w:numPr>
              <w:tabs>
                <w:tab w:val="clear" w:pos="641"/>
              </w:tabs>
              <w:ind w:left="0" w:firstLine="0"/>
              <w:rPr>
                <w:sz w:val="24"/>
                <w:szCs w:val="24"/>
              </w:rPr>
            </w:pPr>
            <w:r w:rsidRPr="004F7E5D">
              <w:rPr>
                <w:rFonts w:eastAsia="SimSun"/>
                <w:sz w:val="24"/>
                <w:szCs w:val="24"/>
                <w:lang w:val="it-IT" w:eastAsia="zh-CN"/>
              </w:rPr>
              <w:t>Informarea si documentarea permanenta în domeniul sau de activitate în limba româna</w:t>
            </w:r>
          </w:p>
          <w:p w14:paraId="2DC2691F" w14:textId="77777777" w:rsidR="0057433C" w:rsidRPr="0007194F" w:rsidRDefault="0057433C" w:rsidP="00E65089">
            <w:pPr>
              <w:numPr>
                <w:ilvl w:val="0"/>
                <w:numId w:val="8"/>
              </w:numPr>
              <w:tabs>
                <w:tab w:val="clear" w:pos="641"/>
              </w:tabs>
              <w:ind w:left="0" w:firstLine="0"/>
              <w:rPr>
                <w:sz w:val="24"/>
                <w:szCs w:val="24"/>
              </w:rPr>
            </w:pPr>
            <w:r>
              <w:rPr>
                <w:rFonts w:eastAsia="SimSun"/>
                <w:sz w:val="24"/>
                <w:szCs w:val="24"/>
                <w:lang w:val="it-IT" w:eastAsia="zh-CN"/>
              </w:rPr>
              <w:t xml:space="preserve">Preocuparea pentru perfecţionarea rezultatelor activităţii profesionale prin implicarea în activităţile </w:t>
            </w:r>
            <w:r w:rsidR="0058450C">
              <w:rPr>
                <w:rFonts w:eastAsia="SimSun"/>
                <w:sz w:val="24"/>
                <w:szCs w:val="24"/>
                <w:lang w:val="it-IT" w:eastAsia="zh-CN"/>
              </w:rPr>
              <w:t>desfăşurate</w:t>
            </w:r>
          </w:p>
        </w:tc>
      </w:tr>
    </w:tbl>
    <w:p w14:paraId="561323BF" w14:textId="77777777" w:rsidR="0064224D" w:rsidRPr="0007194F" w:rsidRDefault="0064224D" w:rsidP="003E7F77">
      <w:pPr>
        <w:rPr>
          <w:sz w:val="24"/>
          <w:szCs w:val="24"/>
        </w:rPr>
      </w:pPr>
    </w:p>
    <w:p w14:paraId="374F2B0E" w14:textId="77777777" w:rsidR="0064224D" w:rsidRPr="0007194F" w:rsidRDefault="0064224D" w:rsidP="00A5014E">
      <w:pPr>
        <w:rPr>
          <w:sz w:val="24"/>
          <w:szCs w:val="24"/>
        </w:rPr>
      </w:pPr>
      <w:r w:rsidRPr="0007194F">
        <w:rPr>
          <w:b/>
          <w:sz w:val="24"/>
          <w:szCs w:val="24"/>
        </w:rPr>
        <w:t xml:space="preserve">7. </w:t>
      </w:r>
      <w:r>
        <w:rPr>
          <w:b/>
          <w:sz w:val="24"/>
          <w:szCs w:val="24"/>
        </w:rPr>
        <w:t>Obiectivele disciplinei</w:t>
      </w:r>
      <w:r w:rsidRPr="0007194F">
        <w:rPr>
          <w:sz w:val="24"/>
          <w:szCs w:val="24"/>
        </w:rPr>
        <w:t xml:space="preserve"> (</w:t>
      </w:r>
      <w:r w:rsidR="00E65089">
        <w:rPr>
          <w:sz w:val="24"/>
          <w:szCs w:val="24"/>
        </w:rPr>
        <w:t>reieșind</w:t>
      </w:r>
      <w:r>
        <w:rPr>
          <w:sz w:val="24"/>
          <w:szCs w:val="24"/>
        </w:rPr>
        <w:t xml:space="preserve"> din grila </w:t>
      </w:r>
      <w:r w:rsidR="00E65089">
        <w:rPr>
          <w:sz w:val="24"/>
          <w:szCs w:val="24"/>
        </w:rPr>
        <w:t>competențelor</w:t>
      </w:r>
      <w:r>
        <w:rPr>
          <w:sz w:val="24"/>
          <w:szCs w:val="24"/>
        </w:rPr>
        <w:t xml:space="preserve"> acumulate</w:t>
      </w:r>
      <w:r w:rsidRPr="0007194F">
        <w:rPr>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432"/>
      </w:tblGrid>
      <w:tr w:rsidR="0064224D" w:rsidRPr="0007194F" w14:paraId="5CA2DEBE" w14:textId="77777777" w:rsidTr="00C04222">
        <w:tc>
          <w:tcPr>
            <w:tcW w:w="2936" w:type="dxa"/>
            <w:tcBorders>
              <w:top w:val="single" w:sz="4" w:space="0" w:color="auto"/>
              <w:left w:val="single" w:sz="4" w:space="0" w:color="auto"/>
              <w:bottom w:val="single" w:sz="4" w:space="0" w:color="auto"/>
              <w:right w:val="single" w:sz="4" w:space="0" w:color="auto"/>
            </w:tcBorders>
            <w:shd w:val="clear" w:color="auto" w:fill="D9D9D9"/>
          </w:tcPr>
          <w:p w14:paraId="73339BAA" w14:textId="77777777" w:rsidR="0064224D" w:rsidRPr="0007194F" w:rsidRDefault="0064224D" w:rsidP="00450A21">
            <w:pPr>
              <w:rPr>
                <w:sz w:val="24"/>
                <w:szCs w:val="24"/>
              </w:rPr>
            </w:pPr>
            <w:r w:rsidRPr="0007194F">
              <w:rPr>
                <w:sz w:val="24"/>
                <w:szCs w:val="24"/>
              </w:rPr>
              <w:t xml:space="preserve">7.1 </w:t>
            </w:r>
            <w:r>
              <w:rPr>
                <w:sz w:val="24"/>
                <w:szCs w:val="24"/>
              </w:rPr>
              <w:t>Obiectivul general al disciplinei</w:t>
            </w:r>
          </w:p>
        </w:tc>
        <w:tc>
          <w:tcPr>
            <w:tcW w:w="7432" w:type="dxa"/>
            <w:tcBorders>
              <w:top w:val="single" w:sz="4" w:space="0" w:color="auto"/>
              <w:left w:val="single" w:sz="4" w:space="0" w:color="auto"/>
              <w:bottom w:val="single" w:sz="4" w:space="0" w:color="auto"/>
              <w:right w:val="single" w:sz="4" w:space="0" w:color="auto"/>
            </w:tcBorders>
            <w:shd w:val="clear" w:color="auto" w:fill="D9D9D9"/>
          </w:tcPr>
          <w:p w14:paraId="1DE7B1F6" w14:textId="77777777" w:rsidR="00A90C2A" w:rsidRPr="006C0D26" w:rsidRDefault="00C84B5D" w:rsidP="00E65089">
            <w:pPr>
              <w:numPr>
                <w:ilvl w:val="0"/>
                <w:numId w:val="8"/>
              </w:numPr>
              <w:tabs>
                <w:tab w:val="clear" w:pos="641"/>
              </w:tabs>
              <w:ind w:left="0" w:firstLine="0"/>
              <w:rPr>
                <w:sz w:val="24"/>
                <w:szCs w:val="24"/>
              </w:rPr>
            </w:pPr>
            <w:r w:rsidRPr="006C0D26">
              <w:rPr>
                <w:sz w:val="24"/>
                <w:szCs w:val="24"/>
              </w:rPr>
              <w:t>Să</w:t>
            </w:r>
            <w:r w:rsidR="00D527B2" w:rsidRPr="006C0D26">
              <w:rPr>
                <w:sz w:val="24"/>
                <w:szCs w:val="24"/>
              </w:rPr>
              <w:t xml:space="preserve"> familiarizeze </w:t>
            </w:r>
            <w:r w:rsidR="00E65089" w:rsidRPr="006C0D26">
              <w:rPr>
                <w:sz w:val="24"/>
                <w:szCs w:val="24"/>
              </w:rPr>
              <w:t>studenții</w:t>
            </w:r>
            <w:r w:rsidR="00D527B2" w:rsidRPr="006C0D26">
              <w:rPr>
                <w:sz w:val="24"/>
                <w:szCs w:val="24"/>
              </w:rPr>
              <w:t xml:space="preserve"> cu </w:t>
            </w:r>
            <w:r w:rsidR="00E65089" w:rsidRPr="00E65089">
              <w:rPr>
                <w:sz w:val="24"/>
                <w:szCs w:val="24"/>
              </w:rPr>
              <w:t>noțiunile</w:t>
            </w:r>
            <w:r w:rsidR="00D527B2" w:rsidRPr="00E65089">
              <w:rPr>
                <w:sz w:val="24"/>
                <w:szCs w:val="24"/>
              </w:rPr>
              <w:t xml:space="preserve"> </w:t>
            </w:r>
            <w:r w:rsidR="004C566D" w:rsidRPr="00E65089">
              <w:rPr>
                <w:rStyle w:val="xc"/>
                <w:sz w:val="24"/>
                <w:szCs w:val="24"/>
              </w:rPr>
              <w:t>d</w:t>
            </w:r>
            <w:r w:rsidR="004C566D" w:rsidRPr="006C0D26">
              <w:rPr>
                <w:rStyle w:val="xc"/>
                <w:sz w:val="24"/>
                <w:szCs w:val="24"/>
              </w:rPr>
              <w:t>e bază, concep</w:t>
            </w:r>
            <w:r w:rsidR="00A90C2A" w:rsidRPr="006C0D26">
              <w:rPr>
                <w:rStyle w:val="xc"/>
                <w:sz w:val="24"/>
                <w:szCs w:val="24"/>
              </w:rPr>
              <w:t>tel</w:t>
            </w:r>
            <w:r w:rsidR="00256675" w:rsidRPr="006C0D26">
              <w:rPr>
                <w:rStyle w:val="xc"/>
                <w:sz w:val="24"/>
                <w:szCs w:val="24"/>
              </w:rPr>
              <w:t>e</w:t>
            </w:r>
            <w:r w:rsidR="00A90C2A" w:rsidRPr="006C0D26">
              <w:rPr>
                <w:rStyle w:val="xc"/>
                <w:sz w:val="24"/>
                <w:szCs w:val="24"/>
              </w:rPr>
              <w:t>, teoriil</w:t>
            </w:r>
            <w:r w:rsidR="00256675" w:rsidRPr="006C0D26">
              <w:rPr>
                <w:rStyle w:val="xc"/>
                <w:sz w:val="24"/>
                <w:szCs w:val="24"/>
              </w:rPr>
              <w:t xml:space="preserve">e </w:t>
            </w:r>
            <w:r w:rsidR="006C0D26" w:rsidRPr="006C0D26">
              <w:rPr>
                <w:rStyle w:val="xc"/>
                <w:sz w:val="24"/>
                <w:szCs w:val="24"/>
              </w:rPr>
              <w:t xml:space="preserve">ale catalizei omogene </w:t>
            </w:r>
            <w:r w:rsidR="00E65089" w:rsidRPr="006C0D26">
              <w:rPr>
                <w:rStyle w:val="xc"/>
                <w:sz w:val="24"/>
                <w:szCs w:val="24"/>
              </w:rPr>
              <w:t>și</w:t>
            </w:r>
            <w:r w:rsidR="006C0D26" w:rsidRPr="006C0D26">
              <w:rPr>
                <w:rStyle w:val="xc"/>
                <w:sz w:val="24"/>
                <w:szCs w:val="24"/>
              </w:rPr>
              <w:t xml:space="preserve"> eterogene</w:t>
            </w:r>
          </w:p>
        </w:tc>
      </w:tr>
      <w:tr w:rsidR="0064224D" w:rsidRPr="0007194F" w14:paraId="35779B66" w14:textId="77777777" w:rsidTr="00C04222">
        <w:tc>
          <w:tcPr>
            <w:tcW w:w="2936" w:type="dxa"/>
            <w:tcBorders>
              <w:top w:val="single" w:sz="4" w:space="0" w:color="auto"/>
              <w:left w:val="single" w:sz="4" w:space="0" w:color="auto"/>
              <w:bottom w:val="single" w:sz="4" w:space="0" w:color="auto"/>
              <w:right w:val="single" w:sz="4" w:space="0" w:color="auto"/>
            </w:tcBorders>
            <w:shd w:val="clear" w:color="auto" w:fill="D9D9D9"/>
          </w:tcPr>
          <w:p w14:paraId="6F47F796" w14:textId="77777777" w:rsidR="0064224D" w:rsidRPr="0007194F" w:rsidRDefault="0064224D" w:rsidP="00E65089">
            <w:pPr>
              <w:rPr>
                <w:sz w:val="24"/>
                <w:szCs w:val="24"/>
              </w:rPr>
            </w:pPr>
            <w:r w:rsidRPr="0007194F">
              <w:rPr>
                <w:sz w:val="24"/>
                <w:szCs w:val="24"/>
              </w:rPr>
              <w:t>7.2</w:t>
            </w:r>
            <w:r>
              <w:rPr>
                <w:sz w:val="24"/>
                <w:szCs w:val="24"/>
              </w:rPr>
              <w:t xml:space="preserve"> Obiectivele specifice</w:t>
            </w:r>
          </w:p>
        </w:tc>
        <w:tc>
          <w:tcPr>
            <w:tcW w:w="7432" w:type="dxa"/>
            <w:tcBorders>
              <w:top w:val="single" w:sz="4" w:space="0" w:color="auto"/>
              <w:left w:val="single" w:sz="4" w:space="0" w:color="auto"/>
              <w:bottom w:val="single" w:sz="4" w:space="0" w:color="auto"/>
              <w:right w:val="single" w:sz="4" w:space="0" w:color="auto"/>
            </w:tcBorders>
            <w:shd w:val="clear" w:color="auto" w:fill="D9D9D9"/>
          </w:tcPr>
          <w:p w14:paraId="36F22A28" w14:textId="77777777" w:rsidR="00A90C2A" w:rsidRPr="004A2B33" w:rsidRDefault="004A2B33" w:rsidP="00E65089">
            <w:pPr>
              <w:numPr>
                <w:ilvl w:val="0"/>
                <w:numId w:val="8"/>
              </w:numPr>
              <w:tabs>
                <w:tab w:val="clear" w:pos="641"/>
              </w:tabs>
              <w:ind w:left="0" w:firstLine="0"/>
              <w:rPr>
                <w:sz w:val="24"/>
                <w:szCs w:val="24"/>
              </w:rPr>
            </w:pPr>
            <w:r>
              <w:rPr>
                <w:sz w:val="24"/>
                <w:szCs w:val="24"/>
              </w:rPr>
              <w:t>Dobândirea conceptelor</w:t>
            </w:r>
            <w:r w:rsidR="00A90C2A" w:rsidRPr="004A2B33">
              <w:rPr>
                <w:sz w:val="24"/>
                <w:szCs w:val="24"/>
              </w:rPr>
              <w:t xml:space="preserve"> teoretice </w:t>
            </w:r>
            <w:r w:rsidR="00E65089" w:rsidRPr="004A2B33">
              <w:rPr>
                <w:sz w:val="24"/>
                <w:szCs w:val="24"/>
              </w:rPr>
              <w:t>fundamentale</w:t>
            </w:r>
            <w:r w:rsidRPr="004A2B33">
              <w:rPr>
                <w:sz w:val="24"/>
                <w:szCs w:val="24"/>
              </w:rPr>
              <w:t xml:space="preserve"> ale catalizei</w:t>
            </w:r>
          </w:p>
          <w:p w14:paraId="03481355" w14:textId="77777777" w:rsidR="00A90C2A" w:rsidRDefault="00A90C2A" w:rsidP="00E65089">
            <w:pPr>
              <w:numPr>
                <w:ilvl w:val="0"/>
                <w:numId w:val="8"/>
              </w:numPr>
              <w:tabs>
                <w:tab w:val="clear" w:pos="641"/>
              </w:tabs>
              <w:ind w:left="0" w:firstLine="0"/>
              <w:rPr>
                <w:sz w:val="24"/>
                <w:szCs w:val="24"/>
              </w:rPr>
            </w:pPr>
            <w:r w:rsidRPr="004A2B33">
              <w:rPr>
                <w:sz w:val="24"/>
                <w:szCs w:val="24"/>
              </w:rPr>
              <w:t xml:space="preserve">Dobândirea </w:t>
            </w:r>
            <w:r w:rsidR="00E65089" w:rsidRPr="004A2B33">
              <w:rPr>
                <w:sz w:val="24"/>
                <w:szCs w:val="24"/>
              </w:rPr>
              <w:t>cunoștințelor</w:t>
            </w:r>
            <w:r w:rsidRPr="004A2B33">
              <w:rPr>
                <w:sz w:val="24"/>
                <w:szCs w:val="24"/>
              </w:rPr>
              <w:t xml:space="preserve"> referitoare la </w:t>
            </w:r>
            <w:r w:rsidR="004A2B33">
              <w:rPr>
                <w:sz w:val="24"/>
                <w:szCs w:val="24"/>
              </w:rPr>
              <w:t xml:space="preserve">prepararea catalizatorilor solizi </w:t>
            </w:r>
            <w:r w:rsidR="00E65089">
              <w:rPr>
                <w:sz w:val="24"/>
                <w:szCs w:val="24"/>
              </w:rPr>
              <w:t>și</w:t>
            </w:r>
            <w:r w:rsidR="004A2B33">
              <w:rPr>
                <w:sz w:val="24"/>
                <w:szCs w:val="24"/>
              </w:rPr>
              <w:t xml:space="preserve"> utilizarea acestora în chimia organică </w:t>
            </w:r>
            <w:r w:rsidR="00E65089">
              <w:rPr>
                <w:sz w:val="24"/>
                <w:szCs w:val="24"/>
              </w:rPr>
              <w:t>și</w:t>
            </w:r>
            <w:r w:rsidR="004A2B33">
              <w:rPr>
                <w:sz w:val="24"/>
                <w:szCs w:val="24"/>
              </w:rPr>
              <w:t xml:space="preserve"> anorganică</w:t>
            </w:r>
          </w:p>
          <w:p w14:paraId="7F1A4C56" w14:textId="77777777" w:rsidR="004A2B33" w:rsidRDefault="004A2B33" w:rsidP="00E65089">
            <w:pPr>
              <w:numPr>
                <w:ilvl w:val="0"/>
                <w:numId w:val="8"/>
              </w:numPr>
              <w:tabs>
                <w:tab w:val="clear" w:pos="641"/>
              </w:tabs>
              <w:ind w:left="0" w:firstLine="0"/>
              <w:rPr>
                <w:sz w:val="24"/>
                <w:szCs w:val="24"/>
              </w:rPr>
            </w:pPr>
            <w:r>
              <w:rPr>
                <w:sz w:val="24"/>
                <w:szCs w:val="24"/>
              </w:rPr>
              <w:t xml:space="preserve">Dobândirea </w:t>
            </w:r>
            <w:r w:rsidR="00E65089">
              <w:rPr>
                <w:sz w:val="24"/>
                <w:szCs w:val="24"/>
              </w:rPr>
              <w:t>cunoștințelor</w:t>
            </w:r>
            <w:r>
              <w:rPr>
                <w:sz w:val="24"/>
                <w:szCs w:val="24"/>
              </w:rPr>
              <w:t xml:space="preserve"> de bază de cataliză omogenă</w:t>
            </w:r>
          </w:p>
          <w:p w14:paraId="2EEF82BF" w14:textId="77777777" w:rsidR="00A90C2A" w:rsidRPr="00E65089" w:rsidRDefault="004A2B33" w:rsidP="00E65089">
            <w:pPr>
              <w:numPr>
                <w:ilvl w:val="0"/>
                <w:numId w:val="8"/>
              </w:numPr>
              <w:tabs>
                <w:tab w:val="clear" w:pos="641"/>
              </w:tabs>
              <w:ind w:left="0" w:firstLine="0"/>
              <w:rPr>
                <w:sz w:val="24"/>
                <w:szCs w:val="24"/>
              </w:rPr>
            </w:pPr>
            <w:r>
              <w:rPr>
                <w:sz w:val="24"/>
                <w:szCs w:val="24"/>
              </w:rPr>
              <w:t xml:space="preserve">Dobândirea </w:t>
            </w:r>
            <w:r w:rsidR="00E65089">
              <w:rPr>
                <w:sz w:val="24"/>
                <w:szCs w:val="24"/>
              </w:rPr>
              <w:t>cunoștințelor</w:t>
            </w:r>
            <w:r>
              <w:rPr>
                <w:sz w:val="24"/>
                <w:szCs w:val="24"/>
              </w:rPr>
              <w:t xml:space="preserve"> de bază de fotocataliză</w:t>
            </w:r>
          </w:p>
        </w:tc>
      </w:tr>
    </w:tbl>
    <w:p w14:paraId="489172DE" w14:textId="77777777" w:rsidR="004D7512" w:rsidRDefault="004D7512" w:rsidP="00A5014E">
      <w:pPr>
        <w:rPr>
          <w:b/>
          <w:sz w:val="24"/>
          <w:szCs w:val="24"/>
        </w:rPr>
      </w:pPr>
    </w:p>
    <w:p w14:paraId="0EF08E2F" w14:textId="77777777" w:rsidR="0064224D" w:rsidRPr="0007194F" w:rsidRDefault="0064224D" w:rsidP="00A5014E">
      <w:pPr>
        <w:rPr>
          <w:b/>
          <w:sz w:val="24"/>
          <w:szCs w:val="24"/>
        </w:rPr>
      </w:pPr>
      <w:r w:rsidRPr="0007194F">
        <w:rPr>
          <w:b/>
          <w:sz w:val="24"/>
          <w:szCs w:val="24"/>
        </w:rPr>
        <w:t xml:space="preserve">8. </w:t>
      </w:r>
      <w:r w:rsidR="00E65089">
        <w:rPr>
          <w:b/>
          <w:sz w:val="24"/>
          <w:szCs w:val="24"/>
        </w:rPr>
        <w:t>Conținuturi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5"/>
        <w:gridCol w:w="3012"/>
        <w:gridCol w:w="1991"/>
      </w:tblGrid>
      <w:tr w:rsidR="0064224D" w:rsidRPr="0007194F" w14:paraId="177DF7CC"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3D8B6B41" w14:textId="77777777" w:rsidR="0064224D" w:rsidRPr="00771E3B" w:rsidRDefault="0064224D" w:rsidP="00771E3B">
            <w:pPr>
              <w:rPr>
                <w:sz w:val="24"/>
                <w:szCs w:val="24"/>
              </w:rPr>
            </w:pPr>
            <w:r w:rsidRPr="00771E3B">
              <w:rPr>
                <w:sz w:val="24"/>
                <w:szCs w:val="24"/>
              </w:rPr>
              <w:t>8.1 Curs</w:t>
            </w:r>
          </w:p>
        </w:tc>
        <w:tc>
          <w:tcPr>
            <w:tcW w:w="3012" w:type="dxa"/>
            <w:tcBorders>
              <w:top w:val="single" w:sz="4" w:space="0" w:color="auto"/>
              <w:left w:val="single" w:sz="4" w:space="0" w:color="auto"/>
              <w:bottom w:val="single" w:sz="4" w:space="0" w:color="auto"/>
              <w:right w:val="single" w:sz="4" w:space="0" w:color="auto"/>
            </w:tcBorders>
          </w:tcPr>
          <w:p w14:paraId="289E6FB6" w14:textId="77777777" w:rsidR="0064224D" w:rsidRPr="0007194F" w:rsidRDefault="0064224D" w:rsidP="00450A21">
            <w:pPr>
              <w:rPr>
                <w:sz w:val="24"/>
                <w:szCs w:val="24"/>
              </w:rPr>
            </w:pPr>
            <w:r>
              <w:rPr>
                <w:sz w:val="24"/>
                <w:szCs w:val="24"/>
              </w:rPr>
              <w:t>Metode de predare</w:t>
            </w:r>
          </w:p>
        </w:tc>
        <w:tc>
          <w:tcPr>
            <w:tcW w:w="1991" w:type="dxa"/>
            <w:tcBorders>
              <w:top w:val="single" w:sz="4" w:space="0" w:color="auto"/>
              <w:left w:val="single" w:sz="4" w:space="0" w:color="auto"/>
              <w:bottom w:val="single" w:sz="4" w:space="0" w:color="auto"/>
              <w:right w:val="single" w:sz="4" w:space="0" w:color="auto"/>
            </w:tcBorders>
          </w:tcPr>
          <w:p w14:paraId="61305D73" w14:textId="77777777" w:rsidR="0064224D" w:rsidRPr="0007194F" w:rsidRDefault="00E65089" w:rsidP="00450A21">
            <w:pPr>
              <w:rPr>
                <w:sz w:val="24"/>
                <w:szCs w:val="24"/>
              </w:rPr>
            </w:pPr>
            <w:r>
              <w:rPr>
                <w:sz w:val="24"/>
                <w:szCs w:val="24"/>
              </w:rPr>
              <w:t>Observații</w:t>
            </w:r>
          </w:p>
        </w:tc>
      </w:tr>
      <w:tr w:rsidR="0064224D" w:rsidRPr="0007194F" w14:paraId="57505992"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5697F99E" w14:textId="77777777" w:rsidR="0064224D" w:rsidRPr="00771E3B" w:rsidRDefault="00361ACD" w:rsidP="00771E3B">
            <w:pPr>
              <w:jc w:val="both"/>
            </w:pPr>
            <w:r w:rsidRPr="00771E3B">
              <w:rPr>
                <w:sz w:val="24"/>
                <w:szCs w:val="24"/>
              </w:rPr>
              <w:t>8.1.</w:t>
            </w:r>
            <w:r w:rsidR="00542FD2" w:rsidRPr="00771E3B">
              <w:rPr>
                <w:sz w:val="24"/>
                <w:szCs w:val="24"/>
              </w:rPr>
              <w:t xml:space="preserve">1. </w:t>
            </w:r>
            <w:r w:rsidR="00C94133" w:rsidRPr="00771E3B">
              <w:rPr>
                <w:sz w:val="24"/>
                <w:szCs w:val="28"/>
              </w:rPr>
              <w:t xml:space="preserve">Catalizator. </w:t>
            </w:r>
            <w:r w:rsidR="00E65089" w:rsidRPr="00771E3B">
              <w:rPr>
                <w:sz w:val="24"/>
                <w:szCs w:val="28"/>
              </w:rPr>
              <w:t>Definiție</w:t>
            </w:r>
            <w:r w:rsidR="00C94133" w:rsidRPr="00771E3B">
              <w:rPr>
                <w:sz w:val="24"/>
                <w:szCs w:val="28"/>
              </w:rPr>
              <w:t xml:space="preserve">. Echilibru chimic. Viteză de </w:t>
            </w:r>
            <w:r w:rsidR="00E65089" w:rsidRPr="00771E3B">
              <w:rPr>
                <w:sz w:val="24"/>
                <w:szCs w:val="28"/>
              </w:rPr>
              <w:t>reacție</w:t>
            </w:r>
            <w:r w:rsidR="00C94133" w:rsidRPr="00771E3B">
              <w:rPr>
                <w:sz w:val="24"/>
                <w:szCs w:val="28"/>
              </w:rPr>
              <w:t xml:space="preserve">. </w:t>
            </w:r>
            <w:r w:rsidR="00E65089" w:rsidRPr="00771E3B">
              <w:rPr>
                <w:sz w:val="24"/>
                <w:szCs w:val="28"/>
              </w:rPr>
              <w:t>Performanțe</w:t>
            </w:r>
            <w:r w:rsidR="00C94133" w:rsidRPr="00771E3B">
              <w:rPr>
                <w:sz w:val="24"/>
                <w:szCs w:val="28"/>
              </w:rPr>
              <w:t xml:space="preserve"> (selectivitate, activitate, TOF). Clasificarea </w:t>
            </w:r>
            <w:r w:rsidR="00E65089" w:rsidRPr="00771E3B">
              <w:rPr>
                <w:sz w:val="24"/>
                <w:szCs w:val="28"/>
              </w:rPr>
              <w:t>reacțiilor</w:t>
            </w:r>
            <w:r w:rsidR="00C94133" w:rsidRPr="00771E3B">
              <w:rPr>
                <w:sz w:val="24"/>
                <w:szCs w:val="28"/>
              </w:rPr>
              <w:t xml:space="preserve"> catalitice. Etapele proceselor catalitice eterogene</w:t>
            </w:r>
          </w:p>
        </w:tc>
        <w:tc>
          <w:tcPr>
            <w:tcW w:w="3012" w:type="dxa"/>
            <w:tcBorders>
              <w:top w:val="single" w:sz="4" w:space="0" w:color="auto"/>
              <w:left w:val="single" w:sz="4" w:space="0" w:color="auto"/>
              <w:bottom w:val="single" w:sz="4" w:space="0" w:color="auto"/>
              <w:right w:val="single" w:sz="4" w:space="0" w:color="auto"/>
            </w:tcBorders>
          </w:tcPr>
          <w:p w14:paraId="1F4FF832" w14:textId="77777777" w:rsidR="005A5064" w:rsidRDefault="005A5064" w:rsidP="00450A21">
            <w:pPr>
              <w:rPr>
                <w:sz w:val="24"/>
                <w:szCs w:val="24"/>
              </w:rPr>
            </w:pPr>
            <w:r>
              <w:rPr>
                <w:sz w:val="24"/>
                <w:szCs w:val="24"/>
              </w:rPr>
              <w:t>Prelegerea</w:t>
            </w:r>
          </w:p>
          <w:p w14:paraId="59F148D0" w14:textId="77777777" w:rsidR="00556D22" w:rsidRDefault="00E65089" w:rsidP="00450A21">
            <w:pPr>
              <w:rPr>
                <w:sz w:val="24"/>
                <w:szCs w:val="24"/>
              </w:rPr>
            </w:pPr>
            <w:r>
              <w:rPr>
                <w:sz w:val="24"/>
                <w:szCs w:val="24"/>
              </w:rPr>
              <w:t>Explicația</w:t>
            </w:r>
          </w:p>
          <w:p w14:paraId="18834BAD" w14:textId="77777777" w:rsidR="00682BC0" w:rsidRPr="007C7EFB" w:rsidRDefault="00E65089" w:rsidP="008D564E">
            <w:pPr>
              <w:rPr>
                <w:sz w:val="24"/>
                <w:szCs w:val="24"/>
              </w:rPr>
            </w:pPr>
            <w:r>
              <w:rPr>
                <w:sz w:val="24"/>
                <w:szCs w:val="24"/>
              </w:rPr>
              <w:t>Conversația</w:t>
            </w:r>
          </w:p>
        </w:tc>
        <w:tc>
          <w:tcPr>
            <w:tcW w:w="1991" w:type="dxa"/>
            <w:tcBorders>
              <w:top w:val="single" w:sz="4" w:space="0" w:color="auto"/>
              <w:left w:val="single" w:sz="4" w:space="0" w:color="auto"/>
              <w:bottom w:val="single" w:sz="4" w:space="0" w:color="auto"/>
              <w:right w:val="single" w:sz="4" w:space="0" w:color="auto"/>
            </w:tcBorders>
          </w:tcPr>
          <w:p w14:paraId="7FFAE5D7" w14:textId="2A267674" w:rsidR="00321E8A" w:rsidRPr="00321E8A" w:rsidRDefault="00321E8A" w:rsidP="00CB76D0">
            <w:pPr>
              <w:jc w:val="center"/>
              <w:rPr>
                <w:sz w:val="24"/>
                <w:szCs w:val="24"/>
              </w:rPr>
            </w:pPr>
            <w:r w:rsidRPr="00321E8A">
              <w:rPr>
                <w:sz w:val="24"/>
                <w:szCs w:val="24"/>
              </w:rPr>
              <w:t>2 ore</w:t>
            </w:r>
          </w:p>
        </w:tc>
      </w:tr>
      <w:tr w:rsidR="0064224D" w:rsidRPr="0007194F" w14:paraId="03A9236F"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4089289B" w14:textId="77777777" w:rsidR="0064224D" w:rsidRPr="00771E3B" w:rsidRDefault="00361ACD" w:rsidP="00771E3B">
            <w:pPr>
              <w:jc w:val="both"/>
              <w:rPr>
                <w:sz w:val="24"/>
                <w:szCs w:val="28"/>
              </w:rPr>
            </w:pPr>
            <w:r w:rsidRPr="00771E3B">
              <w:rPr>
                <w:sz w:val="24"/>
                <w:szCs w:val="24"/>
              </w:rPr>
              <w:t>8.1.</w:t>
            </w:r>
            <w:r w:rsidR="00542FD2" w:rsidRPr="00771E3B">
              <w:rPr>
                <w:sz w:val="24"/>
                <w:szCs w:val="24"/>
              </w:rPr>
              <w:t xml:space="preserve">2. </w:t>
            </w:r>
            <w:r w:rsidR="00E65089" w:rsidRPr="00771E3B">
              <w:rPr>
                <w:sz w:val="24"/>
                <w:szCs w:val="28"/>
              </w:rPr>
              <w:t>Adsorbția</w:t>
            </w:r>
            <w:r w:rsidR="000E7256" w:rsidRPr="00771E3B">
              <w:rPr>
                <w:sz w:val="24"/>
                <w:szCs w:val="28"/>
              </w:rPr>
              <w:t xml:space="preserve"> în cataliza eterogenă: </w:t>
            </w:r>
            <w:r w:rsidR="00E65089" w:rsidRPr="00771E3B">
              <w:rPr>
                <w:sz w:val="24"/>
                <w:szCs w:val="28"/>
              </w:rPr>
              <w:t>adsorbție</w:t>
            </w:r>
            <w:r w:rsidR="000E7256" w:rsidRPr="00771E3B">
              <w:rPr>
                <w:sz w:val="24"/>
                <w:szCs w:val="28"/>
              </w:rPr>
              <w:t xml:space="preserve"> fizică-</w:t>
            </w:r>
            <w:r w:rsidR="00E65089" w:rsidRPr="00771E3B">
              <w:rPr>
                <w:sz w:val="24"/>
                <w:szCs w:val="28"/>
              </w:rPr>
              <w:t>adsorbție</w:t>
            </w:r>
            <w:r w:rsidR="000E7256" w:rsidRPr="00771E3B">
              <w:rPr>
                <w:sz w:val="24"/>
                <w:szCs w:val="28"/>
              </w:rPr>
              <w:t xml:space="preserve"> chimică; mărimi utilizate pentru determinarea </w:t>
            </w:r>
            <w:r w:rsidR="00E65089" w:rsidRPr="00771E3B">
              <w:rPr>
                <w:sz w:val="24"/>
                <w:szCs w:val="28"/>
              </w:rPr>
              <w:t>cantității</w:t>
            </w:r>
            <w:r w:rsidR="000E7256" w:rsidRPr="00771E3B">
              <w:rPr>
                <w:sz w:val="24"/>
                <w:szCs w:val="28"/>
              </w:rPr>
              <w:t xml:space="preserve"> de gaz adsorbit; izoterma </w:t>
            </w:r>
            <w:r w:rsidR="000E7256" w:rsidRPr="00771E3B">
              <w:rPr>
                <w:sz w:val="24"/>
                <w:szCs w:val="28"/>
              </w:rPr>
              <w:lastRenderedPageBreak/>
              <w:t xml:space="preserve">Langmuir; izoterma BET, histereza de </w:t>
            </w:r>
            <w:r w:rsidR="00E65089" w:rsidRPr="00771E3B">
              <w:rPr>
                <w:sz w:val="24"/>
                <w:szCs w:val="28"/>
              </w:rPr>
              <w:t>adsorbție</w:t>
            </w:r>
            <w:r w:rsidR="000E7256" w:rsidRPr="00771E3B">
              <w:rPr>
                <w:sz w:val="24"/>
                <w:szCs w:val="28"/>
              </w:rPr>
              <w:t xml:space="preserve">, tipuri de histereze de </w:t>
            </w:r>
            <w:r w:rsidR="00E65089" w:rsidRPr="00771E3B">
              <w:rPr>
                <w:sz w:val="24"/>
                <w:szCs w:val="28"/>
              </w:rPr>
              <w:t>adsorbție</w:t>
            </w:r>
          </w:p>
        </w:tc>
        <w:tc>
          <w:tcPr>
            <w:tcW w:w="3012" w:type="dxa"/>
            <w:tcBorders>
              <w:top w:val="single" w:sz="4" w:space="0" w:color="auto"/>
              <w:left w:val="single" w:sz="4" w:space="0" w:color="auto"/>
              <w:bottom w:val="single" w:sz="4" w:space="0" w:color="auto"/>
              <w:right w:val="single" w:sz="4" w:space="0" w:color="auto"/>
            </w:tcBorders>
          </w:tcPr>
          <w:p w14:paraId="68E791BB" w14:textId="77777777" w:rsidR="00556D22" w:rsidRDefault="00556D22" w:rsidP="00556D22">
            <w:pPr>
              <w:rPr>
                <w:sz w:val="24"/>
                <w:szCs w:val="24"/>
              </w:rPr>
            </w:pPr>
            <w:r>
              <w:rPr>
                <w:sz w:val="24"/>
                <w:szCs w:val="24"/>
              </w:rPr>
              <w:lastRenderedPageBreak/>
              <w:t>Prelegerea</w:t>
            </w:r>
          </w:p>
          <w:p w14:paraId="16CEA175" w14:textId="77777777" w:rsidR="00556D22" w:rsidRDefault="00E65089" w:rsidP="00556D22">
            <w:pPr>
              <w:rPr>
                <w:sz w:val="24"/>
                <w:szCs w:val="24"/>
              </w:rPr>
            </w:pPr>
            <w:r>
              <w:rPr>
                <w:sz w:val="24"/>
                <w:szCs w:val="24"/>
              </w:rPr>
              <w:t>Explicația</w:t>
            </w:r>
          </w:p>
          <w:p w14:paraId="1014B5E9" w14:textId="77777777" w:rsidR="0064224D" w:rsidRPr="0007194F" w:rsidRDefault="00E65089" w:rsidP="00556D22">
            <w:pPr>
              <w:rPr>
                <w:sz w:val="24"/>
                <w:szCs w:val="24"/>
              </w:rPr>
            </w:pPr>
            <w:r>
              <w:rPr>
                <w:sz w:val="24"/>
                <w:szCs w:val="24"/>
              </w:rPr>
              <w:t>Conversația</w:t>
            </w:r>
          </w:p>
        </w:tc>
        <w:tc>
          <w:tcPr>
            <w:tcW w:w="1991" w:type="dxa"/>
            <w:tcBorders>
              <w:top w:val="single" w:sz="4" w:space="0" w:color="auto"/>
              <w:left w:val="single" w:sz="4" w:space="0" w:color="auto"/>
              <w:bottom w:val="single" w:sz="4" w:space="0" w:color="auto"/>
              <w:right w:val="single" w:sz="4" w:space="0" w:color="auto"/>
            </w:tcBorders>
          </w:tcPr>
          <w:p w14:paraId="05936C29" w14:textId="5242BCFE" w:rsidR="00321E8A" w:rsidRPr="00321E8A" w:rsidRDefault="00321E8A" w:rsidP="00CB76D0">
            <w:pPr>
              <w:jc w:val="center"/>
              <w:rPr>
                <w:strike/>
                <w:sz w:val="24"/>
                <w:szCs w:val="24"/>
              </w:rPr>
            </w:pPr>
            <w:r w:rsidRPr="00321E8A">
              <w:rPr>
                <w:sz w:val="24"/>
                <w:szCs w:val="24"/>
              </w:rPr>
              <w:t>2 ore</w:t>
            </w:r>
          </w:p>
        </w:tc>
      </w:tr>
      <w:tr w:rsidR="0064224D" w:rsidRPr="0007194F" w14:paraId="548914A5"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0AC11831" w14:textId="77777777" w:rsidR="0064224D" w:rsidRPr="00771E3B" w:rsidRDefault="00361ACD" w:rsidP="00E65089">
            <w:pPr>
              <w:jc w:val="both"/>
              <w:rPr>
                <w:sz w:val="24"/>
                <w:szCs w:val="28"/>
              </w:rPr>
            </w:pPr>
            <w:r w:rsidRPr="00771E3B">
              <w:rPr>
                <w:sz w:val="24"/>
                <w:szCs w:val="24"/>
              </w:rPr>
              <w:t>8.1.</w:t>
            </w:r>
            <w:r w:rsidR="00556D22" w:rsidRPr="00771E3B">
              <w:rPr>
                <w:sz w:val="24"/>
                <w:szCs w:val="24"/>
              </w:rPr>
              <w:t xml:space="preserve">3. </w:t>
            </w:r>
            <w:r w:rsidR="00821AA6" w:rsidRPr="00771E3B">
              <w:rPr>
                <w:sz w:val="24"/>
                <w:szCs w:val="28"/>
              </w:rPr>
              <w:t xml:space="preserve">Structura poroasă a catalizatorilor. Determinarea experimentală a izotermelor de </w:t>
            </w:r>
            <w:r w:rsidR="00E65089" w:rsidRPr="00771E3B">
              <w:rPr>
                <w:sz w:val="24"/>
                <w:szCs w:val="28"/>
              </w:rPr>
              <w:t>adsorbție</w:t>
            </w:r>
          </w:p>
        </w:tc>
        <w:tc>
          <w:tcPr>
            <w:tcW w:w="3012" w:type="dxa"/>
            <w:tcBorders>
              <w:top w:val="single" w:sz="4" w:space="0" w:color="auto"/>
              <w:left w:val="single" w:sz="4" w:space="0" w:color="auto"/>
              <w:bottom w:val="single" w:sz="4" w:space="0" w:color="auto"/>
              <w:right w:val="single" w:sz="4" w:space="0" w:color="auto"/>
            </w:tcBorders>
          </w:tcPr>
          <w:p w14:paraId="2CC9D27D" w14:textId="77777777" w:rsidR="00E65089" w:rsidRDefault="00556D22" w:rsidP="002D41AD">
            <w:pPr>
              <w:rPr>
                <w:sz w:val="24"/>
                <w:szCs w:val="24"/>
              </w:rPr>
            </w:pPr>
            <w:r>
              <w:rPr>
                <w:sz w:val="24"/>
                <w:szCs w:val="24"/>
              </w:rPr>
              <w:t>Prelegerea</w:t>
            </w:r>
          </w:p>
          <w:p w14:paraId="559CD236" w14:textId="77777777" w:rsidR="00556D22" w:rsidRDefault="00E65089" w:rsidP="002D41AD">
            <w:pPr>
              <w:rPr>
                <w:sz w:val="24"/>
                <w:szCs w:val="24"/>
              </w:rPr>
            </w:pPr>
            <w:r>
              <w:rPr>
                <w:sz w:val="24"/>
                <w:szCs w:val="24"/>
              </w:rPr>
              <w:t>Explicația</w:t>
            </w:r>
          </w:p>
          <w:p w14:paraId="7C39426C" w14:textId="77777777" w:rsidR="0064224D" w:rsidRPr="0007194F" w:rsidRDefault="00E65089" w:rsidP="00556D22">
            <w:pPr>
              <w:rPr>
                <w:sz w:val="24"/>
                <w:szCs w:val="24"/>
              </w:rPr>
            </w:pPr>
            <w:r>
              <w:rPr>
                <w:sz w:val="24"/>
                <w:szCs w:val="24"/>
              </w:rPr>
              <w:t>Conversația</w:t>
            </w:r>
          </w:p>
        </w:tc>
        <w:tc>
          <w:tcPr>
            <w:tcW w:w="1991" w:type="dxa"/>
            <w:tcBorders>
              <w:top w:val="single" w:sz="4" w:space="0" w:color="auto"/>
              <w:left w:val="single" w:sz="4" w:space="0" w:color="auto"/>
              <w:bottom w:val="single" w:sz="4" w:space="0" w:color="auto"/>
              <w:right w:val="single" w:sz="4" w:space="0" w:color="auto"/>
            </w:tcBorders>
          </w:tcPr>
          <w:p w14:paraId="3BB61D26" w14:textId="77777777" w:rsidR="0064224D" w:rsidRPr="0007194F" w:rsidRDefault="006F702D" w:rsidP="00CB76D0">
            <w:pPr>
              <w:jc w:val="center"/>
              <w:rPr>
                <w:sz w:val="24"/>
                <w:szCs w:val="24"/>
              </w:rPr>
            </w:pPr>
            <w:r>
              <w:rPr>
                <w:sz w:val="24"/>
                <w:szCs w:val="24"/>
              </w:rPr>
              <w:t>2 ore</w:t>
            </w:r>
          </w:p>
        </w:tc>
      </w:tr>
      <w:tr w:rsidR="0064224D" w:rsidRPr="0007194F" w14:paraId="560DC9F1"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29E9CF9D" w14:textId="77777777" w:rsidR="0064224D" w:rsidRPr="00771E3B" w:rsidRDefault="00361ACD" w:rsidP="00E65089">
            <w:pPr>
              <w:jc w:val="both"/>
              <w:rPr>
                <w:sz w:val="24"/>
                <w:szCs w:val="24"/>
              </w:rPr>
            </w:pPr>
            <w:r w:rsidRPr="00771E3B">
              <w:rPr>
                <w:sz w:val="24"/>
                <w:szCs w:val="24"/>
              </w:rPr>
              <w:t>8.1.</w:t>
            </w:r>
            <w:r w:rsidR="00556D22" w:rsidRPr="00771E3B">
              <w:rPr>
                <w:sz w:val="24"/>
                <w:szCs w:val="24"/>
              </w:rPr>
              <w:t xml:space="preserve">4. </w:t>
            </w:r>
            <w:r w:rsidR="00323E21" w:rsidRPr="00771E3B">
              <w:rPr>
                <w:sz w:val="24"/>
                <w:szCs w:val="28"/>
              </w:rPr>
              <w:t xml:space="preserve">Cinetica proceselor catalitice eterogene (mecanism Langmuir, Eley-Rideal, </w:t>
            </w:r>
            <w:r w:rsidR="00E65089" w:rsidRPr="00771E3B">
              <w:rPr>
                <w:sz w:val="24"/>
                <w:szCs w:val="28"/>
              </w:rPr>
              <w:t>reacții</w:t>
            </w:r>
            <w:r w:rsidR="00323E21" w:rsidRPr="00771E3B">
              <w:rPr>
                <w:sz w:val="24"/>
                <w:szCs w:val="28"/>
              </w:rPr>
              <w:t xml:space="preserve"> monomoleculare, bimoleculare)</w:t>
            </w:r>
          </w:p>
        </w:tc>
        <w:tc>
          <w:tcPr>
            <w:tcW w:w="3012" w:type="dxa"/>
            <w:tcBorders>
              <w:top w:val="single" w:sz="4" w:space="0" w:color="auto"/>
              <w:left w:val="single" w:sz="4" w:space="0" w:color="auto"/>
              <w:bottom w:val="single" w:sz="4" w:space="0" w:color="auto"/>
              <w:right w:val="single" w:sz="4" w:space="0" w:color="auto"/>
            </w:tcBorders>
          </w:tcPr>
          <w:p w14:paraId="09CE936E" w14:textId="77777777" w:rsidR="00E65089" w:rsidRDefault="00E65089" w:rsidP="002D41AD">
            <w:pPr>
              <w:rPr>
                <w:sz w:val="24"/>
                <w:szCs w:val="24"/>
              </w:rPr>
            </w:pPr>
            <w:r>
              <w:rPr>
                <w:sz w:val="24"/>
                <w:szCs w:val="24"/>
              </w:rPr>
              <w:t>Prelegerea</w:t>
            </w:r>
          </w:p>
          <w:p w14:paraId="54FA8AD2" w14:textId="77777777" w:rsidR="002D41AD" w:rsidRDefault="00E65089" w:rsidP="002D41AD">
            <w:pPr>
              <w:rPr>
                <w:sz w:val="24"/>
                <w:szCs w:val="24"/>
              </w:rPr>
            </w:pPr>
            <w:r>
              <w:rPr>
                <w:sz w:val="24"/>
                <w:szCs w:val="24"/>
              </w:rPr>
              <w:t>Explicația</w:t>
            </w:r>
          </w:p>
          <w:p w14:paraId="2AAC8C68" w14:textId="77777777" w:rsidR="00E65089" w:rsidRDefault="00E65089" w:rsidP="002D41AD">
            <w:pPr>
              <w:rPr>
                <w:sz w:val="24"/>
                <w:szCs w:val="24"/>
              </w:rPr>
            </w:pPr>
            <w:r>
              <w:rPr>
                <w:sz w:val="24"/>
                <w:szCs w:val="24"/>
              </w:rPr>
              <w:t>Conversația</w:t>
            </w:r>
          </w:p>
          <w:p w14:paraId="38933DC2" w14:textId="77777777" w:rsidR="002D41AD" w:rsidRPr="0007194F" w:rsidRDefault="002D41AD" w:rsidP="002D41AD">
            <w:pPr>
              <w:rPr>
                <w:sz w:val="24"/>
                <w:szCs w:val="24"/>
              </w:rPr>
            </w:pPr>
            <w:r>
              <w:rPr>
                <w:sz w:val="24"/>
                <w:szCs w:val="24"/>
              </w:rPr>
              <w:t>Descrierea</w:t>
            </w:r>
          </w:p>
        </w:tc>
        <w:tc>
          <w:tcPr>
            <w:tcW w:w="1991" w:type="dxa"/>
            <w:tcBorders>
              <w:top w:val="single" w:sz="4" w:space="0" w:color="auto"/>
              <w:left w:val="single" w:sz="4" w:space="0" w:color="auto"/>
              <w:bottom w:val="single" w:sz="4" w:space="0" w:color="auto"/>
              <w:right w:val="single" w:sz="4" w:space="0" w:color="auto"/>
            </w:tcBorders>
          </w:tcPr>
          <w:p w14:paraId="03B51C5D" w14:textId="77777777" w:rsidR="0064224D" w:rsidRPr="0007194F" w:rsidRDefault="006F702D" w:rsidP="00CB76D0">
            <w:pPr>
              <w:jc w:val="center"/>
              <w:rPr>
                <w:sz w:val="24"/>
                <w:szCs w:val="24"/>
              </w:rPr>
            </w:pPr>
            <w:r>
              <w:rPr>
                <w:sz w:val="24"/>
                <w:szCs w:val="24"/>
              </w:rPr>
              <w:t>2 ore</w:t>
            </w:r>
          </w:p>
        </w:tc>
      </w:tr>
      <w:tr w:rsidR="0064224D" w:rsidRPr="0007194F" w14:paraId="3A7B35A4"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6A08F831" w14:textId="77777777" w:rsidR="0064224D" w:rsidRPr="00771E3B" w:rsidRDefault="00361ACD" w:rsidP="00E65089">
            <w:pPr>
              <w:jc w:val="both"/>
              <w:rPr>
                <w:sz w:val="24"/>
                <w:szCs w:val="24"/>
              </w:rPr>
            </w:pPr>
            <w:r w:rsidRPr="00771E3B">
              <w:rPr>
                <w:sz w:val="24"/>
                <w:szCs w:val="24"/>
              </w:rPr>
              <w:t>8.1.</w:t>
            </w:r>
            <w:r w:rsidR="00556D22" w:rsidRPr="00771E3B">
              <w:rPr>
                <w:sz w:val="24"/>
                <w:szCs w:val="24"/>
              </w:rPr>
              <w:t xml:space="preserve">5. </w:t>
            </w:r>
            <w:r w:rsidR="00323E21" w:rsidRPr="00771E3B">
              <w:rPr>
                <w:sz w:val="24"/>
                <w:szCs w:val="28"/>
              </w:rPr>
              <w:t xml:space="preserve">Clasificarea catalizatorilor solizi. </w:t>
            </w:r>
            <w:r w:rsidR="00E65089" w:rsidRPr="00771E3B">
              <w:rPr>
                <w:sz w:val="24"/>
                <w:szCs w:val="28"/>
              </w:rPr>
              <w:t>Constituenții</w:t>
            </w:r>
            <w:r w:rsidR="00323E21" w:rsidRPr="00771E3B">
              <w:rPr>
                <w:sz w:val="24"/>
                <w:szCs w:val="28"/>
              </w:rPr>
              <w:t xml:space="preserve"> catalizatorilor solizi (structurali, </w:t>
            </w:r>
            <w:r w:rsidR="00E65089" w:rsidRPr="00771E3B">
              <w:rPr>
                <w:sz w:val="24"/>
                <w:szCs w:val="28"/>
              </w:rPr>
              <w:t>funcționali</w:t>
            </w:r>
            <w:r w:rsidR="00323E21" w:rsidRPr="00771E3B">
              <w:rPr>
                <w:sz w:val="24"/>
                <w:szCs w:val="28"/>
              </w:rPr>
              <w:t xml:space="preserve">). Centre active </w:t>
            </w:r>
            <w:r w:rsidR="00E65089" w:rsidRPr="00771E3B">
              <w:rPr>
                <w:sz w:val="24"/>
                <w:szCs w:val="28"/>
              </w:rPr>
              <w:t>și</w:t>
            </w:r>
            <w:r w:rsidR="00323E21" w:rsidRPr="00771E3B">
              <w:rPr>
                <w:sz w:val="24"/>
                <w:szCs w:val="28"/>
              </w:rPr>
              <w:t xml:space="preserve"> natura lor. Defecte de </w:t>
            </w:r>
            <w:r w:rsidR="00E65089" w:rsidRPr="00771E3B">
              <w:rPr>
                <w:sz w:val="24"/>
                <w:szCs w:val="28"/>
              </w:rPr>
              <w:t>rețea</w:t>
            </w:r>
            <w:r w:rsidR="00323E21" w:rsidRPr="00771E3B">
              <w:rPr>
                <w:sz w:val="24"/>
                <w:szCs w:val="28"/>
              </w:rPr>
              <w:t xml:space="preserve">. </w:t>
            </w:r>
            <w:r w:rsidR="00E65089" w:rsidRPr="00771E3B">
              <w:rPr>
                <w:sz w:val="24"/>
                <w:szCs w:val="28"/>
              </w:rPr>
              <w:t>Chemosorbția</w:t>
            </w:r>
            <w:r w:rsidR="00323E21" w:rsidRPr="00771E3B">
              <w:rPr>
                <w:sz w:val="24"/>
                <w:szCs w:val="28"/>
              </w:rPr>
              <w:t xml:space="preserve"> pe metale, sulfuri, oxizi.</w:t>
            </w:r>
          </w:p>
        </w:tc>
        <w:tc>
          <w:tcPr>
            <w:tcW w:w="3012" w:type="dxa"/>
            <w:tcBorders>
              <w:top w:val="single" w:sz="4" w:space="0" w:color="auto"/>
              <w:left w:val="single" w:sz="4" w:space="0" w:color="auto"/>
              <w:bottom w:val="single" w:sz="4" w:space="0" w:color="auto"/>
              <w:right w:val="single" w:sz="4" w:space="0" w:color="auto"/>
            </w:tcBorders>
          </w:tcPr>
          <w:p w14:paraId="7526613D" w14:textId="77777777" w:rsidR="00E65089" w:rsidRDefault="00E65089" w:rsidP="002D41AD">
            <w:pPr>
              <w:rPr>
                <w:sz w:val="24"/>
                <w:szCs w:val="24"/>
              </w:rPr>
            </w:pPr>
            <w:r>
              <w:rPr>
                <w:sz w:val="24"/>
                <w:szCs w:val="24"/>
              </w:rPr>
              <w:t>Prelegerea</w:t>
            </w:r>
          </w:p>
          <w:p w14:paraId="5C6D6183" w14:textId="77777777" w:rsidR="002D41AD" w:rsidRDefault="00E65089" w:rsidP="002D41AD">
            <w:pPr>
              <w:rPr>
                <w:sz w:val="24"/>
                <w:szCs w:val="24"/>
              </w:rPr>
            </w:pPr>
            <w:r>
              <w:rPr>
                <w:sz w:val="24"/>
                <w:szCs w:val="24"/>
              </w:rPr>
              <w:t>Explicația</w:t>
            </w:r>
          </w:p>
          <w:p w14:paraId="6B42BE45" w14:textId="77777777" w:rsidR="00E65089" w:rsidRDefault="00E65089" w:rsidP="002D41AD">
            <w:pPr>
              <w:rPr>
                <w:sz w:val="24"/>
                <w:szCs w:val="24"/>
              </w:rPr>
            </w:pPr>
            <w:r>
              <w:rPr>
                <w:sz w:val="24"/>
                <w:szCs w:val="24"/>
              </w:rPr>
              <w:t>Conversația</w:t>
            </w:r>
          </w:p>
          <w:p w14:paraId="7A8A5B8B" w14:textId="77777777" w:rsidR="0064224D" w:rsidRPr="0007194F" w:rsidRDefault="002D41AD" w:rsidP="002D41AD">
            <w:pPr>
              <w:rPr>
                <w:sz w:val="24"/>
                <w:szCs w:val="24"/>
              </w:rPr>
            </w:pPr>
            <w:r>
              <w:rPr>
                <w:sz w:val="24"/>
                <w:szCs w:val="24"/>
              </w:rPr>
              <w:t>Descrierea</w:t>
            </w:r>
          </w:p>
        </w:tc>
        <w:tc>
          <w:tcPr>
            <w:tcW w:w="1991" w:type="dxa"/>
            <w:tcBorders>
              <w:top w:val="single" w:sz="4" w:space="0" w:color="auto"/>
              <w:left w:val="single" w:sz="4" w:space="0" w:color="auto"/>
              <w:bottom w:val="single" w:sz="4" w:space="0" w:color="auto"/>
              <w:right w:val="single" w:sz="4" w:space="0" w:color="auto"/>
            </w:tcBorders>
          </w:tcPr>
          <w:p w14:paraId="28E6D4B7" w14:textId="77777777" w:rsidR="0064224D" w:rsidRPr="0007194F" w:rsidRDefault="006F702D" w:rsidP="00CB76D0">
            <w:pPr>
              <w:jc w:val="center"/>
              <w:rPr>
                <w:sz w:val="24"/>
                <w:szCs w:val="24"/>
              </w:rPr>
            </w:pPr>
            <w:r>
              <w:rPr>
                <w:sz w:val="24"/>
                <w:szCs w:val="24"/>
              </w:rPr>
              <w:t>2 ore</w:t>
            </w:r>
          </w:p>
        </w:tc>
      </w:tr>
      <w:tr w:rsidR="0064224D" w:rsidRPr="0007194F" w14:paraId="101BE51A"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23C5A128" w14:textId="77777777" w:rsidR="0064224D" w:rsidRPr="00771E3B" w:rsidRDefault="00361ACD" w:rsidP="00771E3B">
            <w:pPr>
              <w:jc w:val="both"/>
              <w:rPr>
                <w:sz w:val="24"/>
                <w:szCs w:val="28"/>
              </w:rPr>
            </w:pPr>
            <w:r w:rsidRPr="00771E3B">
              <w:rPr>
                <w:sz w:val="24"/>
                <w:szCs w:val="24"/>
              </w:rPr>
              <w:t>8.1.</w:t>
            </w:r>
            <w:r w:rsidR="00556D22" w:rsidRPr="00771E3B">
              <w:rPr>
                <w:sz w:val="24"/>
                <w:szCs w:val="24"/>
              </w:rPr>
              <w:t>6.</w:t>
            </w:r>
            <w:r w:rsidR="00E40E7C" w:rsidRPr="00771E3B">
              <w:rPr>
                <w:sz w:val="24"/>
                <w:szCs w:val="24"/>
              </w:rPr>
              <w:t xml:space="preserve"> </w:t>
            </w:r>
            <w:r w:rsidR="00323E21" w:rsidRPr="00771E3B">
              <w:rPr>
                <w:sz w:val="24"/>
                <w:szCs w:val="28"/>
              </w:rPr>
              <w:t xml:space="preserve">Conceperea </w:t>
            </w:r>
            <w:r w:rsidR="00E65089" w:rsidRPr="00771E3B">
              <w:rPr>
                <w:sz w:val="24"/>
                <w:szCs w:val="28"/>
              </w:rPr>
              <w:t>și</w:t>
            </w:r>
            <w:r w:rsidR="00323E21" w:rsidRPr="00771E3B">
              <w:rPr>
                <w:sz w:val="24"/>
                <w:szCs w:val="28"/>
              </w:rPr>
              <w:t xml:space="preserve"> elaborarea catalizatorilor solizi. Selectarea componentei active </w:t>
            </w:r>
            <w:r w:rsidR="00E65089" w:rsidRPr="00771E3B">
              <w:rPr>
                <w:sz w:val="24"/>
                <w:szCs w:val="28"/>
              </w:rPr>
              <w:t>și</w:t>
            </w:r>
            <w:r w:rsidR="00323E21" w:rsidRPr="00771E3B">
              <w:rPr>
                <w:sz w:val="24"/>
                <w:szCs w:val="28"/>
              </w:rPr>
              <w:t xml:space="preserve"> a suportului</w:t>
            </w:r>
          </w:p>
        </w:tc>
        <w:tc>
          <w:tcPr>
            <w:tcW w:w="3012" w:type="dxa"/>
            <w:tcBorders>
              <w:top w:val="single" w:sz="4" w:space="0" w:color="auto"/>
              <w:left w:val="single" w:sz="4" w:space="0" w:color="auto"/>
              <w:bottom w:val="single" w:sz="4" w:space="0" w:color="auto"/>
              <w:right w:val="single" w:sz="4" w:space="0" w:color="auto"/>
            </w:tcBorders>
          </w:tcPr>
          <w:p w14:paraId="6FC4476E" w14:textId="77777777" w:rsidR="00E65089" w:rsidRDefault="00E65089" w:rsidP="002D41AD">
            <w:pPr>
              <w:rPr>
                <w:sz w:val="24"/>
                <w:szCs w:val="24"/>
              </w:rPr>
            </w:pPr>
            <w:r>
              <w:rPr>
                <w:sz w:val="24"/>
                <w:szCs w:val="24"/>
              </w:rPr>
              <w:t>Prelegerea</w:t>
            </w:r>
          </w:p>
          <w:p w14:paraId="57F5473D" w14:textId="77777777" w:rsidR="002D41AD" w:rsidRDefault="00E65089" w:rsidP="002D41AD">
            <w:pPr>
              <w:rPr>
                <w:sz w:val="24"/>
                <w:szCs w:val="24"/>
              </w:rPr>
            </w:pPr>
            <w:r>
              <w:rPr>
                <w:sz w:val="24"/>
                <w:szCs w:val="24"/>
              </w:rPr>
              <w:t>Explicația</w:t>
            </w:r>
          </w:p>
          <w:p w14:paraId="77BAC7CC" w14:textId="77777777" w:rsidR="00E65089" w:rsidRDefault="00E65089" w:rsidP="002D41AD">
            <w:pPr>
              <w:rPr>
                <w:sz w:val="24"/>
                <w:szCs w:val="24"/>
              </w:rPr>
            </w:pPr>
            <w:r>
              <w:rPr>
                <w:sz w:val="24"/>
                <w:szCs w:val="24"/>
              </w:rPr>
              <w:t>Conversația</w:t>
            </w:r>
          </w:p>
          <w:p w14:paraId="538FD8BD" w14:textId="77777777" w:rsidR="0064224D" w:rsidRPr="0007194F" w:rsidRDefault="002D41AD" w:rsidP="002D41AD">
            <w:pPr>
              <w:rPr>
                <w:sz w:val="24"/>
                <w:szCs w:val="24"/>
              </w:rPr>
            </w:pPr>
            <w:r>
              <w:rPr>
                <w:sz w:val="24"/>
                <w:szCs w:val="24"/>
              </w:rPr>
              <w:t>Descrierea</w:t>
            </w:r>
          </w:p>
        </w:tc>
        <w:tc>
          <w:tcPr>
            <w:tcW w:w="1991" w:type="dxa"/>
            <w:tcBorders>
              <w:top w:val="single" w:sz="4" w:space="0" w:color="auto"/>
              <w:left w:val="single" w:sz="4" w:space="0" w:color="auto"/>
              <w:bottom w:val="single" w:sz="4" w:space="0" w:color="auto"/>
              <w:right w:val="single" w:sz="4" w:space="0" w:color="auto"/>
            </w:tcBorders>
          </w:tcPr>
          <w:p w14:paraId="507ABFC6" w14:textId="77777777" w:rsidR="0064224D" w:rsidRPr="0007194F" w:rsidRDefault="006F702D" w:rsidP="00CB76D0">
            <w:pPr>
              <w:jc w:val="center"/>
              <w:rPr>
                <w:sz w:val="24"/>
                <w:szCs w:val="24"/>
              </w:rPr>
            </w:pPr>
            <w:r>
              <w:rPr>
                <w:sz w:val="24"/>
                <w:szCs w:val="24"/>
              </w:rPr>
              <w:t>2 ore</w:t>
            </w:r>
          </w:p>
        </w:tc>
      </w:tr>
      <w:tr w:rsidR="0064224D" w:rsidRPr="0007194F" w14:paraId="40543B98"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1930C594" w14:textId="77777777" w:rsidR="0064224D" w:rsidRPr="00771E3B" w:rsidRDefault="00361ACD" w:rsidP="00E65089">
            <w:pPr>
              <w:jc w:val="both"/>
              <w:rPr>
                <w:sz w:val="24"/>
                <w:szCs w:val="24"/>
              </w:rPr>
            </w:pPr>
            <w:r w:rsidRPr="00771E3B">
              <w:rPr>
                <w:sz w:val="24"/>
                <w:szCs w:val="24"/>
              </w:rPr>
              <w:t>8.1.</w:t>
            </w:r>
            <w:r w:rsidR="00556D22" w:rsidRPr="00771E3B">
              <w:rPr>
                <w:sz w:val="24"/>
                <w:szCs w:val="24"/>
              </w:rPr>
              <w:t xml:space="preserve">7. </w:t>
            </w:r>
            <w:r w:rsidR="00323E21" w:rsidRPr="00771E3B">
              <w:rPr>
                <w:sz w:val="24"/>
                <w:szCs w:val="28"/>
              </w:rPr>
              <w:t xml:space="preserve">Catalizator. Preparare (precipitare, coprecipitare, mecano-chimic, impregnare cu </w:t>
            </w:r>
            <w:r w:rsidR="00E65089" w:rsidRPr="00771E3B">
              <w:rPr>
                <w:sz w:val="24"/>
                <w:szCs w:val="28"/>
              </w:rPr>
              <w:t>interacțiune</w:t>
            </w:r>
            <w:r w:rsidR="00323E21" w:rsidRPr="00771E3B">
              <w:rPr>
                <w:sz w:val="24"/>
                <w:szCs w:val="28"/>
              </w:rPr>
              <w:t xml:space="preserve">-fără </w:t>
            </w:r>
            <w:r w:rsidR="00E65089" w:rsidRPr="00771E3B">
              <w:rPr>
                <w:sz w:val="24"/>
                <w:szCs w:val="28"/>
              </w:rPr>
              <w:t>interacțiune</w:t>
            </w:r>
            <w:r w:rsidR="00323E21" w:rsidRPr="00771E3B">
              <w:rPr>
                <w:sz w:val="24"/>
                <w:szCs w:val="28"/>
              </w:rPr>
              <w:t>, hidrotermală, alte metode specifice)</w:t>
            </w:r>
          </w:p>
        </w:tc>
        <w:tc>
          <w:tcPr>
            <w:tcW w:w="3012" w:type="dxa"/>
            <w:tcBorders>
              <w:top w:val="single" w:sz="4" w:space="0" w:color="auto"/>
              <w:left w:val="single" w:sz="4" w:space="0" w:color="auto"/>
              <w:bottom w:val="single" w:sz="4" w:space="0" w:color="auto"/>
              <w:right w:val="single" w:sz="4" w:space="0" w:color="auto"/>
            </w:tcBorders>
          </w:tcPr>
          <w:p w14:paraId="7F187BE7" w14:textId="77777777" w:rsidR="00E65089" w:rsidRDefault="00E65089" w:rsidP="004D7512">
            <w:pPr>
              <w:rPr>
                <w:sz w:val="24"/>
                <w:szCs w:val="24"/>
              </w:rPr>
            </w:pPr>
            <w:r>
              <w:rPr>
                <w:sz w:val="24"/>
                <w:szCs w:val="24"/>
              </w:rPr>
              <w:t>Explicația</w:t>
            </w:r>
          </w:p>
          <w:p w14:paraId="69565583" w14:textId="77777777" w:rsidR="00E65089" w:rsidRDefault="00E65089" w:rsidP="004D7512">
            <w:pPr>
              <w:rPr>
                <w:sz w:val="24"/>
                <w:szCs w:val="24"/>
              </w:rPr>
            </w:pPr>
            <w:r>
              <w:rPr>
                <w:sz w:val="24"/>
                <w:szCs w:val="24"/>
              </w:rPr>
              <w:t>Conversația</w:t>
            </w:r>
          </w:p>
          <w:p w14:paraId="301B6186" w14:textId="77777777" w:rsidR="00E65089" w:rsidRDefault="002D41AD" w:rsidP="004D7512">
            <w:pPr>
              <w:rPr>
                <w:sz w:val="24"/>
                <w:szCs w:val="24"/>
              </w:rPr>
            </w:pPr>
            <w:r>
              <w:rPr>
                <w:sz w:val="24"/>
                <w:szCs w:val="24"/>
              </w:rPr>
              <w:t>Descrierea</w:t>
            </w:r>
          </w:p>
          <w:p w14:paraId="257930D7" w14:textId="77777777" w:rsidR="002D41AD" w:rsidRDefault="00E65089" w:rsidP="004D7512">
            <w:pPr>
              <w:rPr>
                <w:sz w:val="24"/>
                <w:szCs w:val="24"/>
              </w:rPr>
            </w:pPr>
            <w:r>
              <w:rPr>
                <w:sz w:val="24"/>
                <w:szCs w:val="24"/>
              </w:rPr>
              <w:t>Problematizarea</w:t>
            </w:r>
          </w:p>
          <w:p w14:paraId="355375CF" w14:textId="77777777" w:rsidR="0064224D" w:rsidRPr="0007194F" w:rsidRDefault="002D41AD" w:rsidP="002D41AD">
            <w:pPr>
              <w:rPr>
                <w:sz w:val="24"/>
                <w:szCs w:val="24"/>
              </w:rPr>
            </w:pPr>
            <w:r>
              <w:rPr>
                <w:sz w:val="24"/>
                <w:szCs w:val="24"/>
              </w:rPr>
              <w:t>Dezbaterea</w:t>
            </w:r>
          </w:p>
        </w:tc>
        <w:tc>
          <w:tcPr>
            <w:tcW w:w="1991" w:type="dxa"/>
            <w:tcBorders>
              <w:top w:val="single" w:sz="4" w:space="0" w:color="auto"/>
              <w:left w:val="single" w:sz="4" w:space="0" w:color="auto"/>
              <w:bottom w:val="single" w:sz="4" w:space="0" w:color="auto"/>
              <w:right w:val="single" w:sz="4" w:space="0" w:color="auto"/>
            </w:tcBorders>
          </w:tcPr>
          <w:p w14:paraId="5DDB4789" w14:textId="77777777" w:rsidR="0064224D" w:rsidRPr="0007194F" w:rsidRDefault="006F702D" w:rsidP="00CB76D0">
            <w:pPr>
              <w:jc w:val="center"/>
              <w:rPr>
                <w:sz w:val="24"/>
                <w:szCs w:val="24"/>
              </w:rPr>
            </w:pPr>
            <w:r>
              <w:rPr>
                <w:sz w:val="24"/>
                <w:szCs w:val="24"/>
              </w:rPr>
              <w:t>2 ore</w:t>
            </w:r>
          </w:p>
        </w:tc>
      </w:tr>
      <w:tr w:rsidR="0064224D" w:rsidRPr="0007194F" w14:paraId="64E610E2"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7A7F147A" w14:textId="77777777" w:rsidR="0064224D" w:rsidRPr="00771E3B" w:rsidRDefault="00361ACD" w:rsidP="00AF62C6">
            <w:pPr>
              <w:jc w:val="both"/>
              <w:rPr>
                <w:sz w:val="24"/>
                <w:szCs w:val="24"/>
              </w:rPr>
            </w:pPr>
            <w:r w:rsidRPr="00771E3B">
              <w:rPr>
                <w:sz w:val="24"/>
                <w:szCs w:val="24"/>
              </w:rPr>
              <w:t>8.1.</w:t>
            </w:r>
            <w:r w:rsidR="00556D22" w:rsidRPr="00771E3B">
              <w:rPr>
                <w:sz w:val="24"/>
                <w:szCs w:val="24"/>
              </w:rPr>
              <w:t xml:space="preserve">8. </w:t>
            </w:r>
            <w:r w:rsidR="00F04B94" w:rsidRPr="00771E3B">
              <w:rPr>
                <w:sz w:val="24"/>
                <w:szCs w:val="28"/>
              </w:rPr>
              <w:t>Caracterizarea catalizatorilor (metode de spectroscopie fotoelectronică, spectroscopie ionică, tehnici la temperatură programată, tehnici microscopice)</w:t>
            </w:r>
          </w:p>
        </w:tc>
        <w:tc>
          <w:tcPr>
            <w:tcW w:w="3012" w:type="dxa"/>
            <w:tcBorders>
              <w:top w:val="single" w:sz="4" w:space="0" w:color="auto"/>
              <w:left w:val="single" w:sz="4" w:space="0" w:color="auto"/>
              <w:bottom w:val="single" w:sz="4" w:space="0" w:color="auto"/>
              <w:right w:val="single" w:sz="4" w:space="0" w:color="auto"/>
            </w:tcBorders>
          </w:tcPr>
          <w:p w14:paraId="7841797D" w14:textId="77777777" w:rsidR="00E65089" w:rsidRDefault="00E65089" w:rsidP="00E34AC6">
            <w:pPr>
              <w:rPr>
                <w:sz w:val="24"/>
                <w:szCs w:val="24"/>
              </w:rPr>
            </w:pPr>
            <w:r>
              <w:rPr>
                <w:sz w:val="24"/>
                <w:szCs w:val="24"/>
              </w:rPr>
              <w:t>Prelegerea</w:t>
            </w:r>
          </w:p>
          <w:p w14:paraId="02DEA347" w14:textId="77777777" w:rsidR="00E34AC6" w:rsidRDefault="00E65089" w:rsidP="00E34AC6">
            <w:pPr>
              <w:rPr>
                <w:sz w:val="24"/>
                <w:szCs w:val="24"/>
              </w:rPr>
            </w:pPr>
            <w:r>
              <w:rPr>
                <w:sz w:val="24"/>
                <w:szCs w:val="24"/>
              </w:rPr>
              <w:t>Explicația</w:t>
            </w:r>
          </w:p>
          <w:p w14:paraId="322A9FCE" w14:textId="77777777" w:rsidR="00E65089" w:rsidRDefault="00E65089" w:rsidP="00E34AC6">
            <w:pPr>
              <w:rPr>
                <w:sz w:val="24"/>
                <w:szCs w:val="24"/>
              </w:rPr>
            </w:pPr>
            <w:r>
              <w:rPr>
                <w:sz w:val="24"/>
                <w:szCs w:val="24"/>
              </w:rPr>
              <w:t>Conversația</w:t>
            </w:r>
          </w:p>
          <w:p w14:paraId="2841607B" w14:textId="77777777" w:rsidR="00E65089" w:rsidRDefault="00E65089" w:rsidP="00E34AC6">
            <w:pPr>
              <w:rPr>
                <w:sz w:val="24"/>
                <w:szCs w:val="24"/>
              </w:rPr>
            </w:pPr>
            <w:r>
              <w:rPr>
                <w:sz w:val="24"/>
                <w:szCs w:val="24"/>
              </w:rPr>
              <w:t>Descrierea</w:t>
            </w:r>
          </w:p>
          <w:p w14:paraId="6F1F1377" w14:textId="77777777" w:rsidR="0064224D" w:rsidRPr="0007194F" w:rsidRDefault="00E34AC6" w:rsidP="00E34AC6">
            <w:pPr>
              <w:rPr>
                <w:sz w:val="24"/>
                <w:szCs w:val="24"/>
              </w:rPr>
            </w:pPr>
            <w:r>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163AB2B2" w14:textId="77777777" w:rsidR="0064224D" w:rsidRPr="0007194F" w:rsidRDefault="006F702D" w:rsidP="00CB76D0">
            <w:pPr>
              <w:jc w:val="center"/>
              <w:rPr>
                <w:sz w:val="24"/>
                <w:szCs w:val="24"/>
              </w:rPr>
            </w:pPr>
            <w:r>
              <w:rPr>
                <w:sz w:val="24"/>
                <w:szCs w:val="24"/>
              </w:rPr>
              <w:t>2 ore</w:t>
            </w:r>
          </w:p>
        </w:tc>
      </w:tr>
      <w:tr w:rsidR="0064224D" w:rsidRPr="0007194F" w14:paraId="431510DB"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69228D1C" w14:textId="77777777" w:rsidR="0064224D" w:rsidRPr="00771E3B" w:rsidRDefault="00361ACD" w:rsidP="00F04B94">
            <w:pPr>
              <w:rPr>
                <w:sz w:val="24"/>
                <w:szCs w:val="24"/>
              </w:rPr>
            </w:pPr>
            <w:r w:rsidRPr="00771E3B">
              <w:rPr>
                <w:sz w:val="24"/>
                <w:szCs w:val="24"/>
              </w:rPr>
              <w:t>8.1.</w:t>
            </w:r>
            <w:r w:rsidR="00556D22" w:rsidRPr="00771E3B">
              <w:rPr>
                <w:sz w:val="24"/>
                <w:szCs w:val="24"/>
              </w:rPr>
              <w:t>9</w:t>
            </w:r>
            <w:r w:rsidR="00003146" w:rsidRPr="00771E3B">
              <w:rPr>
                <w:sz w:val="24"/>
                <w:szCs w:val="24"/>
              </w:rPr>
              <w:t xml:space="preserve">. </w:t>
            </w:r>
            <w:r w:rsidR="00F04B94" w:rsidRPr="00771E3B">
              <w:rPr>
                <w:sz w:val="24"/>
                <w:szCs w:val="28"/>
              </w:rPr>
              <w:t xml:space="preserve">Determinarea </w:t>
            </w:r>
            <w:r w:rsidR="00E65089" w:rsidRPr="00771E3B">
              <w:rPr>
                <w:sz w:val="24"/>
                <w:szCs w:val="28"/>
              </w:rPr>
              <w:t>activității</w:t>
            </w:r>
            <w:r w:rsidR="00F04B94" w:rsidRPr="00771E3B">
              <w:rPr>
                <w:sz w:val="24"/>
                <w:szCs w:val="28"/>
              </w:rPr>
              <w:t xml:space="preserve"> catalitice. </w:t>
            </w:r>
            <w:r w:rsidR="00E65089" w:rsidRPr="00771E3B">
              <w:rPr>
                <w:sz w:val="24"/>
                <w:szCs w:val="28"/>
              </w:rPr>
              <w:t>Viața</w:t>
            </w:r>
            <w:r w:rsidR="00F04B94" w:rsidRPr="00771E3B">
              <w:rPr>
                <w:sz w:val="24"/>
                <w:szCs w:val="28"/>
              </w:rPr>
              <w:t xml:space="preserve"> catalizatorilor. Intervalul temperaturii de lucru</w:t>
            </w:r>
          </w:p>
        </w:tc>
        <w:tc>
          <w:tcPr>
            <w:tcW w:w="3012" w:type="dxa"/>
            <w:tcBorders>
              <w:top w:val="single" w:sz="4" w:space="0" w:color="auto"/>
              <w:left w:val="single" w:sz="4" w:space="0" w:color="auto"/>
              <w:bottom w:val="single" w:sz="4" w:space="0" w:color="auto"/>
              <w:right w:val="single" w:sz="4" w:space="0" w:color="auto"/>
            </w:tcBorders>
          </w:tcPr>
          <w:p w14:paraId="6D8C514C" w14:textId="77777777" w:rsidR="00E65089" w:rsidRDefault="00E65089" w:rsidP="00E34AC6">
            <w:pPr>
              <w:rPr>
                <w:sz w:val="24"/>
                <w:szCs w:val="24"/>
              </w:rPr>
            </w:pPr>
            <w:r>
              <w:rPr>
                <w:sz w:val="24"/>
                <w:szCs w:val="24"/>
              </w:rPr>
              <w:t>Prelegerea</w:t>
            </w:r>
          </w:p>
          <w:p w14:paraId="3B17C08E" w14:textId="77777777" w:rsidR="00E34AC6" w:rsidRDefault="00E65089" w:rsidP="00E34AC6">
            <w:pPr>
              <w:rPr>
                <w:sz w:val="24"/>
                <w:szCs w:val="24"/>
              </w:rPr>
            </w:pPr>
            <w:r>
              <w:rPr>
                <w:sz w:val="24"/>
                <w:szCs w:val="24"/>
              </w:rPr>
              <w:t>Explicația</w:t>
            </w:r>
          </w:p>
          <w:p w14:paraId="1942C973" w14:textId="77777777" w:rsidR="00E65089" w:rsidRDefault="00E65089" w:rsidP="00E34AC6">
            <w:pPr>
              <w:rPr>
                <w:sz w:val="24"/>
                <w:szCs w:val="24"/>
              </w:rPr>
            </w:pPr>
            <w:r>
              <w:rPr>
                <w:sz w:val="24"/>
                <w:szCs w:val="24"/>
              </w:rPr>
              <w:t>Conversația</w:t>
            </w:r>
          </w:p>
          <w:p w14:paraId="32370DA8" w14:textId="77777777" w:rsidR="00E65089" w:rsidRDefault="00E65089" w:rsidP="00E34AC6">
            <w:pPr>
              <w:rPr>
                <w:sz w:val="24"/>
                <w:szCs w:val="24"/>
              </w:rPr>
            </w:pPr>
            <w:r>
              <w:rPr>
                <w:sz w:val="24"/>
                <w:szCs w:val="24"/>
              </w:rPr>
              <w:t>Descrierea</w:t>
            </w:r>
          </w:p>
          <w:p w14:paraId="0513A773" w14:textId="77777777" w:rsidR="00E34AC6" w:rsidRDefault="00E65089" w:rsidP="00E34AC6">
            <w:pPr>
              <w:rPr>
                <w:sz w:val="24"/>
                <w:szCs w:val="24"/>
              </w:rPr>
            </w:pPr>
            <w:r>
              <w:rPr>
                <w:sz w:val="24"/>
                <w:szCs w:val="24"/>
              </w:rPr>
              <w:t>Problematizarea</w:t>
            </w:r>
          </w:p>
          <w:p w14:paraId="5E0B89D8" w14:textId="77777777" w:rsidR="0064224D" w:rsidRPr="0007194F" w:rsidRDefault="00E34AC6" w:rsidP="00E34AC6">
            <w:pPr>
              <w:rPr>
                <w:sz w:val="24"/>
                <w:szCs w:val="24"/>
              </w:rPr>
            </w:pPr>
            <w:r>
              <w:rPr>
                <w:sz w:val="24"/>
                <w:szCs w:val="24"/>
              </w:rPr>
              <w:t>Dezbaterea</w:t>
            </w:r>
          </w:p>
        </w:tc>
        <w:tc>
          <w:tcPr>
            <w:tcW w:w="1991" w:type="dxa"/>
            <w:tcBorders>
              <w:top w:val="single" w:sz="4" w:space="0" w:color="auto"/>
              <w:left w:val="single" w:sz="4" w:space="0" w:color="auto"/>
              <w:bottom w:val="single" w:sz="4" w:space="0" w:color="auto"/>
              <w:right w:val="single" w:sz="4" w:space="0" w:color="auto"/>
            </w:tcBorders>
          </w:tcPr>
          <w:p w14:paraId="7BB3FD9B" w14:textId="77777777" w:rsidR="0064224D" w:rsidRPr="0007194F" w:rsidRDefault="006F702D" w:rsidP="00CB76D0">
            <w:pPr>
              <w:jc w:val="center"/>
              <w:rPr>
                <w:sz w:val="24"/>
                <w:szCs w:val="24"/>
              </w:rPr>
            </w:pPr>
            <w:r>
              <w:rPr>
                <w:sz w:val="24"/>
                <w:szCs w:val="24"/>
              </w:rPr>
              <w:t>2 ore</w:t>
            </w:r>
          </w:p>
        </w:tc>
      </w:tr>
      <w:tr w:rsidR="00EE3507" w:rsidRPr="0007194F" w14:paraId="7BE1E1E3"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1A346A9E" w14:textId="77777777" w:rsidR="00EE3507" w:rsidRPr="00771E3B" w:rsidRDefault="00EE3507" w:rsidP="00EE3507">
            <w:pPr>
              <w:rPr>
                <w:sz w:val="24"/>
                <w:szCs w:val="24"/>
              </w:rPr>
            </w:pPr>
            <w:r w:rsidRPr="00771E3B">
              <w:rPr>
                <w:sz w:val="24"/>
                <w:szCs w:val="24"/>
              </w:rPr>
              <w:t xml:space="preserve">8.1.10. </w:t>
            </w:r>
            <w:r>
              <w:rPr>
                <w:sz w:val="24"/>
                <w:szCs w:val="24"/>
              </w:rPr>
              <w:t>Procese</w:t>
            </w:r>
            <w:r w:rsidRPr="00771E3B">
              <w:rPr>
                <w:sz w:val="24"/>
                <w:szCs w:val="24"/>
              </w:rPr>
              <w:t xml:space="preserve"> anorganice</w:t>
            </w:r>
            <w:r>
              <w:rPr>
                <w:sz w:val="24"/>
                <w:szCs w:val="24"/>
              </w:rPr>
              <w:t xml:space="preserve"> în cataliză eterogenă</w:t>
            </w:r>
            <w:r w:rsidRPr="00771E3B">
              <w:rPr>
                <w:sz w:val="24"/>
                <w:szCs w:val="24"/>
              </w:rPr>
              <w:t xml:space="preserve"> – exemple</w:t>
            </w:r>
            <w:r>
              <w:rPr>
                <w:sz w:val="24"/>
                <w:szCs w:val="24"/>
              </w:rPr>
              <w:t xml:space="preserve"> tehnologice</w:t>
            </w:r>
          </w:p>
        </w:tc>
        <w:tc>
          <w:tcPr>
            <w:tcW w:w="3012" w:type="dxa"/>
            <w:tcBorders>
              <w:top w:val="single" w:sz="4" w:space="0" w:color="auto"/>
              <w:left w:val="single" w:sz="4" w:space="0" w:color="auto"/>
              <w:bottom w:val="single" w:sz="4" w:space="0" w:color="auto"/>
              <w:right w:val="single" w:sz="4" w:space="0" w:color="auto"/>
            </w:tcBorders>
          </w:tcPr>
          <w:p w14:paraId="67EAE6B2" w14:textId="77777777" w:rsidR="00EE3507" w:rsidRDefault="00EE3507" w:rsidP="00EE3507">
            <w:pPr>
              <w:rPr>
                <w:sz w:val="24"/>
                <w:szCs w:val="24"/>
              </w:rPr>
            </w:pPr>
            <w:r>
              <w:rPr>
                <w:sz w:val="24"/>
                <w:szCs w:val="24"/>
              </w:rPr>
              <w:t>Prelegerea</w:t>
            </w:r>
          </w:p>
          <w:p w14:paraId="39A11674" w14:textId="77777777" w:rsidR="00EE3507" w:rsidRDefault="00EE3507" w:rsidP="00EE3507">
            <w:pPr>
              <w:rPr>
                <w:sz w:val="24"/>
                <w:szCs w:val="24"/>
              </w:rPr>
            </w:pPr>
            <w:r>
              <w:rPr>
                <w:sz w:val="24"/>
                <w:szCs w:val="24"/>
              </w:rPr>
              <w:t>Explicația</w:t>
            </w:r>
          </w:p>
          <w:p w14:paraId="73E7272B" w14:textId="77777777" w:rsidR="00EE3507" w:rsidRDefault="00EE3507" w:rsidP="00EE3507">
            <w:pPr>
              <w:rPr>
                <w:sz w:val="24"/>
                <w:szCs w:val="24"/>
              </w:rPr>
            </w:pPr>
            <w:r>
              <w:rPr>
                <w:sz w:val="24"/>
                <w:szCs w:val="24"/>
              </w:rPr>
              <w:t>Conversația</w:t>
            </w:r>
          </w:p>
          <w:p w14:paraId="05D6A452" w14:textId="77777777" w:rsidR="00EE3507" w:rsidRDefault="00EE3507" w:rsidP="00EE3507">
            <w:pPr>
              <w:rPr>
                <w:sz w:val="24"/>
                <w:szCs w:val="24"/>
              </w:rPr>
            </w:pPr>
            <w:r>
              <w:rPr>
                <w:sz w:val="24"/>
                <w:szCs w:val="24"/>
              </w:rPr>
              <w:t>Descrierea</w:t>
            </w:r>
          </w:p>
          <w:p w14:paraId="166A8F78" w14:textId="77777777" w:rsidR="00EE3507" w:rsidRPr="0007194F" w:rsidRDefault="00EE3507" w:rsidP="00EE3507">
            <w:pPr>
              <w:rPr>
                <w:sz w:val="24"/>
                <w:szCs w:val="24"/>
              </w:rPr>
            </w:pPr>
            <w:r>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110EB27B" w14:textId="77777777" w:rsidR="00EE3507" w:rsidRPr="0007194F" w:rsidRDefault="00EE3507" w:rsidP="00EE3507">
            <w:pPr>
              <w:jc w:val="center"/>
              <w:rPr>
                <w:sz w:val="24"/>
                <w:szCs w:val="24"/>
              </w:rPr>
            </w:pPr>
            <w:r>
              <w:rPr>
                <w:sz w:val="24"/>
                <w:szCs w:val="24"/>
              </w:rPr>
              <w:t>2 ore</w:t>
            </w:r>
          </w:p>
        </w:tc>
      </w:tr>
      <w:tr w:rsidR="00EE3507" w:rsidRPr="0007194F" w14:paraId="65CC1394"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23A3AD10" w14:textId="77777777" w:rsidR="00EE3507" w:rsidRPr="00771E3B" w:rsidRDefault="00EE3507" w:rsidP="00EE3507">
            <w:pPr>
              <w:rPr>
                <w:sz w:val="24"/>
                <w:szCs w:val="24"/>
              </w:rPr>
            </w:pPr>
            <w:r w:rsidRPr="00771E3B">
              <w:rPr>
                <w:sz w:val="24"/>
                <w:szCs w:val="24"/>
              </w:rPr>
              <w:t>8.1.1</w:t>
            </w:r>
            <w:r>
              <w:rPr>
                <w:sz w:val="24"/>
                <w:szCs w:val="24"/>
              </w:rPr>
              <w:t>1</w:t>
            </w:r>
            <w:r w:rsidRPr="00771E3B">
              <w:rPr>
                <w:sz w:val="24"/>
                <w:szCs w:val="24"/>
              </w:rPr>
              <w:t xml:space="preserve">. </w:t>
            </w:r>
            <w:r>
              <w:rPr>
                <w:sz w:val="24"/>
                <w:szCs w:val="24"/>
              </w:rPr>
              <w:t>Procese</w:t>
            </w:r>
            <w:r w:rsidRPr="00771E3B">
              <w:rPr>
                <w:sz w:val="24"/>
                <w:szCs w:val="24"/>
              </w:rPr>
              <w:t xml:space="preserve"> anorganice</w:t>
            </w:r>
            <w:r>
              <w:rPr>
                <w:sz w:val="24"/>
                <w:szCs w:val="24"/>
              </w:rPr>
              <w:t xml:space="preserve"> în cataliză eterogenă</w:t>
            </w:r>
            <w:r w:rsidRPr="00771E3B">
              <w:rPr>
                <w:sz w:val="24"/>
                <w:szCs w:val="24"/>
              </w:rPr>
              <w:t xml:space="preserve"> – exemple</w:t>
            </w:r>
            <w:r>
              <w:rPr>
                <w:sz w:val="24"/>
                <w:szCs w:val="24"/>
              </w:rPr>
              <w:t xml:space="preserve"> tehnologice</w:t>
            </w:r>
          </w:p>
        </w:tc>
        <w:tc>
          <w:tcPr>
            <w:tcW w:w="3012" w:type="dxa"/>
            <w:tcBorders>
              <w:top w:val="single" w:sz="4" w:space="0" w:color="auto"/>
              <w:left w:val="single" w:sz="4" w:space="0" w:color="auto"/>
              <w:bottom w:val="single" w:sz="4" w:space="0" w:color="auto"/>
              <w:right w:val="single" w:sz="4" w:space="0" w:color="auto"/>
            </w:tcBorders>
          </w:tcPr>
          <w:p w14:paraId="5933125B" w14:textId="77777777" w:rsidR="00EE3507" w:rsidRDefault="00EE3507" w:rsidP="00EE3507">
            <w:pPr>
              <w:rPr>
                <w:sz w:val="24"/>
                <w:szCs w:val="24"/>
              </w:rPr>
            </w:pPr>
            <w:r>
              <w:rPr>
                <w:sz w:val="24"/>
                <w:szCs w:val="24"/>
              </w:rPr>
              <w:t>Prelegerea</w:t>
            </w:r>
          </w:p>
          <w:p w14:paraId="17541B35" w14:textId="77777777" w:rsidR="00EE3507" w:rsidRDefault="00EE3507" w:rsidP="00EE3507">
            <w:pPr>
              <w:rPr>
                <w:sz w:val="24"/>
                <w:szCs w:val="24"/>
              </w:rPr>
            </w:pPr>
            <w:r>
              <w:rPr>
                <w:sz w:val="24"/>
                <w:szCs w:val="24"/>
              </w:rPr>
              <w:t>Explicația</w:t>
            </w:r>
          </w:p>
          <w:p w14:paraId="10A4742F" w14:textId="77777777" w:rsidR="00EE3507" w:rsidRDefault="00EE3507" w:rsidP="00EE3507">
            <w:pPr>
              <w:rPr>
                <w:sz w:val="24"/>
                <w:szCs w:val="24"/>
              </w:rPr>
            </w:pPr>
            <w:r>
              <w:rPr>
                <w:sz w:val="24"/>
                <w:szCs w:val="24"/>
              </w:rPr>
              <w:t>Conversația</w:t>
            </w:r>
          </w:p>
          <w:p w14:paraId="1009DDD5" w14:textId="77777777" w:rsidR="00EE3507" w:rsidRDefault="00EE3507" w:rsidP="00EE3507">
            <w:pPr>
              <w:rPr>
                <w:sz w:val="24"/>
                <w:szCs w:val="24"/>
              </w:rPr>
            </w:pPr>
            <w:r>
              <w:rPr>
                <w:sz w:val="24"/>
                <w:szCs w:val="24"/>
              </w:rPr>
              <w:t>Descrierea</w:t>
            </w:r>
          </w:p>
          <w:p w14:paraId="658FF50A" w14:textId="77777777" w:rsidR="00EE3507" w:rsidRPr="0007194F" w:rsidRDefault="00EE3507" w:rsidP="00EE3507">
            <w:pPr>
              <w:rPr>
                <w:sz w:val="24"/>
                <w:szCs w:val="24"/>
              </w:rPr>
            </w:pPr>
            <w:r>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5EB87778" w14:textId="77777777" w:rsidR="00EE3507" w:rsidRPr="0007194F" w:rsidRDefault="00EE3507" w:rsidP="00EE3507">
            <w:pPr>
              <w:jc w:val="center"/>
              <w:rPr>
                <w:sz w:val="24"/>
                <w:szCs w:val="24"/>
              </w:rPr>
            </w:pPr>
            <w:r>
              <w:rPr>
                <w:sz w:val="24"/>
                <w:szCs w:val="24"/>
              </w:rPr>
              <w:t>2 ore</w:t>
            </w:r>
          </w:p>
        </w:tc>
      </w:tr>
      <w:tr w:rsidR="00EE3507" w:rsidRPr="0007194F" w14:paraId="5555247B"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6117FE90" w14:textId="77777777" w:rsidR="00EE3507" w:rsidRPr="004B3204" w:rsidRDefault="00EE3507" w:rsidP="00EE3507">
            <w:pPr>
              <w:rPr>
                <w:sz w:val="24"/>
                <w:szCs w:val="24"/>
              </w:rPr>
            </w:pPr>
            <w:r w:rsidRPr="004B3204">
              <w:rPr>
                <w:sz w:val="24"/>
                <w:szCs w:val="24"/>
              </w:rPr>
              <w:t>8.1.12. Principiile catalizei omogene. Catalizatori. Tipuri de reacții. Mecanisme</w:t>
            </w:r>
          </w:p>
        </w:tc>
        <w:tc>
          <w:tcPr>
            <w:tcW w:w="3012" w:type="dxa"/>
            <w:tcBorders>
              <w:top w:val="single" w:sz="4" w:space="0" w:color="auto"/>
              <w:left w:val="single" w:sz="4" w:space="0" w:color="auto"/>
              <w:bottom w:val="single" w:sz="4" w:space="0" w:color="auto"/>
              <w:right w:val="single" w:sz="4" w:space="0" w:color="auto"/>
            </w:tcBorders>
          </w:tcPr>
          <w:p w14:paraId="708DC66E" w14:textId="77777777" w:rsidR="00EE3507" w:rsidRPr="004B3204" w:rsidRDefault="00EE3507" w:rsidP="00EE3507">
            <w:pPr>
              <w:rPr>
                <w:sz w:val="24"/>
                <w:szCs w:val="24"/>
              </w:rPr>
            </w:pPr>
            <w:r w:rsidRPr="004B3204">
              <w:rPr>
                <w:sz w:val="24"/>
                <w:szCs w:val="24"/>
              </w:rPr>
              <w:t>Prelegerea</w:t>
            </w:r>
          </w:p>
          <w:p w14:paraId="0A026E4A" w14:textId="77777777" w:rsidR="00EE3507" w:rsidRPr="004B3204" w:rsidRDefault="00EE3507" w:rsidP="00EE3507">
            <w:pPr>
              <w:rPr>
                <w:sz w:val="24"/>
                <w:szCs w:val="24"/>
              </w:rPr>
            </w:pPr>
            <w:r w:rsidRPr="004B3204">
              <w:rPr>
                <w:sz w:val="24"/>
                <w:szCs w:val="24"/>
              </w:rPr>
              <w:t>Explicația</w:t>
            </w:r>
          </w:p>
          <w:p w14:paraId="1A4DB7F8" w14:textId="77777777" w:rsidR="00EE3507" w:rsidRPr="004B3204" w:rsidRDefault="00EE3507" w:rsidP="00EE3507">
            <w:pPr>
              <w:rPr>
                <w:sz w:val="24"/>
                <w:szCs w:val="24"/>
              </w:rPr>
            </w:pPr>
            <w:r w:rsidRPr="004B3204">
              <w:rPr>
                <w:sz w:val="24"/>
                <w:szCs w:val="24"/>
              </w:rPr>
              <w:t>Conversația</w:t>
            </w:r>
          </w:p>
          <w:p w14:paraId="32976994" w14:textId="77777777" w:rsidR="00EE3507" w:rsidRPr="004B3204" w:rsidRDefault="00EE3507" w:rsidP="00EE3507">
            <w:pPr>
              <w:rPr>
                <w:sz w:val="24"/>
                <w:szCs w:val="24"/>
              </w:rPr>
            </w:pPr>
            <w:r w:rsidRPr="004B3204">
              <w:rPr>
                <w:sz w:val="24"/>
                <w:szCs w:val="24"/>
              </w:rPr>
              <w:t>Descrierea</w:t>
            </w:r>
          </w:p>
          <w:p w14:paraId="75BA2D5A" w14:textId="77777777" w:rsidR="00EE3507" w:rsidRPr="004B3204" w:rsidRDefault="00EE3507" w:rsidP="00EE3507">
            <w:pPr>
              <w:rPr>
                <w:sz w:val="24"/>
                <w:szCs w:val="24"/>
              </w:rPr>
            </w:pPr>
            <w:r w:rsidRPr="004B3204">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026AC6B1" w14:textId="77777777" w:rsidR="00EE3507" w:rsidRPr="004B3204" w:rsidRDefault="00EE3507" w:rsidP="00EE3507">
            <w:pPr>
              <w:jc w:val="center"/>
              <w:rPr>
                <w:sz w:val="24"/>
                <w:szCs w:val="24"/>
              </w:rPr>
            </w:pPr>
            <w:r w:rsidRPr="004B3204">
              <w:rPr>
                <w:sz w:val="24"/>
                <w:szCs w:val="24"/>
              </w:rPr>
              <w:t>2 ore</w:t>
            </w:r>
          </w:p>
        </w:tc>
      </w:tr>
      <w:tr w:rsidR="00EE3507" w:rsidRPr="0007194F" w14:paraId="4942A0E4"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3E6554A8" w14:textId="77777777" w:rsidR="00EE3507" w:rsidRPr="004B3204" w:rsidRDefault="00EE3507" w:rsidP="00EE3507">
            <w:pPr>
              <w:rPr>
                <w:sz w:val="24"/>
                <w:szCs w:val="24"/>
              </w:rPr>
            </w:pPr>
            <w:r w:rsidRPr="004B3204">
              <w:rPr>
                <w:sz w:val="24"/>
                <w:szCs w:val="24"/>
              </w:rPr>
              <w:t>8.1.13. Procese organice în cataliză omogenă - exemple</w:t>
            </w:r>
          </w:p>
        </w:tc>
        <w:tc>
          <w:tcPr>
            <w:tcW w:w="3012" w:type="dxa"/>
            <w:tcBorders>
              <w:top w:val="single" w:sz="4" w:space="0" w:color="auto"/>
              <w:left w:val="single" w:sz="4" w:space="0" w:color="auto"/>
              <w:bottom w:val="single" w:sz="4" w:space="0" w:color="auto"/>
              <w:right w:val="single" w:sz="4" w:space="0" w:color="auto"/>
            </w:tcBorders>
          </w:tcPr>
          <w:p w14:paraId="506D96EF" w14:textId="77777777" w:rsidR="00EE3507" w:rsidRPr="004B3204" w:rsidRDefault="00EE3507" w:rsidP="00EE3507">
            <w:pPr>
              <w:rPr>
                <w:sz w:val="24"/>
                <w:szCs w:val="24"/>
              </w:rPr>
            </w:pPr>
            <w:r w:rsidRPr="004B3204">
              <w:rPr>
                <w:sz w:val="24"/>
                <w:szCs w:val="24"/>
              </w:rPr>
              <w:t>Prelegerea</w:t>
            </w:r>
          </w:p>
          <w:p w14:paraId="174429DD" w14:textId="77777777" w:rsidR="00EE3507" w:rsidRPr="004B3204" w:rsidRDefault="00EE3507" w:rsidP="00EE3507">
            <w:pPr>
              <w:rPr>
                <w:sz w:val="24"/>
                <w:szCs w:val="24"/>
              </w:rPr>
            </w:pPr>
            <w:r w:rsidRPr="004B3204">
              <w:rPr>
                <w:sz w:val="24"/>
                <w:szCs w:val="24"/>
              </w:rPr>
              <w:t>Explicația</w:t>
            </w:r>
          </w:p>
          <w:p w14:paraId="2D06D15D" w14:textId="77777777" w:rsidR="00EE3507" w:rsidRPr="004B3204" w:rsidRDefault="00EE3507" w:rsidP="00EE3507">
            <w:pPr>
              <w:rPr>
                <w:sz w:val="24"/>
                <w:szCs w:val="24"/>
              </w:rPr>
            </w:pPr>
            <w:r w:rsidRPr="004B3204">
              <w:rPr>
                <w:sz w:val="24"/>
                <w:szCs w:val="24"/>
              </w:rPr>
              <w:t>Conversația</w:t>
            </w:r>
          </w:p>
          <w:p w14:paraId="799A9A99" w14:textId="77777777" w:rsidR="00EE3507" w:rsidRPr="004B3204" w:rsidRDefault="00EE3507" w:rsidP="00EE3507">
            <w:pPr>
              <w:rPr>
                <w:sz w:val="24"/>
                <w:szCs w:val="24"/>
              </w:rPr>
            </w:pPr>
            <w:r w:rsidRPr="004B3204">
              <w:rPr>
                <w:sz w:val="24"/>
                <w:szCs w:val="24"/>
              </w:rPr>
              <w:t>Descrierea</w:t>
            </w:r>
          </w:p>
          <w:p w14:paraId="3B29DA2A" w14:textId="77777777" w:rsidR="00EE3507" w:rsidRPr="004B3204" w:rsidRDefault="00EE3507" w:rsidP="00EE3507">
            <w:pPr>
              <w:rPr>
                <w:sz w:val="24"/>
                <w:szCs w:val="24"/>
              </w:rPr>
            </w:pPr>
            <w:r w:rsidRPr="004B3204">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4FA35D64" w14:textId="77777777" w:rsidR="00EE3507" w:rsidRPr="004B3204" w:rsidRDefault="00EE3507" w:rsidP="00EE3507">
            <w:pPr>
              <w:jc w:val="center"/>
              <w:rPr>
                <w:sz w:val="24"/>
                <w:szCs w:val="24"/>
              </w:rPr>
            </w:pPr>
            <w:r w:rsidRPr="004B3204">
              <w:rPr>
                <w:sz w:val="24"/>
                <w:szCs w:val="24"/>
              </w:rPr>
              <w:t>2 ore</w:t>
            </w:r>
          </w:p>
        </w:tc>
      </w:tr>
      <w:tr w:rsidR="00EE3507" w:rsidRPr="0007194F" w14:paraId="7288CBE4"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1C232352" w14:textId="77777777" w:rsidR="00EE3507" w:rsidRPr="004B3204" w:rsidRDefault="00EE3507" w:rsidP="00EE3507">
            <w:pPr>
              <w:rPr>
                <w:sz w:val="24"/>
                <w:szCs w:val="24"/>
              </w:rPr>
            </w:pPr>
            <w:r w:rsidRPr="004B3204">
              <w:rPr>
                <w:sz w:val="24"/>
                <w:szCs w:val="24"/>
              </w:rPr>
              <w:lastRenderedPageBreak/>
              <w:t>8.1.14. Procese organice în cataliză omogenă - exemple</w:t>
            </w:r>
          </w:p>
        </w:tc>
        <w:tc>
          <w:tcPr>
            <w:tcW w:w="3012" w:type="dxa"/>
            <w:tcBorders>
              <w:top w:val="single" w:sz="4" w:space="0" w:color="auto"/>
              <w:left w:val="single" w:sz="4" w:space="0" w:color="auto"/>
              <w:bottom w:val="single" w:sz="4" w:space="0" w:color="auto"/>
              <w:right w:val="single" w:sz="4" w:space="0" w:color="auto"/>
            </w:tcBorders>
          </w:tcPr>
          <w:p w14:paraId="0B0EC820" w14:textId="77777777" w:rsidR="00EE3507" w:rsidRPr="004B3204" w:rsidRDefault="00EE3507" w:rsidP="00EE3507">
            <w:pPr>
              <w:rPr>
                <w:sz w:val="24"/>
                <w:szCs w:val="24"/>
              </w:rPr>
            </w:pPr>
            <w:r w:rsidRPr="004B3204">
              <w:rPr>
                <w:sz w:val="24"/>
                <w:szCs w:val="24"/>
              </w:rPr>
              <w:t>Prelegerea</w:t>
            </w:r>
          </w:p>
          <w:p w14:paraId="5120241A" w14:textId="77777777" w:rsidR="00EE3507" w:rsidRPr="004B3204" w:rsidRDefault="00EE3507" w:rsidP="00EE3507">
            <w:pPr>
              <w:rPr>
                <w:sz w:val="24"/>
                <w:szCs w:val="24"/>
              </w:rPr>
            </w:pPr>
            <w:r w:rsidRPr="004B3204">
              <w:rPr>
                <w:sz w:val="24"/>
                <w:szCs w:val="24"/>
              </w:rPr>
              <w:t>Explicația</w:t>
            </w:r>
          </w:p>
          <w:p w14:paraId="5915E74A" w14:textId="77777777" w:rsidR="00EE3507" w:rsidRPr="004B3204" w:rsidRDefault="00EE3507" w:rsidP="00EE3507">
            <w:pPr>
              <w:rPr>
                <w:sz w:val="24"/>
                <w:szCs w:val="24"/>
              </w:rPr>
            </w:pPr>
            <w:r w:rsidRPr="004B3204">
              <w:rPr>
                <w:sz w:val="24"/>
                <w:szCs w:val="24"/>
              </w:rPr>
              <w:t>Conversația</w:t>
            </w:r>
          </w:p>
          <w:p w14:paraId="3856E6AA" w14:textId="77777777" w:rsidR="00EE3507" w:rsidRPr="004B3204" w:rsidRDefault="00EE3507" w:rsidP="00EE3507">
            <w:pPr>
              <w:rPr>
                <w:sz w:val="24"/>
                <w:szCs w:val="24"/>
              </w:rPr>
            </w:pPr>
            <w:r w:rsidRPr="004B3204">
              <w:rPr>
                <w:sz w:val="24"/>
                <w:szCs w:val="24"/>
              </w:rPr>
              <w:t>Descrierea</w:t>
            </w:r>
          </w:p>
          <w:p w14:paraId="78DBC6FF" w14:textId="77777777" w:rsidR="00EE3507" w:rsidRPr="004B3204" w:rsidRDefault="00EE3507" w:rsidP="00EE3507">
            <w:pPr>
              <w:rPr>
                <w:sz w:val="24"/>
                <w:szCs w:val="24"/>
              </w:rPr>
            </w:pPr>
            <w:r w:rsidRPr="004B3204">
              <w:rPr>
                <w:sz w:val="24"/>
                <w:szCs w:val="24"/>
              </w:rPr>
              <w:t>Problematizarea;</w:t>
            </w:r>
          </w:p>
        </w:tc>
        <w:tc>
          <w:tcPr>
            <w:tcW w:w="1991" w:type="dxa"/>
            <w:tcBorders>
              <w:top w:val="single" w:sz="4" w:space="0" w:color="auto"/>
              <w:left w:val="single" w:sz="4" w:space="0" w:color="auto"/>
              <w:bottom w:val="single" w:sz="4" w:space="0" w:color="auto"/>
              <w:right w:val="single" w:sz="4" w:space="0" w:color="auto"/>
            </w:tcBorders>
          </w:tcPr>
          <w:p w14:paraId="226E0A2B" w14:textId="77777777" w:rsidR="00EE3507" w:rsidRPr="004B3204" w:rsidRDefault="00EE3507" w:rsidP="00EE3507">
            <w:pPr>
              <w:jc w:val="center"/>
              <w:rPr>
                <w:sz w:val="24"/>
                <w:szCs w:val="24"/>
              </w:rPr>
            </w:pPr>
            <w:r w:rsidRPr="004B3204">
              <w:rPr>
                <w:sz w:val="24"/>
                <w:szCs w:val="24"/>
              </w:rPr>
              <w:t>2 ore</w:t>
            </w:r>
          </w:p>
        </w:tc>
      </w:tr>
      <w:tr w:rsidR="001804EC" w:rsidRPr="0007194F" w14:paraId="0C12D239" w14:textId="77777777" w:rsidTr="00C04222">
        <w:tc>
          <w:tcPr>
            <w:tcW w:w="10368" w:type="dxa"/>
            <w:gridSpan w:val="3"/>
            <w:tcBorders>
              <w:top w:val="single" w:sz="4" w:space="0" w:color="auto"/>
              <w:left w:val="single" w:sz="4" w:space="0" w:color="auto"/>
              <w:bottom w:val="single" w:sz="4" w:space="0" w:color="auto"/>
              <w:right w:val="single" w:sz="4" w:space="0" w:color="auto"/>
            </w:tcBorders>
            <w:shd w:val="clear" w:color="auto" w:fill="D9D9D9"/>
          </w:tcPr>
          <w:p w14:paraId="0502D37B" w14:textId="77777777" w:rsidR="001804EC" w:rsidRDefault="001804EC" w:rsidP="001804EC">
            <w:pPr>
              <w:rPr>
                <w:sz w:val="24"/>
                <w:szCs w:val="24"/>
              </w:rPr>
            </w:pPr>
            <w:r w:rsidRPr="00771E3B">
              <w:rPr>
                <w:sz w:val="24"/>
                <w:szCs w:val="24"/>
              </w:rPr>
              <w:t>Bibliografie</w:t>
            </w:r>
          </w:p>
          <w:p w14:paraId="5877CDA7" w14:textId="77777777" w:rsidR="000B609F" w:rsidRPr="00771E3B" w:rsidRDefault="000B609F" w:rsidP="001804EC">
            <w:pPr>
              <w:rPr>
                <w:sz w:val="24"/>
                <w:szCs w:val="24"/>
              </w:rPr>
            </w:pPr>
            <w:r>
              <w:rPr>
                <w:sz w:val="24"/>
                <w:szCs w:val="24"/>
              </w:rPr>
              <w:t xml:space="preserve">1. </w:t>
            </w:r>
            <w:r w:rsidRPr="000B609F">
              <w:rPr>
                <w:bCs/>
                <w:sz w:val="24"/>
                <w:szCs w:val="24"/>
              </w:rPr>
              <w:t>Note de curs actualizate 20</w:t>
            </w:r>
            <w:r w:rsidR="00917943">
              <w:rPr>
                <w:bCs/>
                <w:sz w:val="24"/>
                <w:szCs w:val="24"/>
              </w:rPr>
              <w:t>2</w:t>
            </w:r>
            <w:r w:rsidR="008E3044">
              <w:rPr>
                <w:bCs/>
                <w:sz w:val="24"/>
                <w:szCs w:val="24"/>
              </w:rPr>
              <w:t>3</w:t>
            </w:r>
            <w:r w:rsidRPr="000B609F">
              <w:rPr>
                <w:bCs/>
                <w:sz w:val="24"/>
                <w:szCs w:val="24"/>
              </w:rPr>
              <w:t>.</w:t>
            </w:r>
          </w:p>
          <w:p w14:paraId="071973D0" w14:textId="77777777" w:rsidR="001804EC" w:rsidRPr="00771E3B" w:rsidRDefault="000B609F" w:rsidP="001804EC">
            <w:pPr>
              <w:jc w:val="both"/>
              <w:rPr>
                <w:sz w:val="24"/>
                <w:szCs w:val="24"/>
              </w:rPr>
            </w:pPr>
            <w:r>
              <w:rPr>
                <w:bCs/>
                <w:sz w:val="24"/>
                <w:szCs w:val="24"/>
              </w:rPr>
              <w:t>2</w:t>
            </w:r>
            <w:r w:rsidR="001804EC" w:rsidRPr="003833FF">
              <w:rPr>
                <w:bCs/>
                <w:sz w:val="24"/>
                <w:szCs w:val="24"/>
              </w:rPr>
              <w:t>.</w:t>
            </w:r>
            <w:r w:rsidR="001804EC" w:rsidRPr="00771E3B">
              <w:rPr>
                <w:sz w:val="24"/>
                <w:szCs w:val="24"/>
              </w:rPr>
              <w:t xml:space="preserve"> E. Rouquerol, J. Rouquerol, K. Sing, </w:t>
            </w:r>
            <w:r w:rsidR="001804EC" w:rsidRPr="00771E3B">
              <w:rPr>
                <w:i/>
                <w:iCs/>
                <w:sz w:val="24"/>
                <w:szCs w:val="24"/>
              </w:rPr>
              <w:t>Adsorption by Powders and Porous Solids. Principles, Methodology and Applications</w:t>
            </w:r>
            <w:r w:rsidR="001804EC" w:rsidRPr="00771E3B">
              <w:rPr>
                <w:sz w:val="24"/>
                <w:szCs w:val="24"/>
              </w:rPr>
              <w:t>, A</w:t>
            </w:r>
            <w:r w:rsidR="001804EC">
              <w:rPr>
                <w:sz w:val="24"/>
                <w:szCs w:val="24"/>
              </w:rPr>
              <w:t>cademic Press: San Diego, 1999.</w:t>
            </w:r>
          </w:p>
          <w:p w14:paraId="767C9481" w14:textId="77777777" w:rsidR="001804EC" w:rsidRPr="003833FF" w:rsidRDefault="000B609F" w:rsidP="001804EC">
            <w:pPr>
              <w:jc w:val="both"/>
              <w:rPr>
                <w:sz w:val="24"/>
                <w:szCs w:val="24"/>
              </w:rPr>
            </w:pPr>
            <w:r>
              <w:rPr>
                <w:bCs/>
                <w:sz w:val="24"/>
                <w:szCs w:val="24"/>
              </w:rPr>
              <w:t>3</w:t>
            </w:r>
            <w:r w:rsidR="001804EC" w:rsidRPr="003833FF">
              <w:rPr>
                <w:bCs/>
                <w:sz w:val="24"/>
                <w:szCs w:val="24"/>
              </w:rPr>
              <w:t>.</w:t>
            </w:r>
            <w:r w:rsidR="001804EC" w:rsidRPr="003833FF">
              <w:rPr>
                <w:sz w:val="24"/>
                <w:szCs w:val="24"/>
              </w:rPr>
              <w:t xml:space="preserve"> J. M. Thomas, W. J. Thomas, </w:t>
            </w:r>
            <w:r w:rsidR="001804EC" w:rsidRPr="003833FF">
              <w:rPr>
                <w:i/>
                <w:sz w:val="24"/>
                <w:szCs w:val="24"/>
              </w:rPr>
              <w:t>Principles and Practice of Heterogeneous Catalysis</w:t>
            </w:r>
            <w:r w:rsidR="001804EC">
              <w:rPr>
                <w:sz w:val="24"/>
                <w:szCs w:val="24"/>
              </w:rPr>
              <w:t>, Wiley-VCH: Weinheim, 1997.</w:t>
            </w:r>
          </w:p>
          <w:p w14:paraId="2459FD92" w14:textId="77777777" w:rsidR="001804EC" w:rsidRPr="003833FF" w:rsidRDefault="000B609F" w:rsidP="001804EC">
            <w:pPr>
              <w:jc w:val="both"/>
              <w:rPr>
                <w:sz w:val="24"/>
                <w:szCs w:val="28"/>
              </w:rPr>
            </w:pPr>
            <w:r>
              <w:rPr>
                <w:bCs/>
                <w:sz w:val="24"/>
                <w:szCs w:val="24"/>
              </w:rPr>
              <w:t>4</w:t>
            </w:r>
            <w:r w:rsidR="001804EC" w:rsidRPr="003833FF">
              <w:rPr>
                <w:bCs/>
                <w:sz w:val="24"/>
                <w:szCs w:val="24"/>
              </w:rPr>
              <w:t>.</w:t>
            </w:r>
            <w:r w:rsidR="001804EC" w:rsidRPr="003833FF">
              <w:rPr>
                <w:sz w:val="24"/>
                <w:szCs w:val="24"/>
              </w:rPr>
              <w:t xml:space="preserve"> </w:t>
            </w:r>
            <w:r w:rsidR="001804EC" w:rsidRPr="003833FF">
              <w:rPr>
                <w:sz w:val="24"/>
                <w:szCs w:val="28"/>
              </w:rPr>
              <w:t>E. Angelescu, A. Szabo, Cataliză eterogenă, Ed. Briliant</w:t>
            </w:r>
            <w:r w:rsidR="001804EC">
              <w:rPr>
                <w:sz w:val="24"/>
                <w:szCs w:val="28"/>
              </w:rPr>
              <w:t>:</w:t>
            </w:r>
            <w:r w:rsidR="001804EC" w:rsidRPr="003833FF">
              <w:rPr>
                <w:sz w:val="24"/>
                <w:szCs w:val="28"/>
              </w:rPr>
              <w:t xml:space="preserve"> Bucureşti, 1998. </w:t>
            </w:r>
          </w:p>
          <w:p w14:paraId="2B618250" w14:textId="77777777" w:rsidR="001804EC" w:rsidRPr="003833FF" w:rsidRDefault="000B609F" w:rsidP="001804EC">
            <w:pPr>
              <w:jc w:val="both"/>
              <w:rPr>
                <w:sz w:val="24"/>
                <w:szCs w:val="28"/>
              </w:rPr>
            </w:pPr>
            <w:r>
              <w:rPr>
                <w:bCs/>
                <w:sz w:val="24"/>
                <w:szCs w:val="24"/>
              </w:rPr>
              <w:t>5</w:t>
            </w:r>
            <w:r w:rsidR="001804EC" w:rsidRPr="003833FF">
              <w:rPr>
                <w:bCs/>
                <w:sz w:val="24"/>
                <w:szCs w:val="24"/>
              </w:rPr>
              <w:t>.</w:t>
            </w:r>
            <w:r w:rsidR="001804EC" w:rsidRPr="003833FF">
              <w:rPr>
                <w:bCs/>
                <w:sz w:val="24"/>
                <w:szCs w:val="28"/>
              </w:rPr>
              <w:t xml:space="preserve"> </w:t>
            </w:r>
            <w:r w:rsidR="001804EC" w:rsidRPr="003833FF">
              <w:rPr>
                <w:sz w:val="24"/>
                <w:szCs w:val="28"/>
              </w:rPr>
              <w:t xml:space="preserve">E. I. Segal, C. Idiţoiu, N. Doca, D. Fătu, </w:t>
            </w:r>
            <w:r w:rsidR="001804EC" w:rsidRPr="000B609F">
              <w:rPr>
                <w:i/>
                <w:sz w:val="24"/>
                <w:szCs w:val="28"/>
              </w:rPr>
              <w:t>Cataliză și catalizatori</w:t>
            </w:r>
            <w:r w:rsidR="001804EC" w:rsidRPr="003833FF">
              <w:rPr>
                <w:sz w:val="24"/>
                <w:szCs w:val="28"/>
              </w:rPr>
              <w:t>, vol. 1, Ed. Facla, Timişoara, 1986.</w:t>
            </w:r>
          </w:p>
          <w:p w14:paraId="56D0FA59" w14:textId="77777777" w:rsidR="001804EC" w:rsidRPr="003833FF" w:rsidRDefault="000B609F" w:rsidP="001804EC">
            <w:pPr>
              <w:jc w:val="both"/>
              <w:rPr>
                <w:sz w:val="24"/>
                <w:szCs w:val="28"/>
              </w:rPr>
            </w:pPr>
            <w:r>
              <w:rPr>
                <w:bCs/>
                <w:sz w:val="24"/>
                <w:szCs w:val="28"/>
              </w:rPr>
              <w:t>6</w:t>
            </w:r>
            <w:r w:rsidR="001804EC" w:rsidRPr="003833FF">
              <w:rPr>
                <w:bCs/>
                <w:sz w:val="24"/>
                <w:szCs w:val="28"/>
              </w:rPr>
              <w:t xml:space="preserve">. </w:t>
            </w:r>
            <w:r w:rsidR="001804EC" w:rsidRPr="003833FF">
              <w:rPr>
                <w:sz w:val="24"/>
                <w:szCs w:val="28"/>
              </w:rPr>
              <w:t xml:space="preserve">I. Balasanian, </w:t>
            </w:r>
            <w:r w:rsidR="001804EC" w:rsidRPr="000B609F">
              <w:rPr>
                <w:i/>
                <w:sz w:val="24"/>
                <w:szCs w:val="28"/>
              </w:rPr>
              <w:t>Elaborarea şi caracterizarea catalizatorilor pentru industria anorganică</w:t>
            </w:r>
            <w:r w:rsidR="001804EC" w:rsidRPr="003833FF">
              <w:rPr>
                <w:sz w:val="24"/>
                <w:szCs w:val="28"/>
              </w:rPr>
              <w:t xml:space="preserve">, </w:t>
            </w:r>
            <w:r w:rsidR="001804EC">
              <w:rPr>
                <w:sz w:val="24"/>
                <w:szCs w:val="28"/>
              </w:rPr>
              <w:t xml:space="preserve">curs </w:t>
            </w:r>
            <w:r w:rsidR="001804EC" w:rsidRPr="003833FF">
              <w:rPr>
                <w:sz w:val="24"/>
                <w:szCs w:val="28"/>
              </w:rPr>
              <w:t>litografiat, I</w:t>
            </w:r>
            <w:r w:rsidR="001804EC">
              <w:rPr>
                <w:sz w:val="24"/>
                <w:szCs w:val="28"/>
              </w:rPr>
              <w:t xml:space="preserve">nstitutul Politehnic: Iaşi, </w:t>
            </w:r>
            <w:r w:rsidR="001804EC" w:rsidRPr="003833FF">
              <w:rPr>
                <w:sz w:val="24"/>
                <w:szCs w:val="28"/>
              </w:rPr>
              <w:t>1987.</w:t>
            </w:r>
          </w:p>
          <w:p w14:paraId="2A210685" w14:textId="77777777" w:rsidR="001804EC" w:rsidRPr="003833FF" w:rsidRDefault="000B609F" w:rsidP="001804EC">
            <w:pPr>
              <w:rPr>
                <w:sz w:val="24"/>
                <w:szCs w:val="24"/>
              </w:rPr>
            </w:pPr>
            <w:r>
              <w:rPr>
                <w:bCs/>
                <w:sz w:val="24"/>
                <w:szCs w:val="24"/>
              </w:rPr>
              <w:t>7</w:t>
            </w:r>
            <w:r w:rsidR="001804EC" w:rsidRPr="003833FF">
              <w:rPr>
                <w:bCs/>
                <w:sz w:val="24"/>
                <w:szCs w:val="24"/>
              </w:rPr>
              <w:t>.</w:t>
            </w:r>
            <w:r w:rsidR="001804EC" w:rsidRPr="003833FF">
              <w:rPr>
                <w:sz w:val="24"/>
                <w:szCs w:val="24"/>
              </w:rPr>
              <w:t xml:space="preserve"> </w:t>
            </w:r>
            <w:r w:rsidRPr="00BA4A6D">
              <w:rPr>
                <w:sz w:val="24"/>
                <w:szCs w:val="24"/>
                <w:lang w:eastAsia="en-GB"/>
              </w:rPr>
              <w:t xml:space="preserve">G. Ertl, H. Knözinger, J. Weitkamp, </w:t>
            </w:r>
            <w:r w:rsidRPr="00BA4A6D">
              <w:rPr>
                <w:i/>
                <w:sz w:val="24"/>
                <w:szCs w:val="24"/>
                <w:lang w:eastAsia="en-GB"/>
              </w:rPr>
              <w:t>Handbook of Heterogenous Catalysis</w:t>
            </w:r>
            <w:r w:rsidRPr="00BA4A6D">
              <w:rPr>
                <w:sz w:val="24"/>
                <w:szCs w:val="24"/>
                <w:lang w:eastAsia="en-GB"/>
              </w:rPr>
              <w:t>, VCH: Weinheim, 2008.</w:t>
            </w:r>
          </w:p>
          <w:p w14:paraId="5003DC28" w14:textId="77777777" w:rsidR="001804EC" w:rsidRPr="003833FF" w:rsidRDefault="000B609F" w:rsidP="001804EC">
            <w:pPr>
              <w:jc w:val="both"/>
              <w:rPr>
                <w:sz w:val="24"/>
                <w:szCs w:val="24"/>
              </w:rPr>
            </w:pPr>
            <w:r>
              <w:rPr>
                <w:bCs/>
                <w:sz w:val="24"/>
                <w:szCs w:val="24"/>
              </w:rPr>
              <w:t>8</w:t>
            </w:r>
            <w:r w:rsidR="001804EC" w:rsidRPr="003833FF">
              <w:rPr>
                <w:bCs/>
                <w:sz w:val="24"/>
                <w:szCs w:val="24"/>
              </w:rPr>
              <w:t xml:space="preserve">. </w:t>
            </w:r>
            <w:r w:rsidR="001804EC" w:rsidRPr="003833FF">
              <w:rPr>
                <w:sz w:val="24"/>
                <w:szCs w:val="24"/>
              </w:rPr>
              <w:t>P</w:t>
            </w:r>
            <w:r w:rsidR="001804EC">
              <w:rPr>
                <w:sz w:val="24"/>
                <w:szCs w:val="24"/>
              </w:rPr>
              <w:t xml:space="preserve">. </w:t>
            </w:r>
            <w:r w:rsidR="001804EC" w:rsidRPr="003833FF">
              <w:rPr>
                <w:sz w:val="24"/>
                <w:szCs w:val="24"/>
              </w:rPr>
              <w:t>W.</w:t>
            </w:r>
            <w:r w:rsidR="001804EC">
              <w:rPr>
                <w:sz w:val="24"/>
                <w:szCs w:val="24"/>
              </w:rPr>
              <w:t xml:space="preserve"> </w:t>
            </w:r>
            <w:r w:rsidR="001804EC" w:rsidRPr="003833FF">
              <w:rPr>
                <w:sz w:val="24"/>
                <w:szCs w:val="24"/>
              </w:rPr>
              <w:t>N.</w:t>
            </w:r>
            <w:r w:rsidR="001804EC">
              <w:rPr>
                <w:sz w:val="24"/>
                <w:szCs w:val="24"/>
              </w:rPr>
              <w:t xml:space="preserve"> </w:t>
            </w:r>
            <w:r w:rsidR="001804EC" w:rsidRPr="003833FF">
              <w:rPr>
                <w:sz w:val="24"/>
                <w:szCs w:val="24"/>
              </w:rPr>
              <w:t>M. van Leeuwen, Homogeneous Catalysis. Understanding the Art, Kluwer Academic Publisher</w:t>
            </w:r>
            <w:r w:rsidR="001804EC">
              <w:rPr>
                <w:sz w:val="24"/>
                <w:szCs w:val="24"/>
              </w:rPr>
              <w:t xml:space="preserve">: </w:t>
            </w:r>
            <w:r w:rsidR="001804EC" w:rsidRPr="003833FF">
              <w:rPr>
                <w:sz w:val="24"/>
                <w:szCs w:val="24"/>
              </w:rPr>
              <w:t>Dordrecht, 2004.</w:t>
            </w:r>
          </w:p>
          <w:p w14:paraId="3F21BB14" w14:textId="77777777" w:rsidR="001804EC" w:rsidRPr="00771E3B" w:rsidRDefault="000B609F" w:rsidP="001804EC">
            <w:pPr>
              <w:rPr>
                <w:bCs/>
                <w:sz w:val="24"/>
                <w:szCs w:val="24"/>
              </w:rPr>
            </w:pPr>
            <w:r>
              <w:rPr>
                <w:bCs/>
                <w:sz w:val="24"/>
                <w:szCs w:val="24"/>
              </w:rPr>
              <w:t>9</w:t>
            </w:r>
            <w:r w:rsidR="001804EC" w:rsidRPr="003833FF">
              <w:rPr>
                <w:bCs/>
                <w:sz w:val="24"/>
                <w:szCs w:val="24"/>
              </w:rPr>
              <w:t xml:space="preserve">. S. Bhaduri, D. Mukesh, </w:t>
            </w:r>
            <w:r w:rsidR="001804EC" w:rsidRPr="003833FF">
              <w:rPr>
                <w:bCs/>
                <w:i/>
                <w:iCs/>
                <w:sz w:val="24"/>
                <w:szCs w:val="24"/>
              </w:rPr>
              <w:t>Homogeneous Catalysis. Mechanisms and Industrial Applications</w:t>
            </w:r>
            <w:r w:rsidR="001804EC" w:rsidRPr="003833FF">
              <w:rPr>
                <w:bCs/>
                <w:sz w:val="24"/>
                <w:szCs w:val="24"/>
              </w:rPr>
              <w:t>, Wiley Interscience</w:t>
            </w:r>
            <w:r w:rsidR="001804EC">
              <w:rPr>
                <w:bCs/>
                <w:sz w:val="24"/>
                <w:szCs w:val="24"/>
              </w:rPr>
              <w:t>:</w:t>
            </w:r>
            <w:r w:rsidR="001804EC" w:rsidRPr="003833FF">
              <w:rPr>
                <w:bCs/>
                <w:sz w:val="24"/>
                <w:szCs w:val="24"/>
              </w:rPr>
              <w:t xml:space="preserve"> New-York, 2000.</w:t>
            </w:r>
          </w:p>
        </w:tc>
      </w:tr>
      <w:tr w:rsidR="001804EC" w:rsidRPr="0007194F" w14:paraId="21DE1C8F"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49179405" w14:textId="77777777" w:rsidR="001804EC" w:rsidRPr="00771E3B" w:rsidRDefault="001804EC" w:rsidP="001804EC">
            <w:pPr>
              <w:rPr>
                <w:sz w:val="24"/>
                <w:szCs w:val="24"/>
              </w:rPr>
            </w:pPr>
            <w:r w:rsidRPr="00771E3B">
              <w:rPr>
                <w:sz w:val="24"/>
                <w:szCs w:val="24"/>
              </w:rPr>
              <w:t>8.2 Seminar / laborator</w:t>
            </w:r>
          </w:p>
        </w:tc>
        <w:tc>
          <w:tcPr>
            <w:tcW w:w="3012" w:type="dxa"/>
            <w:tcBorders>
              <w:top w:val="single" w:sz="4" w:space="0" w:color="auto"/>
              <w:left w:val="single" w:sz="4" w:space="0" w:color="auto"/>
              <w:bottom w:val="single" w:sz="4" w:space="0" w:color="auto"/>
              <w:right w:val="single" w:sz="4" w:space="0" w:color="auto"/>
            </w:tcBorders>
          </w:tcPr>
          <w:p w14:paraId="28967050" w14:textId="77777777" w:rsidR="001804EC" w:rsidRPr="0007194F" w:rsidRDefault="001804EC" w:rsidP="001804EC">
            <w:pPr>
              <w:rPr>
                <w:sz w:val="24"/>
                <w:szCs w:val="24"/>
              </w:rPr>
            </w:pPr>
            <w:r>
              <w:rPr>
                <w:sz w:val="24"/>
                <w:szCs w:val="24"/>
              </w:rPr>
              <w:t>Metode de predare</w:t>
            </w:r>
          </w:p>
        </w:tc>
        <w:tc>
          <w:tcPr>
            <w:tcW w:w="1991" w:type="dxa"/>
            <w:tcBorders>
              <w:top w:val="single" w:sz="4" w:space="0" w:color="auto"/>
              <w:left w:val="single" w:sz="4" w:space="0" w:color="auto"/>
              <w:bottom w:val="single" w:sz="4" w:space="0" w:color="auto"/>
              <w:right w:val="single" w:sz="4" w:space="0" w:color="auto"/>
            </w:tcBorders>
          </w:tcPr>
          <w:p w14:paraId="2E5F8781" w14:textId="77777777" w:rsidR="001804EC" w:rsidRPr="0007194F" w:rsidRDefault="001804EC" w:rsidP="001804EC">
            <w:pPr>
              <w:rPr>
                <w:sz w:val="24"/>
                <w:szCs w:val="24"/>
              </w:rPr>
            </w:pPr>
            <w:r>
              <w:rPr>
                <w:sz w:val="24"/>
                <w:szCs w:val="24"/>
              </w:rPr>
              <w:t>Observații</w:t>
            </w:r>
          </w:p>
        </w:tc>
      </w:tr>
      <w:tr w:rsidR="001804EC" w:rsidRPr="0007194F" w14:paraId="0E119431"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60FA525E" w14:textId="77777777" w:rsidR="001804EC" w:rsidRPr="00771E3B" w:rsidRDefault="001804EC" w:rsidP="001804EC">
            <w:pPr>
              <w:rPr>
                <w:sz w:val="24"/>
                <w:szCs w:val="24"/>
              </w:rPr>
            </w:pPr>
            <w:r w:rsidRPr="00771E3B">
              <w:rPr>
                <w:sz w:val="24"/>
                <w:szCs w:val="24"/>
              </w:rPr>
              <w:t>8.2.1. Protecția muncii, prezentarea lucrărilor, cerințe, mod de întocmire referate. Noțiuni introductive</w:t>
            </w:r>
          </w:p>
        </w:tc>
        <w:tc>
          <w:tcPr>
            <w:tcW w:w="3012" w:type="dxa"/>
            <w:tcBorders>
              <w:top w:val="single" w:sz="4" w:space="0" w:color="auto"/>
              <w:left w:val="single" w:sz="4" w:space="0" w:color="auto"/>
              <w:bottom w:val="single" w:sz="4" w:space="0" w:color="auto"/>
              <w:right w:val="single" w:sz="4" w:space="0" w:color="auto"/>
            </w:tcBorders>
          </w:tcPr>
          <w:p w14:paraId="7E36D7BB" w14:textId="77777777" w:rsidR="001804EC" w:rsidRPr="0007194F" w:rsidRDefault="001804EC" w:rsidP="001804EC">
            <w:pPr>
              <w:rPr>
                <w:sz w:val="24"/>
                <w:szCs w:val="24"/>
              </w:rPr>
            </w:pPr>
            <w:r>
              <w:rPr>
                <w:sz w:val="24"/>
                <w:szCs w:val="24"/>
              </w:rPr>
              <w:t>Explicația; Conversația; Descrierea; Problematizarea</w:t>
            </w:r>
          </w:p>
        </w:tc>
        <w:tc>
          <w:tcPr>
            <w:tcW w:w="1991" w:type="dxa"/>
            <w:tcBorders>
              <w:top w:val="single" w:sz="4" w:space="0" w:color="auto"/>
              <w:left w:val="single" w:sz="4" w:space="0" w:color="auto"/>
              <w:bottom w:val="single" w:sz="4" w:space="0" w:color="auto"/>
              <w:right w:val="single" w:sz="4" w:space="0" w:color="auto"/>
            </w:tcBorders>
          </w:tcPr>
          <w:p w14:paraId="18FF1D3E" w14:textId="77777777" w:rsidR="001804EC" w:rsidRPr="0007194F" w:rsidRDefault="001804EC" w:rsidP="001804EC">
            <w:pPr>
              <w:jc w:val="center"/>
              <w:rPr>
                <w:sz w:val="24"/>
                <w:szCs w:val="24"/>
              </w:rPr>
            </w:pPr>
            <w:r>
              <w:rPr>
                <w:sz w:val="24"/>
                <w:szCs w:val="24"/>
              </w:rPr>
              <w:t>2 ore</w:t>
            </w:r>
          </w:p>
        </w:tc>
      </w:tr>
      <w:tr w:rsidR="001804EC" w:rsidRPr="0007194F" w14:paraId="188896A5"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536EC5E9" w14:textId="77777777" w:rsidR="001804EC" w:rsidRPr="00C30ABB" w:rsidRDefault="001804EC" w:rsidP="001804EC">
            <w:pPr>
              <w:rPr>
                <w:sz w:val="24"/>
                <w:szCs w:val="24"/>
              </w:rPr>
            </w:pPr>
            <w:r w:rsidRPr="00C30ABB">
              <w:rPr>
                <w:sz w:val="24"/>
                <w:szCs w:val="24"/>
              </w:rPr>
              <w:t>8.2.2. Îndepărtarea SO</w:t>
            </w:r>
            <w:r w:rsidRPr="00C30ABB">
              <w:rPr>
                <w:sz w:val="24"/>
                <w:szCs w:val="24"/>
                <w:vertAlign w:val="subscript"/>
              </w:rPr>
              <w:t>2</w:t>
            </w:r>
            <w:r w:rsidRPr="00C30ABB">
              <w:rPr>
                <w:sz w:val="24"/>
                <w:szCs w:val="24"/>
              </w:rPr>
              <w:t xml:space="preserve"> din gaze reziduale prin oxidare catalitică (schemă bloc, schemă de aparate, calcule)</w:t>
            </w:r>
          </w:p>
        </w:tc>
        <w:tc>
          <w:tcPr>
            <w:tcW w:w="3012" w:type="dxa"/>
            <w:tcBorders>
              <w:top w:val="single" w:sz="4" w:space="0" w:color="auto"/>
              <w:left w:val="single" w:sz="4" w:space="0" w:color="auto"/>
              <w:bottom w:val="single" w:sz="4" w:space="0" w:color="auto"/>
              <w:right w:val="single" w:sz="4" w:space="0" w:color="auto"/>
            </w:tcBorders>
          </w:tcPr>
          <w:p w14:paraId="5BAB58A1" w14:textId="77777777" w:rsidR="001804EC" w:rsidRPr="0007194F" w:rsidRDefault="001804EC" w:rsidP="001804EC">
            <w:pPr>
              <w:rPr>
                <w:sz w:val="24"/>
                <w:szCs w:val="24"/>
              </w:rPr>
            </w:pPr>
            <w:r>
              <w:rPr>
                <w:sz w:val="24"/>
                <w:szCs w:val="24"/>
              </w:rPr>
              <w:t>Explicația; Conversația; Descrierea; Problematizarea</w:t>
            </w:r>
          </w:p>
        </w:tc>
        <w:tc>
          <w:tcPr>
            <w:tcW w:w="1991" w:type="dxa"/>
            <w:vMerge w:val="restart"/>
            <w:tcBorders>
              <w:top w:val="single" w:sz="4" w:space="0" w:color="auto"/>
              <w:left w:val="single" w:sz="4" w:space="0" w:color="auto"/>
              <w:right w:val="single" w:sz="4" w:space="0" w:color="auto"/>
            </w:tcBorders>
            <w:shd w:val="clear" w:color="auto" w:fill="auto"/>
          </w:tcPr>
          <w:p w14:paraId="57740249" w14:textId="77777777" w:rsidR="001804EC" w:rsidRPr="0007194F" w:rsidRDefault="001804EC" w:rsidP="001804EC">
            <w:pPr>
              <w:jc w:val="center"/>
              <w:rPr>
                <w:sz w:val="24"/>
                <w:szCs w:val="24"/>
              </w:rPr>
            </w:pPr>
            <w:r>
              <w:rPr>
                <w:sz w:val="24"/>
                <w:szCs w:val="24"/>
              </w:rPr>
              <w:t>4 ore / 2 săptămâni</w:t>
            </w:r>
          </w:p>
        </w:tc>
      </w:tr>
      <w:tr w:rsidR="001804EC" w:rsidRPr="0007194F" w14:paraId="3FD6A7D8"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4B07EF8A" w14:textId="77777777" w:rsidR="001804EC" w:rsidRPr="00C30ABB" w:rsidRDefault="001804EC" w:rsidP="001804EC">
            <w:pPr>
              <w:rPr>
                <w:sz w:val="24"/>
                <w:szCs w:val="24"/>
              </w:rPr>
            </w:pPr>
            <w:r w:rsidRPr="00C30ABB">
              <w:rPr>
                <w:sz w:val="24"/>
                <w:szCs w:val="24"/>
              </w:rPr>
              <w:t>8.2.3. Estimarea suprafeței specifice a catalizatorilor pe baza datelor de adsorbție</w:t>
            </w:r>
          </w:p>
        </w:tc>
        <w:tc>
          <w:tcPr>
            <w:tcW w:w="3012" w:type="dxa"/>
            <w:tcBorders>
              <w:top w:val="single" w:sz="4" w:space="0" w:color="auto"/>
              <w:left w:val="single" w:sz="4" w:space="0" w:color="auto"/>
              <w:bottom w:val="single" w:sz="4" w:space="0" w:color="auto"/>
              <w:right w:val="single" w:sz="4" w:space="0" w:color="auto"/>
            </w:tcBorders>
          </w:tcPr>
          <w:p w14:paraId="0A7D526F" w14:textId="77777777" w:rsidR="001804EC" w:rsidRPr="0007194F" w:rsidRDefault="001804EC" w:rsidP="001804EC">
            <w:pPr>
              <w:rPr>
                <w:sz w:val="24"/>
                <w:szCs w:val="24"/>
              </w:rPr>
            </w:pPr>
            <w:r>
              <w:rPr>
                <w:sz w:val="24"/>
                <w:szCs w:val="24"/>
              </w:rPr>
              <w:t>Explicația; Conversația; Descrierea; Problematizarea</w:t>
            </w:r>
          </w:p>
        </w:tc>
        <w:tc>
          <w:tcPr>
            <w:tcW w:w="1991" w:type="dxa"/>
            <w:vMerge/>
            <w:tcBorders>
              <w:left w:val="single" w:sz="4" w:space="0" w:color="auto"/>
              <w:right w:val="single" w:sz="4" w:space="0" w:color="auto"/>
            </w:tcBorders>
            <w:shd w:val="clear" w:color="auto" w:fill="auto"/>
          </w:tcPr>
          <w:p w14:paraId="04D022E0" w14:textId="77777777" w:rsidR="001804EC" w:rsidRPr="0007194F" w:rsidRDefault="001804EC" w:rsidP="001804EC">
            <w:pPr>
              <w:jc w:val="center"/>
              <w:rPr>
                <w:sz w:val="24"/>
                <w:szCs w:val="24"/>
              </w:rPr>
            </w:pPr>
          </w:p>
        </w:tc>
      </w:tr>
      <w:tr w:rsidR="001804EC" w:rsidRPr="0007194F" w14:paraId="6C1AA8F4"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28F1D35A" w14:textId="77777777" w:rsidR="001804EC" w:rsidRPr="00C30ABB" w:rsidRDefault="001804EC" w:rsidP="001804EC">
            <w:pPr>
              <w:rPr>
                <w:sz w:val="24"/>
                <w:szCs w:val="24"/>
              </w:rPr>
            </w:pPr>
            <w:r w:rsidRPr="00C30ABB">
              <w:rPr>
                <w:sz w:val="24"/>
                <w:szCs w:val="24"/>
              </w:rPr>
              <w:t xml:space="preserve">8.2.4. </w:t>
            </w:r>
            <w:r>
              <w:rPr>
                <w:sz w:val="24"/>
                <w:szCs w:val="24"/>
              </w:rPr>
              <w:t>Oxidarea fenolului din ape reziduale utilizând procedeul Fenton omogen</w:t>
            </w:r>
          </w:p>
        </w:tc>
        <w:tc>
          <w:tcPr>
            <w:tcW w:w="3012" w:type="dxa"/>
            <w:tcBorders>
              <w:top w:val="single" w:sz="4" w:space="0" w:color="auto"/>
              <w:left w:val="single" w:sz="4" w:space="0" w:color="auto"/>
              <w:bottom w:val="single" w:sz="4" w:space="0" w:color="auto"/>
              <w:right w:val="single" w:sz="4" w:space="0" w:color="auto"/>
            </w:tcBorders>
          </w:tcPr>
          <w:p w14:paraId="6045DAEA" w14:textId="77777777" w:rsidR="001804EC" w:rsidRPr="0007194F" w:rsidRDefault="001804EC" w:rsidP="001804EC">
            <w:pPr>
              <w:rPr>
                <w:sz w:val="24"/>
                <w:szCs w:val="24"/>
              </w:rPr>
            </w:pPr>
            <w:r>
              <w:rPr>
                <w:sz w:val="24"/>
                <w:szCs w:val="24"/>
              </w:rPr>
              <w:t>Explicația; Conversația; Descrierea; Problematizarea</w:t>
            </w:r>
          </w:p>
        </w:tc>
        <w:tc>
          <w:tcPr>
            <w:tcW w:w="1991" w:type="dxa"/>
            <w:vMerge/>
            <w:tcBorders>
              <w:left w:val="single" w:sz="4" w:space="0" w:color="auto"/>
              <w:right w:val="single" w:sz="4" w:space="0" w:color="auto"/>
            </w:tcBorders>
          </w:tcPr>
          <w:p w14:paraId="72EC3E30" w14:textId="77777777" w:rsidR="001804EC" w:rsidRPr="0007194F" w:rsidRDefault="001804EC" w:rsidP="001804EC">
            <w:pPr>
              <w:jc w:val="center"/>
              <w:rPr>
                <w:sz w:val="24"/>
                <w:szCs w:val="24"/>
              </w:rPr>
            </w:pPr>
          </w:p>
        </w:tc>
      </w:tr>
      <w:tr w:rsidR="001804EC" w:rsidRPr="0007194F" w14:paraId="26F50D5C"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55D079AC" w14:textId="77777777" w:rsidR="001804EC" w:rsidRPr="00C30ABB" w:rsidRDefault="001804EC" w:rsidP="001804EC">
            <w:pPr>
              <w:rPr>
                <w:sz w:val="24"/>
                <w:szCs w:val="24"/>
              </w:rPr>
            </w:pPr>
            <w:r w:rsidRPr="00C30ABB">
              <w:rPr>
                <w:sz w:val="24"/>
                <w:szCs w:val="24"/>
              </w:rPr>
              <w:t xml:space="preserve">8.2.5. </w:t>
            </w:r>
            <w:r>
              <w:rPr>
                <w:sz w:val="24"/>
                <w:szCs w:val="24"/>
              </w:rPr>
              <w:t>Prepararea catalizatorului pentru procesul Fenton eterogen</w:t>
            </w:r>
          </w:p>
        </w:tc>
        <w:tc>
          <w:tcPr>
            <w:tcW w:w="3012" w:type="dxa"/>
            <w:tcBorders>
              <w:top w:val="single" w:sz="4" w:space="0" w:color="auto"/>
              <w:left w:val="single" w:sz="4" w:space="0" w:color="auto"/>
              <w:bottom w:val="single" w:sz="4" w:space="0" w:color="auto"/>
              <w:right w:val="single" w:sz="4" w:space="0" w:color="auto"/>
            </w:tcBorders>
          </w:tcPr>
          <w:p w14:paraId="39D89E04" w14:textId="77777777" w:rsidR="001804EC" w:rsidRPr="0007194F" w:rsidRDefault="001804EC" w:rsidP="001804EC">
            <w:pPr>
              <w:rPr>
                <w:sz w:val="24"/>
                <w:szCs w:val="24"/>
              </w:rPr>
            </w:pPr>
            <w:r>
              <w:rPr>
                <w:sz w:val="24"/>
                <w:szCs w:val="24"/>
              </w:rPr>
              <w:t>Experimentul; Explicația; Conversația; Descrierea; Problematizarea</w:t>
            </w:r>
          </w:p>
        </w:tc>
        <w:tc>
          <w:tcPr>
            <w:tcW w:w="1991" w:type="dxa"/>
            <w:vMerge/>
            <w:tcBorders>
              <w:left w:val="single" w:sz="4" w:space="0" w:color="auto"/>
              <w:right w:val="single" w:sz="4" w:space="0" w:color="auto"/>
            </w:tcBorders>
          </w:tcPr>
          <w:p w14:paraId="4632D3D3" w14:textId="77777777" w:rsidR="001804EC" w:rsidRPr="0007194F" w:rsidRDefault="001804EC" w:rsidP="001804EC">
            <w:pPr>
              <w:jc w:val="center"/>
              <w:rPr>
                <w:sz w:val="24"/>
                <w:szCs w:val="24"/>
              </w:rPr>
            </w:pPr>
          </w:p>
        </w:tc>
      </w:tr>
      <w:tr w:rsidR="001804EC" w:rsidRPr="0007194F" w14:paraId="48D31F45"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220E55BF" w14:textId="77777777" w:rsidR="001804EC" w:rsidRPr="00C30ABB" w:rsidRDefault="001804EC" w:rsidP="001804EC">
            <w:pPr>
              <w:rPr>
                <w:sz w:val="24"/>
                <w:szCs w:val="24"/>
              </w:rPr>
            </w:pPr>
            <w:r>
              <w:rPr>
                <w:sz w:val="24"/>
                <w:szCs w:val="24"/>
              </w:rPr>
              <w:t>8.2.6</w:t>
            </w:r>
            <w:r w:rsidRPr="00C30ABB">
              <w:rPr>
                <w:sz w:val="24"/>
                <w:szCs w:val="24"/>
              </w:rPr>
              <w:t xml:space="preserve">. </w:t>
            </w:r>
            <w:r>
              <w:rPr>
                <w:sz w:val="24"/>
                <w:szCs w:val="24"/>
              </w:rPr>
              <w:t>Oxidarea fenolului din ape reziduale utilizând procedeul Fenton eterogen</w:t>
            </w:r>
          </w:p>
        </w:tc>
        <w:tc>
          <w:tcPr>
            <w:tcW w:w="3012" w:type="dxa"/>
            <w:tcBorders>
              <w:top w:val="single" w:sz="4" w:space="0" w:color="auto"/>
              <w:left w:val="single" w:sz="4" w:space="0" w:color="auto"/>
              <w:bottom w:val="single" w:sz="4" w:space="0" w:color="auto"/>
              <w:right w:val="single" w:sz="4" w:space="0" w:color="auto"/>
            </w:tcBorders>
          </w:tcPr>
          <w:p w14:paraId="1AFC3344" w14:textId="77777777" w:rsidR="001804EC" w:rsidRPr="0007194F" w:rsidRDefault="001804EC" w:rsidP="001804EC">
            <w:pPr>
              <w:rPr>
                <w:sz w:val="24"/>
                <w:szCs w:val="24"/>
              </w:rPr>
            </w:pPr>
            <w:r>
              <w:rPr>
                <w:sz w:val="24"/>
                <w:szCs w:val="24"/>
              </w:rPr>
              <w:t>Experimentul; Explicația; Conversația; Descrierea; Problematizarea</w:t>
            </w:r>
          </w:p>
        </w:tc>
        <w:tc>
          <w:tcPr>
            <w:tcW w:w="1991" w:type="dxa"/>
            <w:vMerge/>
            <w:tcBorders>
              <w:left w:val="single" w:sz="4" w:space="0" w:color="auto"/>
              <w:right w:val="single" w:sz="4" w:space="0" w:color="auto"/>
            </w:tcBorders>
          </w:tcPr>
          <w:p w14:paraId="584777FE" w14:textId="77777777" w:rsidR="001804EC" w:rsidRPr="0007194F" w:rsidRDefault="001804EC" w:rsidP="001804EC">
            <w:pPr>
              <w:jc w:val="center"/>
              <w:rPr>
                <w:sz w:val="24"/>
                <w:szCs w:val="24"/>
              </w:rPr>
            </w:pPr>
          </w:p>
        </w:tc>
      </w:tr>
      <w:tr w:rsidR="001804EC" w:rsidRPr="0007194F" w14:paraId="6DC2A797"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6663654B" w14:textId="77777777" w:rsidR="001804EC" w:rsidRPr="00771E3B" w:rsidRDefault="001804EC" w:rsidP="001804EC">
            <w:pPr>
              <w:rPr>
                <w:sz w:val="24"/>
                <w:szCs w:val="24"/>
              </w:rPr>
            </w:pPr>
            <w:r>
              <w:rPr>
                <w:sz w:val="24"/>
                <w:szCs w:val="24"/>
              </w:rPr>
              <w:t>8.</w:t>
            </w:r>
            <w:r w:rsidRPr="003833FF">
              <w:rPr>
                <w:sz w:val="24"/>
                <w:szCs w:val="24"/>
              </w:rPr>
              <w:t>2.7.</w:t>
            </w:r>
            <w:r>
              <w:rPr>
                <w:sz w:val="24"/>
                <w:szCs w:val="24"/>
              </w:rPr>
              <w:t xml:space="preserve"> </w:t>
            </w:r>
            <w:r w:rsidRPr="003833FF">
              <w:rPr>
                <w:sz w:val="24"/>
                <w:szCs w:val="24"/>
              </w:rPr>
              <w:t xml:space="preserve">Sinteza unui complex de paladiu sau nichel utilizat în cataliza omogenă </w:t>
            </w:r>
          </w:p>
        </w:tc>
        <w:tc>
          <w:tcPr>
            <w:tcW w:w="3012" w:type="dxa"/>
            <w:tcBorders>
              <w:top w:val="single" w:sz="4" w:space="0" w:color="auto"/>
              <w:left w:val="single" w:sz="4" w:space="0" w:color="auto"/>
              <w:bottom w:val="single" w:sz="4" w:space="0" w:color="auto"/>
              <w:right w:val="single" w:sz="4" w:space="0" w:color="auto"/>
            </w:tcBorders>
          </w:tcPr>
          <w:p w14:paraId="0E31D62D" w14:textId="77777777" w:rsidR="001804EC" w:rsidRDefault="001804EC" w:rsidP="001804EC">
            <w:pPr>
              <w:rPr>
                <w:sz w:val="24"/>
                <w:szCs w:val="24"/>
              </w:rPr>
            </w:pPr>
            <w:r>
              <w:rPr>
                <w:sz w:val="24"/>
                <w:szCs w:val="24"/>
              </w:rPr>
              <w:t>Experimentul; Explicația; Conversația; Descrierea; Problematizarea</w:t>
            </w:r>
          </w:p>
        </w:tc>
        <w:tc>
          <w:tcPr>
            <w:tcW w:w="1991" w:type="dxa"/>
            <w:vMerge/>
            <w:tcBorders>
              <w:left w:val="single" w:sz="4" w:space="0" w:color="auto"/>
              <w:bottom w:val="single" w:sz="4" w:space="0" w:color="auto"/>
              <w:right w:val="single" w:sz="4" w:space="0" w:color="auto"/>
            </w:tcBorders>
          </w:tcPr>
          <w:p w14:paraId="28F22D5A" w14:textId="77777777" w:rsidR="001804EC" w:rsidRDefault="001804EC" w:rsidP="001804EC">
            <w:pPr>
              <w:jc w:val="center"/>
              <w:rPr>
                <w:sz w:val="24"/>
                <w:szCs w:val="24"/>
              </w:rPr>
            </w:pPr>
          </w:p>
        </w:tc>
      </w:tr>
      <w:tr w:rsidR="001804EC" w:rsidRPr="0007194F" w14:paraId="5FEC8F6E" w14:textId="77777777" w:rsidTr="00C04222">
        <w:tc>
          <w:tcPr>
            <w:tcW w:w="5365" w:type="dxa"/>
            <w:tcBorders>
              <w:top w:val="single" w:sz="4" w:space="0" w:color="auto"/>
              <w:left w:val="single" w:sz="4" w:space="0" w:color="auto"/>
              <w:bottom w:val="single" w:sz="4" w:space="0" w:color="auto"/>
              <w:right w:val="single" w:sz="4" w:space="0" w:color="auto"/>
            </w:tcBorders>
            <w:shd w:val="clear" w:color="auto" w:fill="D9D9D9"/>
          </w:tcPr>
          <w:p w14:paraId="5FA43A26" w14:textId="77777777" w:rsidR="001804EC" w:rsidRDefault="001804EC" w:rsidP="001804EC">
            <w:pPr>
              <w:rPr>
                <w:sz w:val="24"/>
                <w:szCs w:val="24"/>
              </w:rPr>
            </w:pPr>
            <w:r>
              <w:rPr>
                <w:sz w:val="24"/>
                <w:szCs w:val="24"/>
              </w:rPr>
              <w:t>8.2.8</w:t>
            </w:r>
            <w:r w:rsidRPr="00771E3B">
              <w:rPr>
                <w:sz w:val="24"/>
                <w:szCs w:val="24"/>
              </w:rPr>
              <w:t>. Evaluare</w:t>
            </w:r>
          </w:p>
        </w:tc>
        <w:tc>
          <w:tcPr>
            <w:tcW w:w="3012" w:type="dxa"/>
            <w:tcBorders>
              <w:top w:val="single" w:sz="4" w:space="0" w:color="auto"/>
              <w:left w:val="single" w:sz="4" w:space="0" w:color="auto"/>
              <w:bottom w:val="single" w:sz="4" w:space="0" w:color="auto"/>
              <w:right w:val="single" w:sz="4" w:space="0" w:color="auto"/>
            </w:tcBorders>
          </w:tcPr>
          <w:p w14:paraId="3A57AC08" w14:textId="77777777" w:rsidR="001804EC" w:rsidRDefault="001804EC" w:rsidP="001804EC">
            <w:pPr>
              <w:rPr>
                <w:sz w:val="24"/>
                <w:szCs w:val="24"/>
              </w:rPr>
            </w:pPr>
            <w:r>
              <w:rPr>
                <w:sz w:val="24"/>
                <w:szCs w:val="24"/>
              </w:rPr>
              <w:t>Test</w:t>
            </w:r>
          </w:p>
        </w:tc>
        <w:tc>
          <w:tcPr>
            <w:tcW w:w="1991" w:type="dxa"/>
            <w:tcBorders>
              <w:top w:val="single" w:sz="4" w:space="0" w:color="auto"/>
              <w:left w:val="single" w:sz="4" w:space="0" w:color="auto"/>
              <w:bottom w:val="single" w:sz="4" w:space="0" w:color="auto"/>
              <w:right w:val="single" w:sz="4" w:space="0" w:color="auto"/>
            </w:tcBorders>
          </w:tcPr>
          <w:p w14:paraId="506F7BC8" w14:textId="77777777" w:rsidR="001804EC" w:rsidRDefault="001804EC" w:rsidP="001804EC">
            <w:pPr>
              <w:jc w:val="center"/>
              <w:rPr>
                <w:sz w:val="24"/>
                <w:szCs w:val="24"/>
              </w:rPr>
            </w:pPr>
            <w:r>
              <w:rPr>
                <w:sz w:val="24"/>
                <w:szCs w:val="24"/>
              </w:rPr>
              <w:t>2 ore</w:t>
            </w:r>
          </w:p>
        </w:tc>
      </w:tr>
      <w:tr w:rsidR="001804EC" w:rsidRPr="0007194F" w14:paraId="75F3026D" w14:textId="77777777" w:rsidTr="00C04222">
        <w:tc>
          <w:tcPr>
            <w:tcW w:w="10368" w:type="dxa"/>
            <w:gridSpan w:val="3"/>
            <w:tcBorders>
              <w:top w:val="single" w:sz="4" w:space="0" w:color="auto"/>
              <w:left w:val="single" w:sz="4" w:space="0" w:color="auto"/>
              <w:bottom w:val="single" w:sz="4" w:space="0" w:color="auto"/>
              <w:right w:val="single" w:sz="4" w:space="0" w:color="auto"/>
            </w:tcBorders>
            <w:shd w:val="clear" w:color="auto" w:fill="D9D9D9"/>
          </w:tcPr>
          <w:p w14:paraId="11475EC2" w14:textId="77777777" w:rsidR="001804EC" w:rsidRPr="00771E3B" w:rsidRDefault="001804EC" w:rsidP="001804EC">
            <w:pPr>
              <w:tabs>
                <w:tab w:val="left" w:pos="2715"/>
              </w:tabs>
              <w:rPr>
                <w:sz w:val="24"/>
                <w:szCs w:val="24"/>
              </w:rPr>
            </w:pPr>
            <w:r>
              <w:rPr>
                <w:sz w:val="24"/>
                <w:szCs w:val="24"/>
              </w:rPr>
              <w:t>Bibliografie</w:t>
            </w:r>
          </w:p>
          <w:p w14:paraId="7A0AEC40" w14:textId="77777777" w:rsidR="001804EC" w:rsidRPr="003833FF" w:rsidRDefault="001804EC" w:rsidP="001804EC">
            <w:pPr>
              <w:jc w:val="both"/>
              <w:rPr>
                <w:sz w:val="24"/>
                <w:szCs w:val="24"/>
              </w:rPr>
            </w:pPr>
            <w:r w:rsidRPr="003833FF">
              <w:rPr>
                <w:sz w:val="24"/>
                <w:szCs w:val="24"/>
              </w:rPr>
              <w:t xml:space="preserve">1. N. Dulămiță, M. Stanca, F. Irimie, F. Buciuman, </w:t>
            </w:r>
            <w:r w:rsidRPr="003833FF">
              <w:rPr>
                <w:i/>
                <w:sz w:val="24"/>
                <w:szCs w:val="24"/>
              </w:rPr>
              <w:t>Lucrări practice la tehnologie chimică generală</w:t>
            </w:r>
            <w:r w:rsidRPr="003833FF">
              <w:rPr>
                <w:sz w:val="24"/>
                <w:szCs w:val="24"/>
              </w:rPr>
              <w:t>, vol</w:t>
            </w:r>
            <w:r>
              <w:rPr>
                <w:sz w:val="24"/>
                <w:szCs w:val="24"/>
              </w:rPr>
              <w:t>.</w:t>
            </w:r>
            <w:r w:rsidRPr="003833FF">
              <w:rPr>
                <w:sz w:val="24"/>
                <w:szCs w:val="24"/>
              </w:rPr>
              <w:t xml:space="preserve"> I și II</w:t>
            </w:r>
            <w:r>
              <w:rPr>
                <w:sz w:val="24"/>
                <w:szCs w:val="24"/>
              </w:rPr>
              <w:t xml:space="preserve">, manual </w:t>
            </w:r>
            <w:r w:rsidRPr="003833FF">
              <w:rPr>
                <w:sz w:val="24"/>
                <w:szCs w:val="24"/>
              </w:rPr>
              <w:t>litografiat, Universitatea Babeș-Bolyai</w:t>
            </w:r>
            <w:r>
              <w:rPr>
                <w:sz w:val="24"/>
                <w:szCs w:val="24"/>
              </w:rPr>
              <w:t>:</w:t>
            </w:r>
            <w:r w:rsidRPr="003833FF">
              <w:rPr>
                <w:sz w:val="24"/>
                <w:szCs w:val="24"/>
              </w:rPr>
              <w:t xml:space="preserve"> Cluj-Napoca, 1994, .</w:t>
            </w:r>
          </w:p>
          <w:p w14:paraId="101640CC" w14:textId="77777777" w:rsidR="001804EC" w:rsidRPr="003833FF" w:rsidRDefault="001804EC" w:rsidP="001804EC">
            <w:pPr>
              <w:jc w:val="both"/>
              <w:rPr>
                <w:sz w:val="24"/>
                <w:szCs w:val="24"/>
              </w:rPr>
            </w:pPr>
            <w:r w:rsidRPr="003833FF">
              <w:rPr>
                <w:sz w:val="24"/>
                <w:szCs w:val="24"/>
              </w:rPr>
              <w:t xml:space="preserve">2. M. Stanca, A. Măicăneanu, C. Indolean, </w:t>
            </w:r>
            <w:r w:rsidRPr="003833FF">
              <w:rPr>
                <w:i/>
                <w:sz w:val="24"/>
                <w:szCs w:val="24"/>
              </w:rPr>
              <w:t>Caracterizarea, valorificarea și regenerarea principalelor materii prime din industria chimică și petrochimică</w:t>
            </w:r>
            <w:r>
              <w:rPr>
                <w:sz w:val="24"/>
                <w:szCs w:val="24"/>
              </w:rPr>
              <w:t>, Presa Universitară Clujeană: Cluj-Napoca,</w:t>
            </w:r>
            <w:r w:rsidRPr="003833FF">
              <w:rPr>
                <w:sz w:val="24"/>
                <w:szCs w:val="24"/>
              </w:rPr>
              <w:t xml:space="preserve"> 2007.</w:t>
            </w:r>
          </w:p>
          <w:p w14:paraId="40C09B2A" w14:textId="77777777" w:rsidR="001804EC" w:rsidRPr="003833FF" w:rsidRDefault="001804EC" w:rsidP="001804EC">
            <w:pPr>
              <w:jc w:val="both"/>
              <w:rPr>
                <w:sz w:val="24"/>
                <w:szCs w:val="24"/>
              </w:rPr>
            </w:pPr>
            <w:r w:rsidRPr="003833FF">
              <w:rPr>
                <w:sz w:val="24"/>
                <w:szCs w:val="24"/>
              </w:rPr>
              <w:t xml:space="preserve">3. N. Dulămiță, M. Fodorean, </w:t>
            </w:r>
            <w:r w:rsidRPr="003833FF">
              <w:rPr>
                <w:i/>
                <w:sz w:val="24"/>
                <w:szCs w:val="24"/>
              </w:rPr>
              <w:t>Lucrări practice la bazele tehnologiei chimice</w:t>
            </w:r>
            <w:r w:rsidRPr="003833FF">
              <w:rPr>
                <w:sz w:val="24"/>
                <w:szCs w:val="24"/>
              </w:rPr>
              <w:t>, vol</w:t>
            </w:r>
            <w:r>
              <w:rPr>
                <w:sz w:val="24"/>
                <w:szCs w:val="24"/>
              </w:rPr>
              <w:t>.</w:t>
            </w:r>
            <w:r w:rsidRPr="003833FF">
              <w:rPr>
                <w:sz w:val="24"/>
                <w:szCs w:val="24"/>
              </w:rPr>
              <w:t xml:space="preserve"> I</w:t>
            </w:r>
            <w:r>
              <w:rPr>
                <w:sz w:val="24"/>
                <w:szCs w:val="24"/>
              </w:rPr>
              <w:t xml:space="preserve">, manual </w:t>
            </w:r>
            <w:r w:rsidRPr="003833FF">
              <w:rPr>
                <w:sz w:val="24"/>
                <w:szCs w:val="24"/>
              </w:rPr>
              <w:t>litografiat Universitatea Babeș-Bolyai</w:t>
            </w:r>
            <w:r>
              <w:rPr>
                <w:sz w:val="24"/>
                <w:szCs w:val="24"/>
              </w:rPr>
              <w:t>: Cluj-Napoca, 1988</w:t>
            </w:r>
            <w:r w:rsidRPr="003833FF">
              <w:rPr>
                <w:sz w:val="24"/>
                <w:szCs w:val="24"/>
              </w:rPr>
              <w:t>.</w:t>
            </w:r>
          </w:p>
          <w:p w14:paraId="380D77EB" w14:textId="77777777" w:rsidR="001804EC" w:rsidRPr="003833FF" w:rsidRDefault="001804EC" w:rsidP="001804EC">
            <w:pPr>
              <w:jc w:val="both"/>
              <w:rPr>
                <w:sz w:val="24"/>
                <w:szCs w:val="24"/>
              </w:rPr>
            </w:pPr>
            <w:r w:rsidRPr="003833FF">
              <w:rPr>
                <w:sz w:val="24"/>
                <w:szCs w:val="24"/>
              </w:rPr>
              <w:t xml:space="preserve">4. L. Cormoș, M. Stanca, I. Todea, </w:t>
            </w:r>
            <w:r w:rsidRPr="003833FF">
              <w:rPr>
                <w:i/>
                <w:sz w:val="24"/>
                <w:szCs w:val="24"/>
              </w:rPr>
              <w:t>Lucrări practice de tehnologie chimică organică</w:t>
            </w:r>
            <w:r w:rsidRPr="003833FF">
              <w:rPr>
                <w:sz w:val="24"/>
                <w:szCs w:val="24"/>
              </w:rPr>
              <w:t xml:space="preserve">, </w:t>
            </w:r>
            <w:r>
              <w:rPr>
                <w:sz w:val="24"/>
                <w:szCs w:val="24"/>
              </w:rPr>
              <w:t xml:space="preserve">manual </w:t>
            </w:r>
            <w:r w:rsidRPr="003833FF">
              <w:rPr>
                <w:sz w:val="24"/>
                <w:szCs w:val="24"/>
              </w:rPr>
              <w:t>litografiat</w:t>
            </w:r>
            <w:r>
              <w:rPr>
                <w:sz w:val="24"/>
                <w:szCs w:val="24"/>
              </w:rPr>
              <w:t>,</w:t>
            </w:r>
            <w:r w:rsidRPr="003833FF">
              <w:rPr>
                <w:sz w:val="24"/>
                <w:szCs w:val="24"/>
              </w:rPr>
              <w:t xml:space="preserve"> Universitatea Babeș-Bolyai Cluj-Napoca, 1992.</w:t>
            </w:r>
          </w:p>
          <w:p w14:paraId="77BE4E28" w14:textId="77777777" w:rsidR="001804EC" w:rsidRPr="003833FF" w:rsidRDefault="001804EC" w:rsidP="001804EC">
            <w:pPr>
              <w:jc w:val="both"/>
              <w:rPr>
                <w:sz w:val="24"/>
                <w:szCs w:val="24"/>
              </w:rPr>
            </w:pPr>
            <w:r w:rsidRPr="003833FF">
              <w:rPr>
                <w:bCs/>
              </w:rPr>
              <w:t xml:space="preserve">5. </w:t>
            </w:r>
            <w:r w:rsidRPr="003833FF">
              <w:rPr>
                <w:sz w:val="24"/>
                <w:szCs w:val="24"/>
              </w:rPr>
              <w:t>P</w:t>
            </w:r>
            <w:r>
              <w:rPr>
                <w:sz w:val="24"/>
                <w:szCs w:val="24"/>
              </w:rPr>
              <w:t xml:space="preserve">. </w:t>
            </w:r>
            <w:r w:rsidRPr="003833FF">
              <w:rPr>
                <w:sz w:val="24"/>
                <w:szCs w:val="24"/>
              </w:rPr>
              <w:t>W.</w:t>
            </w:r>
            <w:r>
              <w:rPr>
                <w:sz w:val="24"/>
                <w:szCs w:val="24"/>
              </w:rPr>
              <w:t xml:space="preserve"> </w:t>
            </w:r>
            <w:r w:rsidRPr="003833FF">
              <w:rPr>
                <w:sz w:val="24"/>
                <w:szCs w:val="24"/>
              </w:rPr>
              <w:t>N.</w:t>
            </w:r>
            <w:r>
              <w:rPr>
                <w:sz w:val="24"/>
                <w:szCs w:val="24"/>
              </w:rPr>
              <w:t xml:space="preserve"> </w:t>
            </w:r>
            <w:r w:rsidRPr="003833FF">
              <w:rPr>
                <w:sz w:val="24"/>
                <w:szCs w:val="24"/>
              </w:rPr>
              <w:t xml:space="preserve">M. van Leeuwen, </w:t>
            </w:r>
            <w:r w:rsidRPr="003833FF">
              <w:rPr>
                <w:i/>
                <w:sz w:val="24"/>
                <w:szCs w:val="24"/>
              </w:rPr>
              <w:t>Homogeneous Catalysis. Understanding the Art</w:t>
            </w:r>
            <w:r w:rsidRPr="003833FF">
              <w:rPr>
                <w:sz w:val="24"/>
                <w:szCs w:val="24"/>
              </w:rPr>
              <w:t>, Kluwer Academic Publisher</w:t>
            </w:r>
            <w:r>
              <w:rPr>
                <w:sz w:val="24"/>
                <w:szCs w:val="24"/>
              </w:rPr>
              <w:t>:</w:t>
            </w:r>
            <w:r w:rsidRPr="003833FF">
              <w:rPr>
                <w:sz w:val="24"/>
                <w:szCs w:val="24"/>
              </w:rPr>
              <w:t xml:space="preserve"> Dordrecht, 2004.</w:t>
            </w:r>
          </w:p>
          <w:p w14:paraId="5AC941ED" w14:textId="77777777" w:rsidR="001804EC" w:rsidRPr="003833FF" w:rsidRDefault="001804EC" w:rsidP="001804EC">
            <w:pPr>
              <w:jc w:val="both"/>
            </w:pPr>
            <w:r w:rsidRPr="003833FF">
              <w:rPr>
                <w:bCs/>
              </w:rPr>
              <w:t xml:space="preserve">6. </w:t>
            </w:r>
            <w:r w:rsidRPr="003833FF">
              <w:rPr>
                <w:sz w:val="24"/>
                <w:szCs w:val="24"/>
              </w:rPr>
              <w:t>referate laborator</w:t>
            </w:r>
          </w:p>
        </w:tc>
      </w:tr>
    </w:tbl>
    <w:p w14:paraId="06B10DEE" w14:textId="77777777" w:rsidR="006D2B30" w:rsidRDefault="006D2B30" w:rsidP="00A5014E">
      <w:pPr>
        <w:rPr>
          <w:b/>
          <w:sz w:val="24"/>
          <w:szCs w:val="24"/>
        </w:rPr>
      </w:pPr>
    </w:p>
    <w:p w14:paraId="51702087" w14:textId="77777777" w:rsidR="0064224D" w:rsidRPr="0007194F" w:rsidRDefault="0064224D" w:rsidP="00A5014E">
      <w:pPr>
        <w:rPr>
          <w:b/>
          <w:sz w:val="24"/>
          <w:szCs w:val="24"/>
        </w:rPr>
      </w:pPr>
      <w:r w:rsidRPr="0007194F">
        <w:rPr>
          <w:b/>
          <w:sz w:val="24"/>
          <w:szCs w:val="24"/>
        </w:rPr>
        <w:t xml:space="preserve">9. </w:t>
      </w:r>
      <w:r>
        <w:rPr>
          <w:b/>
          <w:sz w:val="24"/>
          <w:szCs w:val="24"/>
        </w:rPr>
        <w:t xml:space="preserve">Coroborarea </w:t>
      </w:r>
      <w:r w:rsidR="003833FF">
        <w:rPr>
          <w:b/>
          <w:sz w:val="24"/>
          <w:szCs w:val="24"/>
        </w:rPr>
        <w:t>conținuturilor</w:t>
      </w:r>
      <w:r>
        <w:rPr>
          <w:b/>
          <w:sz w:val="24"/>
          <w:szCs w:val="24"/>
        </w:rPr>
        <w:t xml:space="preserve"> disciplinei cu </w:t>
      </w:r>
      <w:r w:rsidR="003833FF">
        <w:rPr>
          <w:b/>
          <w:sz w:val="24"/>
          <w:szCs w:val="24"/>
        </w:rPr>
        <w:t>așteptările</w:t>
      </w:r>
      <w:r>
        <w:rPr>
          <w:b/>
          <w:sz w:val="24"/>
          <w:szCs w:val="24"/>
        </w:rPr>
        <w:t xml:space="preserve"> </w:t>
      </w:r>
      <w:r w:rsidR="003833FF">
        <w:rPr>
          <w:b/>
          <w:sz w:val="24"/>
          <w:szCs w:val="24"/>
        </w:rPr>
        <w:t>reprezentanților</w:t>
      </w:r>
      <w:r>
        <w:rPr>
          <w:b/>
          <w:sz w:val="24"/>
          <w:szCs w:val="24"/>
        </w:rPr>
        <w:t xml:space="preserve"> </w:t>
      </w:r>
      <w:r w:rsidR="003833FF">
        <w:rPr>
          <w:b/>
          <w:sz w:val="24"/>
          <w:szCs w:val="24"/>
        </w:rPr>
        <w:t>comunității</w:t>
      </w:r>
      <w:r>
        <w:rPr>
          <w:b/>
          <w:sz w:val="24"/>
          <w:szCs w:val="24"/>
        </w:rPr>
        <w:t xml:space="preserve"> epistemice, </w:t>
      </w:r>
      <w:r w:rsidR="003833FF">
        <w:rPr>
          <w:b/>
          <w:sz w:val="24"/>
          <w:szCs w:val="24"/>
        </w:rPr>
        <w:t>asociațiilor</w:t>
      </w:r>
      <w:r>
        <w:rPr>
          <w:b/>
          <w:sz w:val="24"/>
          <w:szCs w:val="24"/>
        </w:rPr>
        <w:t xml:space="preserve"> profesionale </w:t>
      </w:r>
      <w:r w:rsidR="003833FF">
        <w:rPr>
          <w:b/>
          <w:sz w:val="24"/>
          <w:szCs w:val="24"/>
        </w:rPr>
        <w:t>și</w:t>
      </w:r>
      <w:r>
        <w:rPr>
          <w:b/>
          <w:sz w:val="24"/>
          <w:szCs w:val="24"/>
        </w:rPr>
        <w:t xml:space="preserve">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64224D" w:rsidRPr="0007194F" w14:paraId="780AB150" w14:textId="77777777" w:rsidTr="00CB76D0">
        <w:tc>
          <w:tcPr>
            <w:tcW w:w="10368" w:type="dxa"/>
            <w:tcBorders>
              <w:top w:val="single" w:sz="4" w:space="0" w:color="auto"/>
              <w:left w:val="single" w:sz="4" w:space="0" w:color="auto"/>
              <w:bottom w:val="single" w:sz="4" w:space="0" w:color="auto"/>
              <w:right w:val="single" w:sz="4" w:space="0" w:color="auto"/>
            </w:tcBorders>
          </w:tcPr>
          <w:p w14:paraId="559CB64E" w14:textId="77777777" w:rsidR="0064224D" w:rsidRPr="0007194F" w:rsidRDefault="0055206B" w:rsidP="009257F8">
            <w:pPr>
              <w:numPr>
                <w:ilvl w:val="0"/>
                <w:numId w:val="8"/>
              </w:numPr>
              <w:jc w:val="both"/>
              <w:rPr>
                <w:sz w:val="24"/>
                <w:szCs w:val="24"/>
              </w:rPr>
            </w:pPr>
            <w:r>
              <w:rPr>
                <w:sz w:val="24"/>
                <w:szCs w:val="24"/>
              </w:rPr>
              <w:t xml:space="preserve">Prin </w:t>
            </w:r>
            <w:r w:rsidR="003833FF">
              <w:rPr>
                <w:sz w:val="24"/>
                <w:szCs w:val="24"/>
              </w:rPr>
              <w:t>însușirea</w:t>
            </w:r>
            <w:r w:rsidR="00773D47">
              <w:rPr>
                <w:sz w:val="24"/>
                <w:szCs w:val="24"/>
              </w:rPr>
              <w:t xml:space="preserve"> conc</w:t>
            </w:r>
            <w:r>
              <w:rPr>
                <w:sz w:val="24"/>
                <w:szCs w:val="24"/>
              </w:rPr>
              <w:t xml:space="preserve">eptelor teoretico-metodologice </w:t>
            </w:r>
            <w:r w:rsidR="003833FF">
              <w:rPr>
                <w:sz w:val="24"/>
                <w:szCs w:val="24"/>
              </w:rPr>
              <w:t>și</w:t>
            </w:r>
            <w:r w:rsidR="00773D47">
              <w:rPr>
                <w:sz w:val="24"/>
                <w:szCs w:val="24"/>
              </w:rPr>
              <w:t xml:space="preserve"> abordar</w:t>
            </w:r>
            <w:r>
              <w:rPr>
                <w:sz w:val="24"/>
                <w:szCs w:val="24"/>
              </w:rPr>
              <w:t xml:space="preserve">ea aspectelor practice incluse în disciplina </w:t>
            </w:r>
            <w:r w:rsidR="00C01416">
              <w:rPr>
                <w:sz w:val="24"/>
                <w:szCs w:val="24"/>
              </w:rPr>
              <w:t>Cataliză</w:t>
            </w:r>
            <w:r>
              <w:rPr>
                <w:sz w:val="24"/>
                <w:szCs w:val="24"/>
              </w:rPr>
              <w:t xml:space="preserve"> </w:t>
            </w:r>
            <w:r w:rsidR="00D70092">
              <w:rPr>
                <w:sz w:val="24"/>
                <w:szCs w:val="24"/>
              </w:rPr>
              <w:t>studenții</w:t>
            </w:r>
            <w:r>
              <w:rPr>
                <w:sz w:val="24"/>
                <w:szCs w:val="24"/>
              </w:rPr>
              <w:t xml:space="preserve"> dobândesc un bagaj de </w:t>
            </w:r>
            <w:r w:rsidR="00D70092">
              <w:rPr>
                <w:sz w:val="24"/>
                <w:szCs w:val="24"/>
              </w:rPr>
              <w:t>cunoștințe</w:t>
            </w:r>
            <w:r>
              <w:rPr>
                <w:sz w:val="24"/>
                <w:szCs w:val="24"/>
              </w:rPr>
              <w:t xml:space="preserve"> consistent, în </w:t>
            </w:r>
            <w:r w:rsidR="00D70092">
              <w:rPr>
                <w:sz w:val="24"/>
                <w:szCs w:val="24"/>
              </w:rPr>
              <w:t>concordanță</w:t>
            </w:r>
            <w:r w:rsidR="009257F8" w:rsidRPr="009257F8">
              <w:rPr>
                <w:sz w:val="24"/>
                <w:szCs w:val="24"/>
              </w:rPr>
              <w:t xml:space="preserve"> cu competen</w:t>
            </w:r>
            <w:r w:rsidR="009257F8">
              <w:rPr>
                <w:sz w:val="24"/>
                <w:szCs w:val="24"/>
              </w:rPr>
              <w:t>ț</w:t>
            </w:r>
            <w:r w:rsidR="009257F8" w:rsidRPr="009257F8">
              <w:rPr>
                <w:sz w:val="24"/>
                <w:szCs w:val="24"/>
              </w:rPr>
              <w:t>ele din Suplimentul la diplomă și calificările din ANC.</w:t>
            </w:r>
          </w:p>
        </w:tc>
      </w:tr>
    </w:tbl>
    <w:p w14:paraId="4D41483E" w14:textId="77777777" w:rsidR="00CB76D0" w:rsidRDefault="00CB76D0">
      <w:pPr>
        <w:rPr>
          <w:b/>
          <w:sz w:val="24"/>
          <w:szCs w:val="24"/>
        </w:rPr>
      </w:pPr>
    </w:p>
    <w:p w14:paraId="5C7D47DE" w14:textId="77777777" w:rsidR="0064224D" w:rsidRPr="0007194F" w:rsidRDefault="0064224D" w:rsidP="00A5014E">
      <w:pPr>
        <w:rPr>
          <w:b/>
          <w:sz w:val="24"/>
          <w:szCs w:val="24"/>
        </w:rPr>
      </w:pPr>
      <w:r w:rsidRPr="0007194F">
        <w:rPr>
          <w:b/>
          <w:sz w:val="24"/>
          <w:szCs w:val="24"/>
        </w:rPr>
        <w:t>10.</w:t>
      </w:r>
      <w:r>
        <w:rPr>
          <w:b/>
          <w:sz w:val="24"/>
          <w:szCs w:val="24"/>
        </w:rPr>
        <w:t xml:space="preserv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3166"/>
        <w:gridCol w:w="2721"/>
        <w:gridCol w:w="2047"/>
      </w:tblGrid>
      <w:tr w:rsidR="0064224D" w:rsidRPr="0007194F" w14:paraId="0DAE44B8" w14:textId="77777777" w:rsidTr="00CB76D0">
        <w:tc>
          <w:tcPr>
            <w:tcW w:w="2420" w:type="dxa"/>
            <w:tcBorders>
              <w:top w:val="single" w:sz="4" w:space="0" w:color="auto"/>
              <w:left w:val="single" w:sz="4" w:space="0" w:color="auto"/>
              <w:bottom w:val="single" w:sz="4" w:space="0" w:color="auto"/>
              <w:right w:val="single" w:sz="4" w:space="0" w:color="auto"/>
            </w:tcBorders>
          </w:tcPr>
          <w:p w14:paraId="4D3AE537" w14:textId="77777777" w:rsidR="0064224D" w:rsidRPr="000B6753" w:rsidRDefault="0064224D" w:rsidP="00450A21">
            <w:r w:rsidRPr="000B6753">
              <w:t>Tip activitate</w:t>
            </w: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67785974" w14:textId="77777777" w:rsidR="0064224D" w:rsidRPr="000B6753" w:rsidRDefault="0064224D" w:rsidP="00450A21">
            <w:pPr>
              <w:ind w:left="46" w:right="-154"/>
            </w:pPr>
            <w:r w:rsidRPr="000B6753">
              <w:t>10.1 Criterii de evaluare</w:t>
            </w:r>
          </w:p>
        </w:tc>
        <w:tc>
          <w:tcPr>
            <w:tcW w:w="2721" w:type="dxa"/>
            <w:tcBorders>
              <w:top w:val="single" w:sz="4" w:space="0" w:color="auto"/>
              <w:left w:val="single" w:sz="4" w:space="0" w:color="auto"/>
              <w:bottom w:val="single" w:sz="4" w:space="0" w:color="auto"/>
              <w:right w:val="single" w:sz="4" w:space="0" w:color="auto"/>
            </w:tcBorders>
          </w:tcPr>
          <w:p w14:paraId="0F0C9541" w14:textId="77777777" w:rsidR="0064224D" w:rsidRPr="000B6753" w:rsidRDefault="0064224D" w:rsidP="00D70092">
            <w:r w:rsidRPr="000B6753">
              <w:t xml:space="preserve">10.2 </w:t>
            </w:r>
            <w:r w:rsidR="00D70092" w:rsidRPr="000B6753">
              <w:t>M</w:t>
            </w:r>
            <w:r w:rsidRPr="000B6753">
              <w:t>etode de evaluare</w:t>
            </w:r>
          </w:p>
        </w:tc>
        <w:tc>
          <w:tcPr>
            <w:tcW w:w="2047" w:type="dxa"/>
            <w:tcBorders>
              <w:top w:val="single" w:sz="4" w:space="0" w:color="auto"/>
              <w:left w:val="single" w:sz="4" w:space="0" w:color="auto"/>
              <w:bottom w:val="single" w:sz="4" w:space="0" w:color="auto"/>
              <w:right w:val="single" w:sz="4" w:space="0" w:color="auto"/>
            </w:tcBorders>
          </w:tcPr>
          <w:p w14:paraId="70C6977B" w14:textId="77777777" w:rsidR="0064224D" w:rsidRPr="000B6753" w:rsidRDefault="0064224D" w:rsidP="00450A21">
            <w:r w:rsidRPr="000B6753">
              <w:t>10.3 Pondere din nota finală</w:t>
            </w:r>
          </w:p>
        </w:tc>
      </w:tr>
      <w:tr w:rsidR="00D70092" w:rsidRPr="0007194F" w14:paraId="47818A22" w14:textId="77777777" w:rsidTr="00CB76D0">
        <w:trPr>
          <w:trHeight w:val="4140"/>
        </w:trPr>
        <w:tc>
          <w:tcPr>
            <w:tcW w:w="2420" w:type="dxa"/>
            <w:tcBorders>
              <w:top w:val="single" w:sz="4" w:space="0" w:color="auto"/>
              <w:left w:val="single" w:sz="4" w:space="0" w:color="auto"/>
              <w:bottom w:val="single" w:sz="4" w:space="0" w:color="auto"/>
              <w:right w:val="single" w:sz="4" w:space="0" w:color="auto"/>
            </w:tcBorders>
          </w:tcPr>
          <w:p w14:paraId="718F0435" w14:textId="77777777" w:rsidR="00D70092" w:rsidRPr="000B6753" w:rsidRDefault="00D70092" w:rsidP="00450A21">
            <w:r w:rsidRPr="000B6753">
              <w:t>10.4 Curs</w:t>
            </w:r>
          </w:p>
        </w:tc>
        <w:tc>
          <w:tcPr>
            <w:tcW w:w="3166" w:type="dxa"/>
            <w:tcBorders>
              <w:top w:val="single" w:sz="4" w:space="0" w:color="auto"/>
              <w:left w:val="single" w:sz="4" w:space="0" w:color="auto"/>
              <w:right w:val="single" w:sz="4" w:space="0" w:color="auto"/>
            </w:tcBorders>
            <w:shd w:val="clear" w:color="auto" w:fill="D9D9D9"/>
          </w:tcPr>
          <w:p w14:paraId="16A15C65" w14:textId="77777777" w:rsidR="00D70092" w:rsidRPr="000B6753" w:rsidRDefault="00D70092" w:rsidP="00697E23">
            <w:r w:rsidRPr="000B6753">
              <w:t>Corectitudinea răspunsurilor – însușirea și înțelegerea corectă a problematicii tratate la curs</w:t>
            </w:r>
          </w:p>
        </w:tc>
        <w:tc>
          <w:tcPr>
            <w:tcW w:w="2721" w:type="dxa"/>
            <w:tcBorders>
              <w:top w:val="single" w:sz="4" w:space="0" w:color="auto"/>
              <w:left w:val="single" w:sz="4" w:space="0" w:color="auto"/>
              <w:right w:val="single" w:sz="4" w:space="0" w:color="auto"/>
            </w:tcBorders>
          </w:tcPr>
          <w:p w14:paraId="47623AF9" w14:textId="77777777" w:rsidR="00D70092" w:rsidRPr="000B6753" w:rsidRDefault="00D70092" w:rsidP="00D70092">
            <w:pPr>
              <w:jc w:val="both"/>
            </w:pPr>
            <w:r w:rsidRPr="000B6753">
              <w:t>Examen scris – accesul la examen este condiționat de susținerea colocviului de laborator și prezentarea referatelor de laborator corespunzătoare tuturor lucrărilor practice. Intenția de fraudă la examen se pedepsește cu eliminarea din examen. Frauda la examen se pedepsește prin exmatriculare conform regulamentului ECST al UBB</w:t>
            </w:r>
          </w:p>
        </w:tc>
        <w:tc>
          <w:tcPr>
            <w:tcW w:w="2047" w:type="dxa"/>
            <w:tcBorders>
              <w:top w:val="single" w:sz="4" w:space="0" w:color="auto"/>
              <w:left w:val="single" w:sz="4" w:space="0" w:color="auto"/>
              <w:right w:val="single" w:sz="4" w:space="0" w:color="auto"/>
            </w:tcBorders>
          </w:tcPr>
          <w:p w14:paraId="1E7D49B6" w14:textId="77777777" w:rsidR="00D70092" w:rsidRPr="000B6753" w:rsidRDefault="00D70092" w:rsidP="00CB76D0">
            <w:pPr>
              <w:jc w:val="center"/>
            </w:pPr>
            <w:r w:rsidRPr="000B6753">
              <w:t>80%</w:t>
            </w:r>
          </w:p>
        </w:tc>
      </w:tr>
      <w:tr w:rsidR="007D04D8" w:rsidRPr="0007194F" w14:paraId="5A0A0750" w14:textId="77777777" w:rsidTr="00CB76D0">
        <w:trPr>
          <w:trHeight w:val="135"/>
        </w:trPr>
        <w:tc>
          <w:tcPr>
            <w:tcW w:w="2420" w:type="dxa"/>
            <w:vMerge w:val="restart"/>
            <w:tcBorders>
              <w:top w:val="single" w:sz="4" w:space="0" w:color="auto"/>
              <w:left w:val="single" w:sz="4" w:space="0" w:color="auto"/>
              <w:right w:val="single" w:sz="4" w:space="0" w:color="auto"/>
            </w:tcBorders>
          </w:tcPr>
          <w:p w14:paraId="4F9D0AF9" w14:textId="77777777" w:rsidR="007D04D8" w:rsidRPr="000B6753" w:rsidRDefault="007D04D8" w:rsidP="00450A21">
            <w:pPr>
              <w:ind w:right="-150"/>
            </w:pPr>
            <w:r w:rsidRPr="000B6753">
              <w:t>10.5 Seminar/laborator</w:t>
            </w: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56BADD61" w14:textId="77777777" w:rsidR="007D04D8" w:rsidRPr="000B6753" w:rsidRDefault="007D04D8" w:rsidP="009F130C">
            <w:r w:rsidRPr="000B6753">
              <w:t>Corectitudinea răspunsurilor</w:t>
            </w:r>
            <w:r w:rsidR="00A36C62" w:rsidRPr="000B6753">
              <w:t xml:space="preserve"> – </w:t>
            </w:r>
            <w:r w:rsidR="00D70092" w:rsidRPr="000B6753">
              <w:t>însușirea</w:t>
            </w:r>
            <w:r w:rsidR="00A36C62" w:rsidRPr="000B6753">
              <w:t xml:space="preserve"> </w:t>
            </w:r>
            <w:r w:rsidR="00D70092" w:rsidRPr="000B6753">
              <w:t>și</w:t>
            </w:r>
            <w:r w:rsidR="00A36C62" w:rsidRPr="000B6753">
              <w:t xml:space="preserve"> </w:t>
            </w:r>
            <w:r w:rsidR="00D70092" w:rsidRPr="000B6753">
              <w:t>înțelegerea</w:t>
            </w:r>
            <w:r w:rsidR="00A36C62" w:rsidRPr="000B6753">
              <w:t xml:space="preserve"> corectă a problematicii tratate la seminar/laborator</w:t>
            </w:r>
          </w:p>
        </w:tc>
        <w:tc>
          <w:tcPr>
            <w:tcW w:w="2721" w:type="dxa"/>
            <w:vMerge w:val="restart"/>
            <w:tcBorders>
              <w:top w:val="single" w:sz="4" w:space="0" w:color="auto"/>
              <w:left w:val="single" w:sz="4" w:space="0" w:color="auto"/>
              <w:right w:val="single" w:sz="4" w:space="0" w:color="auto"/>
            </w:tcBorders>
          </w:tcPr>
          <w:p w14:paraId="59CBB3CB" w14:textId="77777777" w:rsidR="007D04D8" w:rsidRPr="000B6753" w:rsidRDefault="007D04D8" w:rsidP="00CB76D0">
            <w:pPr>
              <w:jc w:val="both"/>
            </w:pPr>
            <w:r w:rsidRPr="000B6753">
              <w:t xml:space="preserve">Referatele de laborator </w:t>
            </w:r>
            <w:r w:rsidR="00AB22DD" w:rsidRPr="000B6753">
              <w:t xml:space="preserve">se predau în </w:t>
            </w:r>
            <w:r w:rsidRPr="000B6753">
              <w:t xml:space="preserve">săptămână </w:t>
            </w:r>
            <w:r w:rsidR="00AB22DD" w:rsidRPr="000B6753">
              <w:t>următoare celei în care au fost efectuate</w:t>
            </w:r>
            <w:r w:rsidR="006613B2" w:rsidRPr="000B6753">
              <w:t xml:space="preserve"> lucrările de laborator</w:t>
            </w:r>
            <w:r w:rsidR="00AB22DD" w:rsidRPr="000B6753">
              <w:t>.</w:t>
            </w:r>
            <w:r w:rsidR="00CB76D0" w:rsidRPr="000B6753">
              <w:t xml:space="preserve"> </w:t>
            </w:r>
            <w:r w:rsidRPr="000B6753">
              <w:t xml:space="preserve">Colocviu laborator – test –se </w:t>
            </w:r>
            <w:r w:rsidR="00D70092" w:rsidRPr="000B6753">
              <w:t>susține</w:t>
            </w:r>
            <w:r w:rsidRPr="000B6753">
              <w:t xml:space="preserve"> în ultima săptămână de activitate didactică</w:t>
            </w:r>
          </w:p>
        </w:tc>
        <w:tc>
          <w:tcPr>
            <w:tcW w:w="2047" w:type="dxa"/>
            <w:vMerge w:val="restart"/>
            <w:tcBorders>
              <w:top w:val="single" w:sz="4" w:space="0" w:color="auto"/>
              <w:left w:val="single" w:sz="4" w:space="0" w:color="auto"/>
              <w:right w:val="single" w:sz="4" w:space="0" w:color="auto"/>
            </w:tcBorders>
          </w:tcPr>
          <w:p w14:paraId="76BD5F9D" w14:textId="77777777" w:rsidR="007D04D8" w:rsidRPr="000B6753" w:rsidRDefault="007D04D8" w:rsidP="00CB76D0">
            <w:pPr>
              <w:jc w:val="center"/>
            </w:pPr>
            <w:r w:rsidRPr="000B6753">
              <w:t>20%</w:t>
            </w:r>
          </w:p>
        </w:tc>
      </w:tr>
      <w:tr w:rsidR="007D04D8" w:rsidRPr="0007194F" w14:paraId="0310EA00" w14:textId="77777777" w:rsidTr="00CB76D0">
        <w:trPr>
          <w:trHeight w:val="135"/>
        </w:trPr>
        <w:tc>
          <w:tcPr>
            <w:tcW w:w="2420" w:type="dxa"/>
            <w:vMerge/>
            <w:tcBorders>
              <w:left w:val="single" w:sz="4" w:space="0" w:color="auto"/>
              <w:right w:val="single" w:sz="4" w:space="0" w:color="auto"/>
            </w:tcBorders>
          </w:tcPr>
          <w:p w14:paraId="4DC77CE0" w14:textId="77777777" w:rsidR="007D04D8" w:rsidRPr="000B6753" w:rsidRDefault="007D04D8" w:rsidP="00450A21">
            <w:pPr>
              <w:ind w:right="-150"/>
            </w:pP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790E7E08" w14:textId="77777777" w:rsidR="007D04D8" w:rsidRPr="000B6753" w:rsidRDefault="007D04D8" w:rsidP="007D04D8">
            <w:r w:rsidRPr="000B6753">
              <w:t>Calitatea referatelor pregătite</w:t>
            </w:r>
            <w:r w:rsidR="00DB7ABE" w:rsidRPr="000B6753">
              <w:t xml:space="preserve"> Interpretarea corectă a rezultatelor</w:t>
            </w:r>
          </w:p>
        </w:tc>
        <w:tc>
          <w:tcPr>
            <w:tcW w:w="2721" w:type="dxa"/>
            <w:vMerge/>
            <w:tcBorders>
              <w:left w:val="single" w:sz="4" w:space="0" w:color="auto"/>
              <w:right w:val="single" w:sz="4" w:space="0" w:color="auto"/>
            </w:tcBorders>
          </w:tcPr>
          <w:p w14:paraId="3C05DEE2" w14:textId="77777777" w:rsidR="007D04D8" w:rsidRPr="000B6753" w:rsidRDefault="007D04D8" w:rsidP="00450A21"/>
        </w:tc>
        <w:tc>
          <w:tcPr>
            <w:tcW w:w="2047" w:type="dxa"/>
            <w:vMerge/>
            <w:tcBorders>
              <w:left w:val="single" w:sz="4" w:space="0" w:color="auto"/>
              <w:right w:val="single" w:sz="4" w:space="0" w:color="auto"/>
            </w:tcBorders>
          </w:tcPr>
          <w:p w14:paraId="4844662F" w14:textId="77777777" w:rsidR="007D04D8" w:rsidRPr="000B6753" w:rsidRDefault="007D04D8" w:rsidP="00450A21"/>
        </w:tc>
      </w:tr>
      <w:tr w:rsidR="007D04D8" w:rsidRPr="0007194F" w14:paraId="42649234" w14:textId="77777777" w:rsidTr="00CB76D0">
        <w:trPr>
          <w:trHeight w:val="135"/>
        </w:trPr>
        <w:tc>
          <w:tcPr>
            <w:tcW w:w="2420" w:type="dxa"/>
            <w:vMerge/>
            <w:tcBorders>
              <w:left w:val="single" w:sz="4" w:space="0" w:color="auto"/>
              <w:bottom w:val="single" w:sz="4" w:space="0" w:color="auto"/>
              <w:right w:val="single" w:sz="4" w:space="0" w:color="auto"/>
            </w:tcBorders>
          </w:tcPr>
          <w:p w14:paraId="3AEDBC12" w14:textId="77777777" w:rsidR="007D04D8" w:rsidRPr="000B6753" w:rsidRDefault="007D04D8" w:rsidP="00450A21">
            <w:pPr>
              <w:ind w:right="-150"/>
            </w:pP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4D54CF9D" w14:textId="77777777" w:rsidR="007D04D8" w:rsidRPr="000B6753" w:rsidRDefault="007D04D8" w:rsidP="007D04D8">
            <w:r w:rsidRPr="000B6753">
              <w:t xml:space="preserve">Activitatea </w:t>
            </w:r>
            <w:r w:rsidR="00D70092" w:rsidRPr="000B6753">
              <w:t>desfășurată</w:t>
            </w:r>
            <w:r w:rsidRPr="000B6753">
              <w:t xml:space="preserve"> în laborator</w:t>
            </w:r>
          </w:p>
        </w:tc>
        <w:tc>
          <w:tcPr>
            <w:tcW w:w="2721" w:type="dxa"/>
            <w:vMerge/>
            <w:tcBorders>
              <w:left w:val="single" w:sz="4" w:space="0" w:color="auto"/>
              <w:bottom w:val="single" w:sz="4" w:space="0" w:color="auto"/>
              <w:right w:val="single" w:sz="4" w:space="0" w:color="auto"/>
            </w:tcBorders>
          </w:tcPr>
          <w:p w14:paraId="49AD990B" w14:textId="77777777" w:rsidR="007D04D8" w:rsidRPr="000B6753" w:rsidRDefault="007D04D8" w:rsidP="00450A21"/>
        </w:tc>
        <w:tc>
          <w:tcPr>
            <w:tcW w:w="2047" w:type="dxa"/>
            <w:vMerge/>
            <w:tcBorders>
              <w:left w:val="single" w:sz="4" w:space="0" w:color="auto"/>
              <w:bottom w:val="single" w:sz="4" w:space="0" w:color="auto"/>
              <w:right w:val="single" w:sz="4" w:space="0" w:color="auto"/>
            </w:tcBorders>
          </w:tcPr>
          <w:p w14:paraId="23D52120" w14:textId="77777777" w:rsidR="007D04D8" w:rsidRPr="000B6753" w:rsidRDefault="007D04D8" w:rsidP="00450A21"/>
        </w:tc>
      </w:tr>
      <w:tr w:rsidR="0064224D" w:rsidRPr="0007194F" w14:paraId="52E33508" w14:textId="77777777" w:rsidTr="00CB76D0">
        <w:tc>
          <w:tcPr>
            <w:tcW w:w="10354" w:type="dxa"/>
            <w:gridSpan w:val="4"/>
            <w:tcBorders>
              <w:top w:val="single" w:sz="4" w:space="0" w:color="auto"/>
              <w:left w:val="single" w:sz="4" w:space="0" w:color="auto"/>
              <w:bottom w:val="single" w:sz="4" w:space="0" w:color="auto"/>
              <w:right w:val="single" w:sz="4" w:space="0" w:color="auto"/>
            </w:tcBorders>
          </w:tcPr>
          <w:p w14:paraId="2749BCF8" w14:textId="77777777" w:rsidR="0064224D" w:rsidRPr="000B6753" w:rsidRDefault="0064224D" w:rsidP="00450A21">
            <w:r w:rsidRPr="000B6753">
              <w:t xml:space="preserve">10.6 Standard minim de </w:t>
            </w:r>
            <w:r w:rsidR="00D70092" w:rsidRPr="000B6753">
              <w:t>performanță</w:t>
            </w:r>
          </w:p>
        </w:tc>
      </w:tr>
      <w:tr w:rsidR="0064224D" w:rsidRPr="0007194F" w14:paraId="01090AA1" w14:textId="77777777" w:rsidTr="00CB76D0">
        <w:tc>
          <w:tcPr>
            <w:tcW w:w="10354" w:type="dxa"/>
            <w:gridSpan w:val="4"/>
            <w:tcBorders>
              <w:top w:val="single" w:sz="4" w:space="0" w:color="auto"/>
              <w:left w:val="single" w:sz="4" w:space="0" w:color="auto"/>
              <w:bottom w:val="single" w:sz="4" w:space="0" w:color="auto"/>
              <w:right w:val="single" w:sz="4" w:space="0" w:color="auto"/>
            </w:tcBorders>
          </w:tcPr>
          <w:p w14:paraId="717663EC" w14:textId="77777777" w:rsidR="0064224D" w:rsidRPr="000B6753" w:rsidRDefault="006F2C7D" w:rsidP="00450A21">
            <w:pPr>
              <w:numPr>
                <w:ilvl w:val="0"/>
                <w:numId w:val="8"/>
              </w:numPr>
            </w:pPr>
            <w:r w:rsidRPr="000B6753">
              <w:t>Nota 5 (cinci) atât la colocviu</w:t>
            </w:r>
            <w:r w:rsidR="00B17532" w:rsidRPr="000B6753">
              <w:t xml:space="preserve">l de laborator cât </w:t>
            </w:r>
            <w:r w:rsidR="00D70092" w:rsidRPr="000B6753">
              <w:t>și</w:t>
            </w:r>
            <w:r w:rsidR="00B17532" w:rsidRPr="000B6753">
              <w:t xml:space="preserve"> la examen conform baremului.</w:t>
            </w:r>
          </w:p>
          <w:p w14:paraId="65E443C7" w14:textId="77777777" w:rsidR="0064224D" w:rsidRPr="000B6753" w:rsidRDefault="00D70092" w:rsidP="009F421F">
            <w:pPr>
              <w:numPr>
                <w:ilvl w:val="0"/>
                <w:numId w:val="8"/>
              </w:numPr>
            </w:pPr>
            <w:r w:rsidRPr="000B6753">
              <w:t>Cunoașterea</w:t>
            </w:r>
            <w:r w:rsidR="009F421F" w:rsidRPr="000B6753">
              <w:t xml:space="preserve"> </w:t>
            </w:r>
            <w:r w:rsidRPr="000B6753">
              <w:t>noțiunilor</w:t>
            </w:r>
            <w:r w:rsidR="009F421F" w:rsidRPr="000B6753">
              <w:t xml:space="preserve"> </w:t>
            </w:r>
            <w:r w:rsidR="006473C2" w:rsidRPr="000B6753">
              <w:t xml:space="preserve">de bază referitoare la cataliza eterogenă, omogenă </w:t>
            </w:r>
            <w:r w:rsidRPr="000B6753">
              <w:t>și</w:t>
            </w:r>
            <w:r w:rsidR="006473C2" w:rsidRPr="000B6753">
              <w:t xml:space="preserve"> fotocataliză.</w:t>
            </w:r>
          </w:p>
        </w:tc>
      </w:tr>
    </w:tbl>
    <w:p w14:paraId="52E97417" w14:textId="6323DFE4" w:rsidR="00BA747D" w:rsidRPr="0007194F" w:rsidRDefault="00BA747D" w:rsidP="00CB76D0">
      <w:pPr>
        <w:spacing w:line="360" w:lineRule="auto"/>
        <w:rPr>
          <w:sz w:val="24"/>
          <w:szCs w:val="24"/>
        </w:rPr>
      </w:pPr>
      <w:r>
        <w:rPr>
          <w:sz w:val="24"/>
          <w:szCs w:val="24"/>
        </w:rPr>
        <w:t>Data completării</w:t>
      </w:r>
      <w:r>
        <w:rPr>
          <w:sz w:val="24"/>
          <w:szCs w:val="24"/>
        </w:rPr>
        <w:tab/>
      </w:r>
      <w:r>
        <w:rPr>
          <w:sz w:val="24"/>
          <w:szCs w:val="24"/>
        </w:rPr>
        <w:tab/>
        <w:t>Semnătura titularului de curs</w:t>
      </w:r>
      <w:r>
        <w:rPr>
          <w:sz w:val="24"/>
          <w:szCs w:val="24"/>
        </w:rPr>
        <w:tab/>
      </w:r>
      <w:r>
        <w:rPr>
          <w:sz w:val="24"/>
          <w:szCs w:val="24"/>
        </w:rPr>
        <w:tab/>
      </w:r>
      <w:r w:rsidR="00CB76D0">
        <w:rPr>
          <w:sz w:val="24"/>
          <w:szCs w:val="24"/>
        </w:rPr>
        <w:tab/>
      </w:r>
      <w:r>
        <w:rPr>
          <w:sz w:val="24"/>
          <w:szCs w:val="24"/>
        </w:rPr>
        <w:t>Semnătura titularului de seminar</w:t>
      </w:r>
    </w:p>
    <w:p w14:paraId="611779A3" w14:textId="5AAB0FB9" w:rsidR="00BA747D" w:rsidRDefault="001816DB" w:rsidP="00CB76D0">
      <w:pPr>
        <w:spacing w:line="360" w:lineRule="auto"/>
        <w:rPr>
          <w:sz w:val="24"/>
          <w:szCs w:val="24"/>
        </w:rPr>
      </w:pPr>
      <w:r>
        <w:rPr>
          <w:sz w:val="24"/>
          <w:szCs w:val="24"/>
        </w:rPr>
        <w:t>7</w:t>
      </w:r>
      <w:r w:rsidR="00917943" w:rsidRPr="00917943">
        <w:rPr>
          <w:sz w:val="24"/>
          <w:szCs w:val="24"/>
        </w:rPr>
        <w:t xml:space="preserve"> aprilie 202</w:t>
      </w:r>
      <w:r w:rsidR="00BB2215">
        <w:rPr>
          <w:sz w:val="24"/>
          <w:szCs w:val="24"/>
        </w:rPr>
        <w:t>3</w:t>
      </w:r>
      <w:r w:rsidR="00BA747D">
        <w:rPr>
          <w:sz w:val="24"/>
          <w:szCs w:val="24"/>
        </w:rPr>
        <w:tab/>
      </w:r>
      <w:r w:rsidR="00BA747D">
        <w:rPr>
          <w:sz w:val="24"/>
          <w:szCs w:val="24"/>
        </w:rPr>
        <w:tab/>
      </w:r>
      <w:r w:rsidR="00D3073D">
        <w:rPr>
          <w:sz w:val="24"/>
          <w:szCs w:val="24"/>
        </w:rPr>
        <w:tab/>
      </w:r>
      <w:r w:rsidR="001804EC" w:rsidRPr="00506FA5">
        <w:rPr>
          <w:sz w:val="24"/>
          <w:szCs w:val="24"/>
        </w:rPr>
        <w:t xml:space="preserve">Conf. </w:t>
      </w:r>
      <w:r w:rsidR="001804EC">
        <w:rPr>
          <w:sz w:val="24"/>
          <w:szCs w:val="24"/>
        </w:rPr>
        <w:t>Dr. Cerasella Indolean</w:t>
      </w:r>
      <w:r w:rsidR="001804EC">
        <w:rPr>
          <w:sz w:val="24"/>
          <w:szCs w:val="24"/>
        </w:rPr>
        <w:tab/>
      </w:r>
      <w:r w:rsidR="001804EC">
        <w:rPr>
          <w:sz w:val="24"/>
          <w:szCs w:val="24"/>
        </w:rPr>
        <w:tab/>
      </w:r>
      <w:r w:rsidR="00CB76D0">
        <w:rPr>
          <w:sz w:val="24"/>
          <w:szCs w:val="24"/>
        </w:rPr>
        <w:tab/>
      </w:r>
      <w:r w:rsidR="000B6753">
        <w:rPr>
          <w:sz w:val="24"/>
          <w:szCs w:val="24"/>
        </w:rPr>
        <w:t>Lect</w:t>
      </w:r>
      <w:r w:rsidR="00CB76D0">
        <w:rPr>
          <w:sz w:val="24"/>
          <w:szCs w:val="24"/>
        </w:rPr>
        <w:t xml:space="preserve">. Dr. </w:t>
      </w:r>
      <w:r w:rsidR="000B6753">
        <w:rPr>
          <w:sz w:val="24"/>
          <w:szCs w:val="24"/>
        </w:rPr>
        <w:t>Coteţ Cosmin</w:t>
      </w:r>
    </w:p>
    <w:p w14:paraId="5CA23B01" w14:textId="725112FB" w:rsidR="00CB76D0" w:rsidRDefault="00BA4A6D" w:rsidP="00CB76D0">
      <w:pPr>
        <w:spacing w:line="360" w:lineRule="auto"/>
        <w:rPr>
          <w:sz w:val="24"/>
          <w:szCs w:val="24"/>
        </w:rPr>
      </w:pPr>
      <w:r>
        <w:rPr>
          <w:sz w:val="24"/>
          <w:szCs w:val="24"/>
        </w:rPr>
        <w:t xml:space="preserve">                                            </w:t>
      </w:r>
    </w:p>
    <w:p w14:paraId="56BE7891" w14:textId="330B7C44" w:rsidR="00CB76D0" w:rsidRPr="00AA2FE7" w:rsidRDefault="00CB76D0" w:rsidP="00CB76D0">
      <w:pPr>
        <w:spacing w:line="360" w:lineRule="auto"/>
        <w:rPr>
          <w:sz w:val="24"/>
          <w:szCs w:val="24"/>
        </w:rPr>
      </w:pPr>
      <w:r w:rsidRPr="00AA2FE7">
        <w:rPr>
          <w:sz w:val="24"/>
          <w:szCs w:val="24"/>
        </w:rPr>
        <w:tab/>
      </w:r>
      <w:r w:rsidRPr="00AA2FE7">
        <w:rPr>
          <w:sz w:val="24"/>
          <w:szCs w:val="24"/>
        </w:rPr>
        <w:tab/>
      </w:r>
      <w:r w:rsidRPr="00AA2FE7">
        <w:rPr>
          <w:sz w:val="24"/>
          <w:szCs w:val="24"/>
        </w:rPr>
        <w:tab/>
      </w:r>
      <w:r w:rsidRPr="00AA2FE7">
        <w:rPr>
          <w:sz w:val="24"/>
          <w:szCs w:val="24"/>
        </w:rPr>
        <w:tab/>
      </w:r>
      <w:r w:rsidR="000B6753">
        <w:rPr>
          <w:sz w:val="24"/>
          <w:szCs w:val="24"/>
        </w:rPr>
        <w:t>Conf.</w:t>
      </w:r>
      <w:r w:rsidRPr="00AA2FE7">
        <w:rPr>
          <w:sz w:val="24"/>
          <w:szCs w:val="24"/>
        </w:rPr>
        <w:t xml:space="preserve"> Dr. Ciprian I. Raț</w:t>
      </w:r>
      <w:r w:rsidRPr="00AA2FE7">
        <w:rPr>
          <w:sz w:val="24"/>
          <w:szCs w:val="24"/>
        </w:rPr>
        <w:tab/>
      </w:r>
      <w:r w:rsidRPr="00AA2FE7">
        <w:rPr>
          <w:sz w:val="24"/>
          <w:szCs w:val="24"/>
        </w:rPr>
        <w:tab/>
      </w:r>
      <w:r>
        <w:rPr>
          <w:sz w:val="24"/>
          <w:szCs w:val="24"/>
        </w:rPr>
        <w:tab/>
      </w:r>
      <w:r w:rsidR="000B6753">
        <w:rPr>
          <w:sz w:val="24"/>
          <w:szCs w:val="24"/>
        </w:rPr>
        <w:t>Conf.</w:t>
      </w:r>
      <w:r w:rsidRPr="00AA2FE7">
        <w:rPr>
          <w:sz w:val="24"/>
          <w:szCs w:val="24"/>
        </w:rPr>
        <w:t xml:space="preserve"> Dr. Ciprian I. Raț</w:t>
      </w:r>
    </w:p>
    <w:p w14:paraId="64243F65" w14:textId="369E5494" w:rsidR="00D8293C" w:rsidRPr="0007194F" w:rsidRDefault="00CB76D0" w:rsidP="00CB76D0">
      <w:pPr>
        <w:spacing w:line="360" w:lineRule="auto"/>
        <w:rPr>
          <w:sz w:val="24"/>
          <w:szCs w:val="24"/>
        </w:rPr>
      </w:pPr>
      <w:r w:rsidRPr="00AA2FE7">
        <w:rPr>
          <w:sz w:val="24"/>
          <w:szCs w:val="24"/>
        </w:rPr>
        <w:tab/>
      </w:r>
      <w:r w:rsidRPr="00AA2FE7">
        <w:rPr>
          <w:sz w:val="24"/>
          <w:szCs w:val="24"/>
        </w:rPr>
        <w:tab/>
      </w:r>
      <w:r w:rsidRPr="00AA2FE7">
        <w:rPr>
          <w:sz w:val="24"/>
          <w:szCs w:val="24"/>
        </w:rPr>
        <w:tab/>
      </w:r>
    </w:p>
    <w:p w14:paraId="4960413E" w14:textId="77777777" w:rsidR="00D3073D" w:rsidRDefault="00D3073D" w:rsidP="00CB76D0">
      <w:pPr>
        <w:spacing w:line="360" w:lineRule="auto"/>
        <w:rPr>
          <w:sz w:val="24"/>
          <w:szCs w:val="24"/>
        </w:rPr>
      </w:pPr>
    </w:p>
    <w:p w14:paraId="5DA0F509" w14:textId="5AA97C1E" w:rsidR="00D8293C" w:rsidRPr="006D2FC0" w:rsidRDefault="00D8293C" w:rsidP="00CB76D0">
      <w:pPr>
        <w:spacing w:line="360" w:lineRule="auto"/>
        <w:rPr>
          <w:sz w:val="24"/>
          <w:szCs w:val="24"/>
        </w:rPr>
      </w:pPr>
      <w:r w:rsidRPr="006D2FC0">
        <w:rPr>
          <w:sz w:val="24"/>
          <w:szCs w:val="24"/>
        </w:rPr>
        <w:t>Data av</w:t>
      </w:r>
      <w:r w:rsidR="00CB76D0">
        <w:rPr>
          <w:sz w:val="24"/>
          <w:szCs w:val="24"/>
        </w:rPr>
        <w:t>izării în departament</w:t>
      </w:r>
      <w:r w:rsidR="00CB76D0">
        <w:rPr>
          <w:sz w:val="24"/>
          <w:szCs w:val="24"/>
        </w:rPr>
        <w:tab/>
      </w:r>
      <w:r w:rsidR="00CB76D0">
        <w:rPr>
          <w:sz w:val="24"/>
          <w:szCs w:val="24"/>
        </w:rPr>
        <w:tab/>
      </w:r>
      <w:r w:rsidR="00CB76D0">
        <w:rPr>
          <w:sz w:val="24"/>
          <w:szCs w:val="24"/>
        </w:rPr>
        <w:tab/>
      </w:r>
      <w:r w:rsidR="00CB76D0">
        <w:rPr>
          <w:sz w:val="24"/>
          <w:szCs w:val="24"/>
        </w:rPr>
        <w:tab/>
      </w:r>
      <w:r w:rsidR="00CB76D0">
        <w:rPr>
          <w:sz w:val="24"/>
          <w:szCs w:val="24"/>
        </w:rPr>
        <w:tab/>
      </w:r>
      <w:r w:rsidRPr="006D2FC0">
        <w:rPr>
          <w:sz w:val="24"/>
          <w:szCs w:val="24"/>
        </w:rPr>
        <w:t>Semnăt</w:t>
      </w:r>
      <w:r>
        <w:rPr>
          <w:sz w:val="24"/>
          <w:szCs w:val="24"/>
        </w:rPr>
        <w:t>ura directorului de departament</w:t>
      </w:r>
    </w:p>
    <w:p w14:paraId="02E530F7" w14:textId="52BAD8AA" w:rsidR="0064224D" w:rsidRDefault="00917943" w:rsidP="00CB76D0">
      <w:pPr>
        <w:spacing w:line="360" w:lineRule="auto"/>
        <w:rPr>
          <w:sz w:val="24"/>
          <w:szCs w:val="24"/>
        </w:rPr>
      </w:pPr>
      <w:r>
        <w:rPr>
          <w:sz w:val="24"/>
          <w:szCs w:val="24"/>
        </w:rPr>
        <w:tab/>
      </w:r>
      <w:r w:rsidR="00D3073D">
        <w:rPr>
          <w:sz w:val="24"/>
          <w:szCs w:val="24"/>
        </w:rPr>
        <w:t>18.04.2023</w:t>
      </w:r>
      <w:r w:rsidR="005617E7">
        <w:rPr>
          <w:sz w:val="24"/>
          <w:szCs w:val="24"/>
        </w:rPr>
        <w:tab/>
      </w:r>
      <w:r w:rsidR="005617E7">
        <w:rPr>
          <w:sz w:val="24"/>
          <w:szCs w:val="24"/>
        </w:rPr>
        <w:tab/>
      </w:r>
      <w:r w:rsidR="005617E7">
        <w:rPr>
          <w:sz w:val="24"/>
          <w:szCs w:val="24"/>
        </w:rPr>
        <w:tab/>
      </w:r>
      <w:r w:rsidR="005617E7">
        <w:rPr>
          <w:sz w:val="24"/>
          <w:szCs w:val="24"/>
        </w:rPr>
        <w:tab/>
      </w:r>
      <w:r w:rsidR="005617E7">
        <w:rPr>
          <w:sz w:val="24"/>
          <w:szCs w:val="24"/>
        </w:rPr>
        <w:tab/>
        <w:t xml:space="preserve">        Prof. univ. dr. habilit. Graţiella Liana Turdean</w:t>
      </w:r>
    </w:p>
    <w:p w14:paraId="2D942D47" w14:textId="18CC2B20" w:rsidR="00306EB8" w:rsidRPr="0007194F" w:rsidRDefault="00306EB8" w:rsidP="00CB76D0">
      <w:pPr>
        <w:spacing w:line="360" w:lineRule="auto"/>
        <w:rPr>
          <w:sz w:val="24"/>
          <w:szCs w:val="24"/>
        </w:rPr>
      </w:pPr>
    </w:p>
    <w:sectPr w:rsidR="00306EB8" w:rsidRPr="0007194F" w:rsidSect="00A352F6">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C787B" w14:textId="77777777" w:rsidR="0047329C" w:rsidRDefault="0047329C" w:rsidP="007E4165">
      <w:r>
        <w:separator/>
      </w:r>
    </w:p>
  </w:endnote>
  <w:endnote w:type="continuationSeparator" w:id="0">
    <w:p w14:paraId="26DB9A53" w14:textId="77777777" w:rsidR="0047329C" w:rsidRDefault="0047329C" w:rsidP="007E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F5DC2" w14:textId="77777777" w:rsidR="007E4165" w:rsidRDefault="007E4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8124560"/>
      <w:docPartObj>
        <w:docPartGallery w:val="Page Numbers (Top of Page)"/>
        <w:docPartUnique/>
      </w:docPartObj>
    </w:sdtPr>
    <w:sdtEndPr>
      <w:rPr>
        <w:noProof/>
        <w:sz w:val="24"/>
        <w:szCs w:val="24"/>
      </w:rPr>
    </w:sdtEndPr>
    <w:sdtContent>
      <w:p w14:paraId="6C098DA2" w14:textId="77777777" w:rsidR="007E4165" w:rsidRPr="007E4165" w:rsidRDefault="007E4165" w:rsidP="007E4165">
        <w:pPr>
          <w:pStyle w:val="Header"/>
          <w:jc w:val="right"/>
          <w:rPr>
            <w:sz w:val="24"/>
            <w:szCs w:val="24"/>
          </w:rPr>
        </w:pPr>
        <w:r w:rsidRPr="0082399A">
          <w:rPr>
            <w:sz w:val="24"/>
            <w:szCs w:val="24"/>
          </w:rPr>
          <w:t xml:space="preserve">Pagina </w:t>
        </w:r>
        <w:r w:rsidRPr="0082399A">
          <w:rPr>
            <w:sz w:val="24"/>
            <w:szCs w:val="24"/>
          </w:rPr>
          <w:fldChar w:fldCharType="begin"/>
        </w:r>
        <w:r w:rsidRPr="0082399A">
          <w:rPr>
            <w:sz w:val="24"/>
            <w:szCs w:val="24"/>
          </w:rPr>
          <w:instrText xml:space="preserve"> PAGE   \* MERGEFORMAT </w:instrText>
        </w:r>
        <w:r w:rsidRPr="0082399A">
          <w:rPr>
            <w:sz w:val="24"/>
            <w:szCs w:val="24"/>
          </w:rPr>
          <w:fldChar w:fldCharType="separate"/>
        </w:r>
        <w:r w:rsidR="001816DB">
          <w:rPr>
            <w:noProof/>
            <w:sz w:val="24"/>
            <w:szCs w:val="24"/>
          </w:rPr>
          <w:t>4</w:t>
        </w:r>
        <w:r w:rsidRPr="0082399A">
          <w:rPr>
            <w:noProof/>
            <w:sz w:val="24"/>
            <w:szCs w:val="24"/>
          </w:rPr>
          <w:fldChar w:fldCharType="end"/>
        </w:r>
        <w:r w:rsidRPr="0082399A">
          <w:rPr>
            <w:noProof/>
            <w:sz w:val="24"/>
            <w:szCs w:val="24"/>
          </w:rPr>
          <w:t xml:space="preserve"> din </w:t>
        </w:r>
        <w:r w:rsidRPr="0082399A">
          <w:rPr>
            <w:noProof/>
            <w:sz w:val="24"/>
            <w:szCs w:val="24"/>
          </w:rPr>
          <w:fldChar w:fldCharType="begin"/>
        </w:r>
        <w:r w:rsidRPr="0082399A">
          <w:rPr>
            <w:noProof/>
            <w:sz w:val="24"/>
            <w:szCs w:val="24"/>
          </w:rPr>
          <w:instrText xml:space="preserve"> NUMPAGES   \* MERGEFORMAT </w:instrText>
        </w:r>
        <w:r w:rsidRPr="0082399A">
          <w:rPr>
            <w:noProof/>
            <w:sz w:val="24"/>
            <w:szCs w:val="24"/>
          </w:rPr>
          <w:fldChar w:fldCharType="separate"/>
        </w:r>
        <w:r w:rsidR="001816DB">
          <w:rPr>
            <w:noProof/>
            <w:sz w:val="24"/>
            <w:szCs w:val="24"/>
          </w:rPr>
          <w:t>5</w:t>
        </w:r>
        <w:r w:rsidRPr="0082399A">
          <w:rPr>
            <w:noProof/>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825E9" w14:textId="77777777" w:rsidR="007E4165" w:rsidRDefault="007E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EF37B" w14:textId="77777777" w:rsidR="0047329C" w:rsidRDefault="0047329C" w:rsidP="007E4165">
      <w:r>
        <w:separator/>
      </w:r>
    </w:p>
  </w:footnote>
  <w:footnote w:type="continuationSeparator" w:id="0">
    <w:p w14:paraId="6AE659DE" w14:textId="77777777" w:rsidR="0047329C" w:rsidRDefault="0047329C" w:rsidP="007E4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025D9" w14:textId="77777777" w:rsidR="007E4165" w:rsidRDefault="007E4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2759" w14:textId="77777777" w:rsidR="007E4165" w:rsidRDefault="007E41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095B" w14:textId="77777777" w:rsidR="007E4165" w:rsidRDefault="007E4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6"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441071828">
    <w:abstractNumId w:val="0"/>
  </w:num>
  <w:num w:numId="2" w16cid:durableId="276908343">
    <w:abstractNumId w:val="5"/>
  </w:num>
  <w:num w:numId="3" w16cid:durableId="628780632">
    <w:abstractNumId w:val="3"/>
  </w:num>
  <w:num w:numId="4" w16cid:durableId="99185864">
    <w:abstractNumId w:val="7"/>
  </w:num>
  <w:num w:numId="5" w16cid:durableId="276570560">
    <w:abstractNumId w:val="6"/>
  </w:num>
  <w:num w:numId="6" w16cid:durableId="898511829">
    <w:abstractNumId w:val="1"/>
  </w:num>
  <w:num w:numId="7" w16cid:durableId="2064402427">
    <w:abstractNumId w:val="2"/>
  </w:num>
  <w:num w:numId="8" w16cid:durableId="6113997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3146"/>
    <w:rsid w:val="000126EE"/>
    <w:rsid w:val="00037D41"/>
    <w:rsid w:val="0007099D"/>
    <w:rsid w:val="0007194F"/>
    <w:rsid w:val="00090AE1"/>
    <w:rsid w:val="000B609F"/>
    <w:rsid w:val="000B6753"/>
    <w:rsid w:val="000D0C7C"/>
    <w:rsid w:val="000D37F7"/>
    <w:rsid w:val="000D53BB"/>
    <w:rsid w:val="000E7256"/>
    <w:rsid w:val="00133C20"/>
    <w:rsid w:val="00151F25"/>
    <w:rsid w:val="0015261F"/>
    <w:rsid w:val="00162FE2"/>
    <w:rsid w:val="001643AE"/>
    <w:rsid w:val="00167A06"/>
    <w:rsid w:val="001804EC"/>
    <w:rsid w:val="001816DB"/>
    <w:rsid w:val="002225F3"/>
    <w:rsid w:val="00223435"/>
    <w:rsid w:val="002449F4"/>
    <w:rsid w:val="002504DD"/>
    <w:rsid w:val="00253182"/>
    <w:rsid w:val="00256675"/>
    <w:rsid w:val="0026029A"/>
    <w:rsid w:val="0026582C"/>
    <w:rsid w:val="0027455B"/>
    <w:rsid w:val="00280818"/>
    <w:rsid w:val="0028124A"/>
    <w:rsid w:val="002812A5"/>
    <w:rsid w:val="00291777"/>
    <w:rsid w:val="002D0D20"/>
    <w:rsid w:val="002D41AD"/>
    <w:rsid w:val="002F2852"/>
    <w:rsid w:val="00306EB8"/>
    <w:rsid w:val="0031470A"/>
    <w:rsid w:val="00321E8A"/>
    <w:rsid w:val="00323E21"/>
    <w:rsid w:val="00330166"/>
    <w:rsid w:val="00342953"/>
    <w:rsid w:val="0034390B"/>
    <w:rsid w:val="00343DED"/>
    <w:rsid w:val="00345F17"/>
    <w:rsid w:val="00361ACD"/>
    <w:rsid w:val="003650F3"/>
    <w:rsid w:val="003806E1"/>
    <w:rsid w:val="0038111D"/>
    <w:rsid w:val="003833FF"/>
    <w:rsid w:val="00386777"/>
    <w:rsid w:val="003A73E9"/>
    <w:rsid w:val="003B5A02"/>
    <w:rsid w:val="003C20CF"/>
    <w:rsid w:val="003D1958"/>
    <w:rsid w:val="003E5BF5"/>
    <w:rsid w:val="003E7F77"/>
    <w:rsid w:val="004076C0"/>
    <w:rsid w:val="004172AA"/>
    <w:rsid w:val="00432396"/>
    <w:rsid w:val="00446CDB"/>
    <w:rsid w:val="00450A21"/>
    <w:rsid w:val="00451251"/>
    <w:rsid w:val="004573B5"/>
    <w:rsid w:val="0046359B"/>
    <w:rsid w:val="0047329C"/>
    <w:rsid w:val="004812C8"/>
    <w:rsid w:val="00487E21"/>
    <w:rsid w:val="00491870"/>
    <w:rsid w:val="004A2B33"/>
    <w:rsid w:val="004B1D69"/>
    <w:rsid w:val="004C566D"/>
    <w:rsid w:val="004D67DB"/>
    <w:rsid w:val="004D7512"/>
    <w:rsid w:val="004E0C0F"/>
    <w:rsid w:val="004F13D8"/>
    <w:rsid w:val="004F7E5D"/>
    <w:rsid w:val="0050417F"/>
    <w:rsid w:val="005070D8"/>
    <w:rsid w:val="00513035"/>
    <w:rsid w:val="00515F80"/>
    <w:rsid w:val="00522D4A"/>
    <w:rsid w:val="0052521C"/>
    <w:rsid w:val="00525F40"/>
    <w:rsid w:val="00542FD2"/>
    <w:rsid w:val="0054472D"/>
    <w:rsid w:val="0055206B"/>
    <w:rsid w:val="00556D22"/>
    <w:rsid w:val="00560CFB"/>
    <w:rsid w:val="005617E7"/>
    <w:rsid w:val="00566CFE"/>
    <w:rsid w:val="0057433C"/>
    <w:rsid w:val="0058450C"/>
    <w:rsid w:val="005A12E1"/>
    <w:rsid w:val="005A5064"/>
    <w:rsid w:val="005A56A7"/>
    <w:rsid w:val="005D5074"/>
    <w:rsid w:val="005D7AAF"/>
    <w:rsid w:val="005E4BAC"/>
    <w:rsid w:val="005F1707"/>
    <w:rsid w:val="00611F98"/>
    <w:rsid w:val="00613A53"/>
    <w:rsid w:val="006311FD"/>
    <w:rsid w:val="0064224D"/>
    <w:rsid w:val="006431F6"/>
    <w:rsid w:val="00643838"/>
    <w:rsid w:val="006473C2"/>
    <w:rsid w:val="00651F80"/>
    <w:rsid w:val="006613B2"/>
    <w:rsid w:val="006673BC"/>
    <w:rsid w:val="0067645E"/>
    <w:rsid w:val="00682BC0"/>
    <w:rsid w:val="00692A0D"/>
    <w:rsid w:val="00696A5C"/>
    <w:rsid w:val="00697A74"/>
    <w:rsid w:val="00697E23"/>
    <w:rsid w:val="006A5EE4"/>
    <w:rsid w:val="006A6403"/>
    <w:rsid w:val="006B09FD"/>
    <w:rsid w:val="006C0D26"/>
    <w:rsid w:val="006D061F"/>
    <w:rsid w:val="006D2B30"/>
    <w:rsid w:val="006D7C5F"/>
    <w:rsid w:val="006E39FB"/>
    <w:rsid w:val="006F2C7D"/>
    <w:rsid w:val="006F702D"/>
    <w:rsid w:val="007449F1"/>
    <w:rsid w:val="00746F8D"/>
    <w:rsid w:val="00757C43"/>
    <w:rsid w:val="00761633"/>
    <w:rsid w:val="00771E3B"/>
    <w:rsid w:val="00773D47"/>
    <w:rsid w:val="007A4112"/>
    <w:rsid w:val="007B0E22"/>
    <w:rsid w:val="007C7EFB"/>
    <w:rsid w:val="007D04D8"/>
    <w:rsid w:val="007D7CCE"/>
    <w:rsid w:val="007E4165"/>
    <w:rsid w:val="007E5CD1"/>
    <w:rsid w:val="008027E9"/>
    <w:rsid w:val="0081285A"/>
    <w:rsid w:val="00814586"/>
    <w:rsid w:val="00821AA6"/>
    <w:rsid w:val="0083153A"/>
    <w:rsid w:val="0085095D"/>
    <w:rsid w:val="00855111"/>
    <w:rsid w:val="00857DDD"/>
    <w:rsid w:val="00857F90"/>
    <w:rsid w:val="008712DB"/>
    <w:rsid w:val="0087361A"/>
    <w:rsid w:val="008750A3"/>
    <w:rsid w:val="00897094"/>
    <w:rsid w:val="00897C0D"/>
    <w:rsid w:val="00897E4F"/>
    <w:rsid w:val="008A393A"/>
    <w:rsid w:val="008C311D"/>
    <w:rsid w:val="008D564E"/>
    <w:rsid w:val="008D5BBB"/>
    <w:rsid w:val="008D7357"/>
    <w:rsid w:val="008E018B"/>
    <w:rsid w:val="008E3044"/>
    <w:rsid w:val="008E65B6"/>
    <w:rsid w:val="00915DF5"/>
    <w:rsid w:val="00917943"/>
    <w:rsid w:val="009257F8"/>
    <w:rsid w:val="009317AB"/>
    <w:rsid w:val="00980065"/>
    <w:rsid w:val="009C1743"/>
    <w:rsid w:val="009C6AE3"/>
    <w:rsid w:val="009D6D11"/>
    <w:rsid w:val="009E2627"/>
    <w:rsid w:val="009F130C"/>
    <w:rsid w:val="009F195D"/>
    <w:rsid w:val="009F421F"/>
    <w:rsid w:val="00A31CC0"/>
    <w:rsid w:val="00A352F6"/>
    <w:rsid w:val="00A36C62"/>
    <w:rsid w:val="00A37756"/>
    <w:rsid w:val="00A5014E"/>
    <w:rsid w:val="00A637BC"/>
    <w:rsid w:val="00A74782"/>
    <w:rsid w:val="00A74AD6"/>
    <w:rsid w:val="00A826B1"/>
    <w:rsid w:val="00A84152"/>
    <w:rsid w:val="00A90C2A"/>
    <w:rsid w:val="00A920BE"/>
    <w:rsid w:val="00A939B1"/>
    <w:rsid w:val="00AA5BAE"/>
    <w:rsid w:val="00AA695E"/>
    <w:rsid w:val="00AB18CF"/>
    <w:rsid w:val="00AB22DD"/>
    <w:rsid w:val="00AB5AE0"/>
    <w:rsid w:val="00AC2F67"/>
    <w:rsid w:val="00AE50CA"/>
    <w:rsid w:val="00AE7967"/>
    <w:rsid w:val="00AF62C6"/>
    <w:rsid w:val="00B06B11"/>
    <w:rsid w:val="00B143F5"/>
    <w:rsid w:val="00B17532"/>
    <w:rsid w:val="00B258E4"/>
    <w:rsid w:val="00B65165"/>
    <w:rsid w:val="00B7109F"/>
    <w:rsid w:val="00B7306F"/>
    <w:rsid w:val="00B925D4"/>
    <w:rsid w:val="00B94EBB"/>
    <w:rsid w:val="00B96DE8"/>
    <w:rsid w:val="00BA34ED"/>
    <w:rsid w:val="00BA4A6D"/>
    <w:rsid w:val="00BA747D"/>
    <w:rsid w:val="00BB2215"/>
    <w:rsid w:val="00BF0696"/>
    <w:rsid w:val="00BF6110"/>
    <w:rsid w:val="00C01416"/>
    <w:rsid w:val="00C04222"/>
    <w:rsid w:val="00C1183D"/>
    <w:rsid w:val="00C11C96"/>
    <w:rsid w:val="00C30ABB"/>
    <w:rsid w:val="00C764EC"/>
    <w:rsid w:val="00C81A93"/>
    <w:rsid w:val="00C84B5D"/>
    <w:rsid w:val="00C860B8"/>
    <w:rsid w:val="00C87E7A"/>
    <w:rsid w:val="00C94133"/>
    <w:rsid w:val="00C97982"/>
    <w:rsid w:val="00CA15BC"/>
    <w:rsid w:val="00CA1E9C"/>
    <w:rsid w:val="00CA5259"/>
    <w:rsid w:val="00CB76D0"/>
    <w:rsid w:val="00CC7D2F"/>
    <w:rsid w:val="00CD4A0A"/>
    <w:rsid w:val="00CD6829"/>
    <w:rsid w:val="00CE71E1"/>
    <w:rsid w:val="00D03B57"/>
    <w:rsid w:val="00D3073D"/>
    <w:rsid w:val="00D34D5F"/>
    <w:rsid w:val="00D442A4"/>
    <w:rsid w:val="00D527B2"/>
    <w:rsid w:val="00D540BF"/>
    <w:rsid w:val="00D56F94"/>
    <w:rsid w:val="00D600E4"/>
    <w:rsid w:val="00D70092"/>
    <w:rsid w:val="00D7239C"/>
    <w:rsid w:val="00D8293C"/>
    <w:rsid w:val="00D93A9B"/>
    <w:rsid w:val="00D93B14"/>
    <w:rsid w:val="00DA7BE4"/>
    <w:rsid w:val="00DB7ABE"/>
    <w:rsid w:val="00DD2B25"/>
    <w:rsid w:val="00DF58B2"/>
    <w:rsid w:val="00E037F6"/>
    <w:rsid w:val="00E34AC6"/>
    <w:rsid w:val="00E40E7C"/>
    <w:rsid w:val="00E40F6D"/>
    <w:rsid w:val="00E61584"/>
    <w:rsid w:val="00E65089"/>
    <w:rsid w:val="00E72EF7"/>
    <w:rsid w:val="00E75E0B"/>
    <w:rsid w:val="00E834C7"/>
    <w:rsid w:val="00EB1368"/>
    <w:rsid w:val="00EB29CA"/>
    <w:rsid w:val="00EB51EE"/>
    <w:rsid w:val="00EE3507"/>
    <w:rsid w:val="00F04866"/>
    <w:rsid w:val="00F04B94"/>
    <w:rsid w:val="00F149DB"/>
    <w:rsid w:val="00F15C49"/>
    <w:rsid w:val="00F22F2D"/>
    <w:rsid w:val="00F26984"/>
    <w:rsid w:val="00F27330"/>
    <w:rsid w:val="00F321A6"/>
    <w:rsid w:val="00F4782E"/>
    <w:rsid w:val="00F83DE7"/>
    <w:rsid w:val="00FA037A"/>
    <w:rsid w:val="00FA270D"/>
    <w:rsid w:val="00FD6121"/>
    <w:rsid w:val="00FD6171"/>
    <w:rsid w:val="00FF7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88756DC"/>
  <w15:chartTrackingRefBased/>
  <w15:docId w15:val="{C6C8EC1F-4212-4978-BD8B-15C558734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AE1"/>
    <w:rPr>
      <w:rFonts w:ascii="Times New Roman" w:eastAsia="Times New Roman" w:hAnsi="Times New Roman"/>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pPr>
  </w:style>
  <w:style w:type="table" w:styleId="TableGrid">
    <w:name w:val="Table Grid"/>
    <w:basedOn w:val="TableNormal"/>
    <w:rsid w:val="003E7F77"/>
    <w:rPr>
      <w:rFonts w:eastAsia="Times New Roman"/>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5A12E1"/>
    <w:rPr>
      <w:rFonts w:eastAsia="Calibri"/>
      <w:sz w:val="2"/>
      <w:szCs w:val="20"/>
      <w:lang w:eastAsia="x-none"/>
    </w:rPr>
  </w:style>
  <w:style w:type="character" w:customStyle="1" w:styleId="BalloonTextChar">
    <w:name w:val="Balloon Text Char"/>
    <w:link w:val="BalloonText"/>
    <w:semiHidden/>
    <w:rPr>
      <w:rFonts w:ascii="Times New Roman" w:hAnsi="Times New Roman" w:cs="Times New Roman"/>
      <w:sz w:val="2"/>
      <w:lang w:val="ro-RO" w:eastAsia="x-none"/>
    </w:rPr>
  </w:style>
  <w:style w:type="character" w:customStyle="1" w:styleId="xc">
    <w:name w:val="xc"/>
    <w:basedOn w:val="DefaultParagraphFont"/>
    <w:rsid w:val="005D5074"/>
  </w:style>
  <w:style w:type="paragraph" w:customStyle="1" w:styleId="CharCharCharCharCharCharCharCharCharCharChar">
    <w:name w:val="Char Char Char Char Char Char Char Char Char Char Char"/>
    <w:basedOn w:val="Normal"/>
    <w:rsid w:val="00DB7ABE"/>
    <w:pPr>
      <w:spacing w:after="160" w:line="240" w:lineRule="exact"/>
    </w:pPr>
    <w:rPr>
      <w:rFonts w:ascii="Tahoma" w:hAnsi="Tahoma" w:cs="Tahoma"/>
      <w:sz w:val="20"/>
      <w:szCs w:val="20"/>
      <w:lang w:val="en-US"/>
    </w:rPr>
  </w:style>
  <w:style w:type="paragraph" w:styleId="Header">
    <w:name w:val="header"/>
    <w:basedOn w:val="Normal"/>
    <w:link w:val="HeaderChar"/>
    <w:unhideWhenUsed/>
    <w:rsid w:val="007E4165"/>
    <w:pPr>
      <w:tabs>
        <w:tab w:val="center" w:pos="4680"/>
        <w:tab w:val="right" w:pos="9360"/>
      </w:tabs>
    </w:pPr>
  </w:style>
  <w:style w:type="character" w:customStyle="1" w:styleId="HeaderChar">
    <w:name w:val="Header Char"/>
    <w:basedOn w:val="DefaultParagraphFont"/>
    <w:link w:val="Header"/>
    <w:rsid w:val="007E4165"/>
    <w:rPr>
      <w:rFonts w:ascii="Times New Roman" w:eastAsia="Times New Roman" w:hAnsi="Times New Roman"/>
      <w:sz w:val="22"/>
      <w:szCs w:val="22"/>
      <w:lang w:val="ro-RO"/>
    </w:rPr>
  </w:style>
  <w:style w:type="paragraph" w:styleId="Footer">
    <w:name w:val="footer"/>
    <w:basedOn w:val="Normal"/>
    <w:link w:val="FooterChar"/>
    <w:uiPriority w:val="99"/>
    <w:unhideWhenUsed/>
    <w:rsid w:val="007E4165"/>
    <w:pPr>
      <w:tabs>
        <w:tab w:val="center" w:pos="4680"/>
        <w:tab w:val="right" w:pos="9360"/>
      </w:tabs>
    </w:pPr>
  </w:style>
  <w:style w:type="character" w:customStyle="1" w:styleId="FooterChar">
    <w:name w:val="Footer Char"/>
    <w:basedOn w:val="DefaultParagraphFont"/>
    <w:link w:val="Footer"/>
    <w:uiPriority w:val="99"/>
    <w:rsid w:val="007E4165"/>
    <w:rPr>
      <w:rFonts w:ascii="Times New Roman" w:eastAsia="Times New Roman" w:hAnsi="Times New Roman"/>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1849</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TOSHIBA</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subject/>
  <dc:creator>Robu</dc:creator>
  <cp:keywords/>
  <dc:description/>
  <cp:lastModifiedBy>GABRIELA NICULINA SIMON</cp:lastModifiedBy>
  <cp:revision>4</cp:revision>
  <cp:lastPrinted>2023-04-21T11:42:00Z</cp:lastPrinted>
  <dcterms:created xsi:type="dcterms:W3CDTF">2023-04-21T11:40:00Z</dcterms:created>
  <dcterms:modified xsi:type="dcterms:W3CDTF">2023-04-21T11:44:00Z</dcterms:modified>
</cp:coreProperties>
</file>