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3BD32" w14:textId="77777777" w:rsidR="005F2178" w:rsidRPr="003D5B32" w:rsidRDefault="005F2178" w:rsidP="003D5B3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D5B32">
        <w:rPr>
          <w:rFonts w:ascii="Times New Roman" w:hAnsi="Times New Roman"/>
          <w:b/>
          <w:caps/>
          <w:sz w:val="24"/>
          <w:szCs w:val="24"/>
        </w:rPr>
        <w:t>fişa disciplinei</w:t>
      </w:r>
    </w:p>
    <w:p w14:paraId="017E11B7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6083"/>
      </w:tblGrid>
      <w:tr w:rsidR="005F2178" w:rsidRPr="003D5B32" w14:paraId="0DB8F14E" w14:textId="77777777" w:rsidTr="003D5B32">
        <w:tc>
          <w:tcPr>
            <w:tcW w:w="3936" w:type="dxa"/>
          </w:tcPr>
          <w:p w14:paraId="5C7A5832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083" w:type="dxa"/>
          </w:tcPr>
          <w:p w14:paraId="5C965147" w14:textId="77777777" w:rsidR="005F2178" w:rsidRPr="003D5B32" w:rsidRDefault="009A604C" w:rsidP="003D5B32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Universitatea Babeş-Bolyai, Cluj-Napoca</w:t>
            </w:r>
          </w:p>
        </w:tc>
      </w:tr>
      <w:tr w:rsidR="005F2178" w:rsidRPr="003D5B32" w14:paraId="332642D0" w14:textId="77777777" w:rsidTr="003D5B32">
        <w:tc>
          <w:tcPr>
            <w:tcW w:w="3936" w:type="dxa"/>
          </w:tcPr>
          <w:p w14:paraId="0B0DEF04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083" w:type="dxa"/>
          </w:tcPr>
          <w:p w14:paraId="30973057" w14:textId="77777777" w:rsidR="005F2178" w:rsidRPr="003D5B32" w:rsidRDefault="009A604C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5F2178" w:rsidRPr="003D5B32" w14:paraId="09E65FD1" w14:textId="77777777" w:rsidTr="003D5B32">
        <w:tc>
          <w:tcPr>
            <w:tcW w:w="3936" w:type="dxa"/>
          </w:tcPr>
          <w:p w14:paraId="5DDDEACB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083" w:type="dxa"/>
          </w:tcPr>
          <w:p w14:paraId="258567A8" w14:textId="77777777" w:rsidR="005F2178" w:rsidRPr="003D5B32" w:rsidRDefault="00C6091B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Inginerie chimic</w:t>
            </w:r>
            <w:r w:rsidR="003D5B32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5F2178" w:rsidRPr="003D5B32" w14:paraId="44992C17" w14:textId="77777777" w:rsidTr="003D5B32">
        <w:tc>
          <w:tcPr>
            <w:tcW w:w="3936" w:type="dxa"/>
          </w:tcPr>
          <w:p w14:paraId="65F688D9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083" w:type="dxa"/>
          </w:tcPr>
          <w:p w14:paraId="3DECE850" w14:textId="77777777" w:rsidR="005F2178" w:rsidRPr="003D5B32" w:rsidRDefault="00C6091B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Inginerie Chimic</w:t>
            </w:r>
            <w:r w:rsidR="003D5B32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5F2178" w:rsidRPr="003D5B32" w14:paraId="5E2B71CC" w14:textId="77777777" w:rsidTr="003D5B32">
        <w:tc>
          <w:tcPr>
            <w:tcW w:w="3936" w:type="dxa"/>
          </w:tcPr>
          <w:p w14:paraId="433D3ED4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083" w:type="dxa"/>
          </w:tcPr>
          <w:p w14:paraId="1FA02801" w14:textId="77777777" w:rsidR="005F2178" w:rsidRPr="003D5B32" w:rsidRDefault="0031356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Licenț</w:t>
            </w:r>
            <w:r w:rsidR="003D5B32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5F2178" w:rsidRPr="00530D72" w14:paraId="0829D7FE" w14:textId="77777777" w:rsidTr="003D5B32">
        <w:tc>
          <w:tcPr>
            <w:tcW w:w="3936" w:type="dxa"/>
          </w:tcPr>
          <w:p w14:paraId="43B98B3B" w14:textId="77777777" w:rsidR="005F2178" w:rsidRPr="00530D72" w:rsidRDefault="005F2178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1.6 Programul de studiu / Calificarea</w:t>
            </w:r>
          </w:p>
        </w:tc>
        <w:tc>
          <w:tcPr>
            <w:tcW w:w="6083" w:type="dxa"/>
          </w:tcPr>
          <w:p w14:paraId="401F3465" w14:textId="77777777" w:rsidR="005F2178" w:rsidRPr="00530D72" w:rsidRDefault="003D5B32" w:rsidP="00530D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Inginerie chimică – Chimia şi Ingineria Substanţelor Organice, Petrochimie şi Carbochimie / inginer chimist</w:t>
            </w:r>
          </w:p>
        </w:tc>
      </w:tr>
    </w:tbl>
    <w:p w14:paraId="484FE1D2" w14:textId="77777777" w:rsidR="005F2178" w:rsidRPr="00530D72" w:rsidRDefault="005F2178" w:rsidP="003D5B3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B97181F" w14:textId="77777777" w:rsidR="005F2178" w:rsidRPr="00530D72" w:rsidRDefault="005F2178" w:rsidP="003D5B3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30D72">
        <w:rPr>
          <w:rFonts w:ascii="Times New Roman" w:hAnsi="Times New Roman"/>
          <w:b/>
          <w:color w:val="000000"/>
          <w:sz w:val="24"/>
          <w:szCs w:val="24"/>
        </w:rPr>
        <w:t>2. Date despre disciplină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55"/>
        <w:gridCol w:w="456"/>
        <w:gridCol w:w="416"/>
        <w:gridCol w:w="1033"/>
        <w:gridCol w:w="173"/>
        <w:gridCol w:w="345"/>
        <w:gridCol w:w="2158"/>
        <w:gridCol w:w="380"/>
        <w:gridCol w:w="2647"/>
        <w:gridCol w:w="993"/>
      </w:tblGrid>
      <w:tr w:rsidR="005F2178" w:rsidRPr="00530D72" w14:paraId="13EAE794" w14:textId="77777777" w:rsidTr="00941D0C">
        <w:tc>
          <w:tcPr>
            <w:tcW w:w="2727" w:type="dxa"/>
            <w:gridSpan w:val="3"/>
          </w:tcPr>
          <w:p w14:paraId="2E852724" w14:textId="77777777" w:rsidR="005F2178" w:rsidRPr="00530D72" w:rsidRDefault="005F2178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2.1 Denumirea disciplinei</w:t>
            </w:r>
          </w:p>
        </w:tc>
        <w:tc>
          <w:tcPr>
            <w:tcW w:w="7729" w:type="dxa"/>
            <w:gridSpan w:val="7"/>
          </w:tcPr>
          <w:p w14:paraId="453B6DAA" w14:textId="77777777" w:rsidR="005F2178" w:rsidRPr="00530D72" w:rsidRDefault="0032421C" w:rsidP="003D5B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Ingineria </w:t>
            </w:r>
            <w:r w:rsidR="003D5B32" w:rsidRPr="00530D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ş</w:t>
            </w:r>
            <w:r w:rsidRPr="00530D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 tehnologia proceselor electrochimice </w:t>
            </w:r>
            <w:r w:rsidR="003D5B32" w:rsidRPr="00530D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- </w:t>
            </w:r>
            <w:r w:rsidR="000173CB" w:rsidRPr="00530D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CLR2161</w:t>
            </w:r>
          </w:p>
        </w:tc>
      </w:tr>
      <w:tr w:rsidR="005F2178" w:rsidRPr="00530D72" w14:paraId="63D8A8E2" w14:textId="77777777" w:rsidTr="00941D0C">
        <w:tc>
          <w:tcPr>
            <w:tcW w:w="3933" w:type="dxa"/>
            <w:gridSpan w:val="5"/>
          </w:tcPr>
          <w:p w14:paraId="35C2E3EB" w14:textId="77777777" w:rsidR="005F2178" w:rsidRPr="00530D72" w:rsidRDefault="005F2178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2.2 Titularul activităţilor de curs</w:t>
            </w:r>
          </w:p>
        </w:tc>
        <w:tc>
          <w:tcPr>
            <w:tcW w:w="6523" w:type="dxa"/>
            <w:gridSpan w:val="5"/>
          </w:tcPr>
          <w:p w14:paraId="10AE8F55" w14:textId="77777777" w:rsidR="003D5B32" w:rsidRDefault="003D5B32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Conf. dr. Sorin-Aurel DORNEANU</w:t>
            </w:r>
          </w:p>
          <w:p w14:paraId="13BD6502" w14:textId="77777777" w:rsidR="00303294" w:rsidRPr="00530D72" w:rsidRDefault="00303294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Conf. dr. ing. Adrian NICOARĂ</w:t>
            </w:r>
          </w:p>
        </w:tc>
      </w:tr>
      <w:tr w:rsidR="005F2178" w:rsidRPr="00530D72" w14:paraId="239E8B1C" w14:textId="77777777" w:rsidTr="00941D0C">
        <w:tc>
          <w:tcPr>
            <w:tcW w:w="3933" w:type="dxa"/>
            <w:gridSpan w:val="5"/>
          </w:tcPr>
          <w:p w14:paraId="09D3D7EC" w14:textId="77777777" w:rsidR="005F2178" w:rsidRPr="00530D72" w:rsidRDefault="005F2178" w:rsidP="009C66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2.3 Titularul activităţilor de </w:t>
            </w:r>
            <w:r w:rsidR="009C667E">
              <w:rPr>
                <w:rFonts w:ascii="Times New Roman" w:hAnsi="Times New Roman"/>
                <w:color w:val="000000"/>
                <w:sz w:val="24"/>
                <w:szCs w:val="24"/>
              </w:rPr>
              <w:t>laborator</w:t>
            </w:r>
          </w:p>
        </w:tc>
        <w:tc>
          <w:tcPr>
            <w:tcW w:w="6523" w:type="dxa"/>
            <w:gridSpan w:val="5"/>
          </w:tcPr>
          <w:p w14:paraId="1F0F28D7" w14:textId="77777777" w:rsidR="0012518D" w:rsidRPr="00530D72" w:rsidRDefault="009C667E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Conf. dr. Sorin-Aurel DORNEANU</w:t>
            </w:r>
          </w:p>
        </w:tc>
      </w:tr>
      <w:tr w:rsidR="005F2178" w:rsidRPr="00530D72" w14:paraId="76DD09B5" w14:textId="77777777" w:rsidTr="00941D0C">
        <w:tc>
          <w:tcPr>
            <w:tcW w:w="1855" w:type="dxa"/>
          </w:tcPr>
          <w:p w14:paraId="144B8432" w14:textId="77777777" w:rsidR="005F2178" w:rsidRPr="00530D72" w:rsidRDefault="005F2178" w:rsidP="003D5B32">
            <w:pPr>
              <w:spacing w:after="0" w:line="240" w:lineRule="auto"/>
              <w:ind w:right="-1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2.4 Anul de studiu</w:t>
            </w:r>
          </w:p>
        </w:tc>
        <w:tc>
          <w:tcPr>
            <w:tcW w:w="456" w:type="dxa"/>
          </w:tcPr>
          <w:p w14:paraId="301B2F88" w14:textId="77777777" w:rsidR="005F2178" w:rsidRPr="00530D72" w:rsidRDefault="00B85DC7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="00F82AD0"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449" w:type="dxa"/>
            <w:gridSpan w:val="2"/>
          </w:tcPr>
          <w:p w14:paraId="1DFB452E" w14:textId="77777777" w:rsidR="005F2178" w:rsidRPr="00530D72" w:rsidRDefault="005F2178" w:rsidP="003D5B32">
            <w:pPr>
              <w:spacing w:after="0" w:line="240" w:lineRule="auto"/>
              <w:ind w:left="-82" w:right="-16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2.5 Semestrul</w:t>
            </w:r>
          </w:p>
        </w:tc>
        <w:tc>
          <w:tcPr>
            <w:tcW w:w="518" w:type="dxa"/>
            <w:gridSpan w:val="2"/>
          </w:tcPr>
          <w:p w14:paraId="4B99C835" w14:textId="77777777" w:rsidR="005F2178" w:rsidRPr="00530D72" w:rsidRDefault="0013341A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58" w:type="dxa"/>
          </w:tcPr>
          <w:p w14:paraId="65A27291" w14:textId="77777777" w:rsidR="005F2178" w:rsidRPr="00530D72" w:rsidRDefault="005F2178" w:rsidP="003D5B32">
            <w:pPr>
              <w:spacing w:after="0" w:line="240" w:lineRule="auto"/>
              <w:ind w:left="-80" w:right="-12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2.6. Tipul de evaluare</w:t>
            </w:r>
          </w:p>
        </w:tc>
        <w:tc>
          <w:tcPr>
            <w:tcW w:w="380" w:type="dxa"/>
          </w:tcPr>
          <w:p w14:paraId="2412124C" w14:textId="77777777" w:rsidR="005F2178" w:rsidRPr="00530D72" w:rsidRDefault="003D5B32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2647" w:type="dxa"/>
          </w:tcPr>
          <w:p w14:paraId="6454BD7B" w14:textId="77777777" w:rsidR="005F2178" w:rsidRPr="00530D72" w:rsidRDefault="005F2178" w:rsidP="003D5B32">
            <w:pPr>
              <w:spacing w:after="0" w:line="240" w:lineRule="auto"/>
              <w:ind w:left="-38" w:right="-1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2.7 Regimul disciplinei</w:t>
            </w:r>
          </w:p>
        </w:tc>
        <w:tc>
          <w:tcPr>
            <w:tcW w:w="993" w:type="dxa"/>
          </w:tcPr>
          <w:p w14:paraId="21F609A7" w14:textId="036519B2" w:rsidR="005F2178" w:rsidRPr="00A525A3" w:rsidRDefault="008F2C2A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5A3">
              <w:rPr>
                <w:rFonts w:ascii="Times New Roman" w:hAnsi="Times New Roman"/>
                <w:sz w:val="24"/>
                <w:szCs w:val="24"/>
              </w:rPr>
              <w:t>D</w:t>
            </w:r>
            <w:r w:rsidR="00092E3E" w:rsidRPr="00A525A3">
              <w:rPr>
                <w:rFonts w:ascii="Times New Roman" w:hAnsi="Times New Roman"/>
                <w:sz w:val="24"/>
                <w:szCs w:val="24"/>
              </w:rPr>
              <w:t>D</w:t>
            </w:r>
            <w:r w:rsidR="00941D0C" w:rsidRPr="00A525A3">
              <w:rPr>
                <w:rFonts w:ascii="Times New Roman" w:hAnsi="Times New Roman"/>
                <w:sz w:val="24"/>
                <w:szCs w:val="24"/>
              </w:rPr>
              <w:t>/Obl</w:t>
            </w:r>
          </w:p>
        </w:tc>
      </w:tr>
    </w:tbl>
    <w:p w14:paraId="18CA4DE2" w14:textId="77777777" w:rsidR="005F2178" w:rsidRPr="00530D72" w:rsidRDefault="005F2178" w:rsidP="003D5B3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41A8496" w14:textId="77777777" w:rsidR="005F2178" w:rsidRPr="00530D72" w:rsidRDefault="005F2178" w:rsidP="003D5B3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0D72">
        <w:rPr>
          <w:rFonts w:ascii="Times New Roman" w:hAnsi="Times New Roman"/>
          <w:b/>
          <w:color w:val="000000"/>
          <w:sz w:val="24"/>
          <w:szCs w:val="24"/>
        </w:rPr>
        <w:t>3. Timpul total estimat</w:t>
      </w:r>
      <w:r w:rsidRPr="00530D72">
        <w:rPr>
          <w:rFonts w:ascii="Times New Roman" w:hAnsi="Times New Roman"/>
          <w:color w:val="000000"/>
          <w:sz w:val="24"/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5F2178" w:rsidRPr="00530D72" w14:paraId="09FB2DC7" w14:textId="77777777">
        <w:tc>
          <w:tcPr>
            <w:tcW w:w="3790" w:type="dxa"/>
          </w:tcPr>
          <w:p w14:paraId="285D2BC9" w14:textId="77777777" w:rsidR="005F2178" w:rsidRPr="00530D72" w:rsidRDefault="005F2178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14:paraId="196587D4" w14:textId="77777777" w:rsidR="005F2178" w:rsidRPr="00530D72" w:rsidRDefault="00D2629E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02" w:type="dxa"/>
            <w:gridSpan w:val="2"/>
          </w:tcPr>
          <w:p w14:paraId="67188044" w14:textId="77777777" w:rsidR="005F2178" w:rsidRPr="00530D72" w:rsidRDefault="005F2178" w:rsidP="003D5B32">
            <w:pPr>
              <w:spacing w:after="0" w:line="240" w:lineRule="auto"/>
              <w:ind w:right="-1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Din care: 3.2 curs</w:t>
            </w:r>
          </w:p>
        </w:tc>
        <w:tc>
          <w:tcPr>
            <w:tcW w:w="591" w:type="dxa"/>
          </w:tcPr>
          <w:p w14:paraId="31FDB002" w14:textId="77777777" w:rsidR="005F2178" w:rsidRPr="00530D72" w:rsidRDefault="00F82AD0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3" w:type="dxa"/>
          </w:tcPr>
          <w:p w14:paraId="6C560781" w14:textId="77777777" w:rsidR="005F2178" w:rsidRPr="00530D72" w:rsidRDefault="005F2178" w:rsidP="00BC685F">
            <w:pPr>
              <w:spacing w:after="0" w:line="240" w:lineRule="auto"/>
              <w:ind w:right="-1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3.3 </w:t>
            </w:r>
            <w:r w:rsidR="00BC685F">
              <w:rPr>
                <w:rFonts w:ascii="Times New Roman" w:hAnsi="Times New Roman"/>
                <w:color w:val="000000"/>
                <w:sz w:val="24"/>
                <w:szCs w:val="24"/>
              </w:rPr>
              <w:t>Laborator</w:t>
            </w:r>
          </w:p>
        </w:tc>
        <w:tc>
          <w:tcPr>
            <w:tcW w:w="555" w:type="dxa"/>
          </w:tcPr>
          <w:p w14:paraId="3B6AC458" w14:textId="77777777" w:rsidR="005F2178" w:rsidRPr="00530D72" w:rsidRDefault="00F82AD0" w:rsidP="00D262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5F2178" w:rsidRPr="00530D72" w14:paraId="030492D9" w14:textId="77777777">
        <w:tc>
          <w:tcPr>
            <w:tcW w:w="3790" w:type="dxa"/>
            <w:shd w:val="clear" w:color="auto" w:fill="D9D9D9"/>
          </w:tcPr>
          <w:p w14:paraId="0417DB8D" w14:textId="77777777" w:rsidR="005F2178" w:rsidRPr="00530D72" w:rsidRDefault="005F2178" w:rsidP="003D5B32">
            <w:pPr>
              <w:spacing w:after="0" w:line="240" w:lineRule="auto"/>
              <w:ind w:right="-1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3.4 Total ore din planul de învăţământ</w:t>
            </w:r>
          </w:p>
        </w:tc>
        <w:tc>
          <w:tcPr>
            <w:tcW w:w="574" w:type="dxa"/>
            <w:gridSpan w:val="2"/>
            <w:shd w:val="clear" w:color="auto" w:fill="D9D9D9"/>
          </w:tcPr>
          <w:p w14:paraId="224E62CD" w14:textId="77777777" w:rsidR="005F2178" w:rsidRPr="00530D72" w:rsidRDefault="00D2629E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02" w:type="dxa"/>
            <w:gridSpan w:val="2"/>
            <w:shd w:val="clear" w:color="auto" w:fill="D9D9D9"/>
          </w:tcPr>
          <w:p w14:paraId="34311D41" w14:textId="77777777" w:rsidR="005F2178" w:rsidRPr="00530D72" w:rsidRDefault="005F2178" w:rsidP="003D5B32">
            <w:pPr>
              <w:spacing w:after="0" w:line="240" w:lineRule="auto"/>
              <w:ind w:right="-1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Din care: 3.5 curs</w:t>
            </w:r>
          </w:p>
        </w:tc>
        <w:tc>
          <w:tcPr>
            <w:tcW w:w="591" w:type="dxa"/>
            <w:shd w:val="clear" w:color="auto" w:fill="D9D9D9"/>
          </w:tcPr>
          <w:p w14:paraId="5B3C04BA" w14:textId="77777777" w:rsidR="005F2178" w:rsidRPr="00530D72" w:rsidRDefault="00F82AD0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3" w:type="dxa"/>
            <w:shd w:val="clear" w:color="auto" w:fill="D9D9D9"/>
          </w:tcPr>
          <w:p w14:paraId="288E43AA" w14:textId="77777777" w:rsidR="005F2178" w:rsidRPr="00530D72" w:rsidRDefault="005F2178" w:rsidP="00BC685F">
            <w:pPr>
              <w:spacing w:after="0" w:line="240" w:lineRule="auto"/>
              <w:ind w:right="-12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3.6 </w:t>
            </w:r>
            <w:r w:rsidR="00BC685F">
              <w:rPr>
                <w:rFonts w:ascii="Times New Roman" w:hAnsi="Times New Roman"/>
                <w:color w:val="000000"/>
                <w:sz w:val="24"/>
                <w:szCs w:val="24"/>
              </w:rPr>
              <w:t>Laborator</w:t>
            </w:r>
          </w:p>
        </w:tc>
        <w:tc>
          <w:tcPr>
            <w:tcW w:w="555" w:type="dxa"/>
            <w:shd w:val="clear" w:color="auto" w:fill="D9D9D9"/>
          </w:tcPr>
          <w:p w14:paraId="74C6A067" w14:textId="77777777" w:rsidR="005F2178" w:rsidRPr="00530D72" w:rsidRDefault="00F82AD0" w:rsidP="00D2629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5F2178" w:rsidRPr="003D5B32" w14:paraId="33E3A536" w14:textId="77777777">
        <w:tc>
          <w:tcPr>
            <w:tcW w:w="9470" w:type="dxa"/>
            <w:gridSpan w:val="7"/>
          </w:tcPr>
          <w:p w14:paraId="61823305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555" w:type="dxa"/>
          </w:tcPr>
          <w:p w14:paraId="5AEC3CC1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12518D" w:rsidRPr="003D5B32" w14:paraId="2F5E397A" w14:textId="77777777">
        <w:tc>
          <w:tcPr>
            <w:tcW w:w="9470" w:type="dxa"/>
            <w:gridSpan w:val="7"/>
          </w:tcPr>
          <w:p w14:paraId="3F45CE13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555" w:type="dxa"/>
          </w:tcPr>
          <w:p w14:paraId="73FF9759" w14:textId="77777777" w:rsidR="0012518D" w:rsidRPr="00E927E4" w:rsidRDefault="00DF214F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2518D" w:rsidRPr="003D5B32" w14:paraId="6581DAA8" w14:textId="77777777">
        <w:tc>
          <w:tcPr>
            <w:tcW w:w="9470" w:type="dxa"/>
            <w:gridSpan w:val="7"/>
          </w:tcPr>
          <w:p w14:paraId="4CCFD8CF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555" w:type="dxa"/>
          </w:tcPr>
          <w:p w14:paraId="5CBD4EB8" w14:textId="77777777" w:rsidR="0012518D" w:rsidRPr="00E927E4" w:rsidRDefault="00B202A3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1</w:t>
            </w:r>
            <w:r w:rsidR="00D2629E" w:rsidRPr="00E927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2518D" w:rsidRPr="003D5B32" w14:paraId="7B7001E6" w14:textId="77777777">
        <w:tc>
          <w:tcPr>
            <w:tcW w:w="9470" w:type="dxa"/>
            <w:gridSpan w:val="7"/>
          </w:tcPr>
          <w:p w14:paraId="41AE5BDD" w14:textId="77777777" w:rsidR="0012518D" w:rsidRPr="003D5B32" w:rsidRDefault="0012518D" w:rsidP="00BC6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 xml:space="preserve">Pregătire </w:t>
            </w:r>
            <w:r w:rsidR="00BC685F">
              <w:rPr>
                <w:rFonts w:ascii="Times New Roman" w:hAnsi="Times New Roman"/>
                <w:sz w:val="24"/>
                <w:szCs w:val="24"/>
              </w:rPr>
              <w:t>laborator</w:t>
            </w:r>
            <w:r w:rsidRPr="003D5B32">
              <w:rPr>
                <w:rFonts w:ascii="Times New Roman" w:hAnsi="Times New Roman"/>
                <w:sz w:val="24"/>
                <w:szCs w:val="24"/>
              </w:rPr>
              <w:t>, teme, referate, stu</w:t>
            </w:r>
            <w:r w:rsidR="00CC62BC" w:rsidRPr="003D5B32">
              <w:rPr>
                <w:rFonts w:ascii="Times New Roman" w:hAnsi="Times New Roman"/>
                <w:sz w:val="24"/>
                <w:szCs w:val="24"/>
              </w:rPr>
              <w:t>d</w:t>
            </w:r>
            <w:r w:rsidRPr="003D5B32">
              <w:rPr>
                <w:rFonts w:ascii="Times New Roman" w:hAnsi="Times New Roman"/>
                <w:sz w:val="24"/>
                <w:szCs w:val="24"/>
              </w:rPr>
              <w:t>ii de caz</w:t>
            </w:r>
          </w:p>
        </w:tc>
        <w:tc>
          <w:tcPr>
            <w:tcW w:w="555" w:type="dxa"/>
          </w:tcPr>
          <w:p w14:paraId="5906F84A" w14:textId="77777777" w:rsidR="0012518D" w:rsidRPr="00E927E4" w:rsidRDefault="00B202A3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</w:t>
            </w:r>
            <w:r w:rsidR="00DF214F" w:rsidRPr="00E927E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2518D" w:rsidRPr="003D5B32" w14:paraId="768B4CA1" w14:textId="77777777">
        <w:tc>
          <w:tcPr>
            <w:tcW w:w="9470" w:type="dxa"/>
            <w:gridSpan w:val="7"/>
          </w:tcPr>
          <w:p w14:paraId="1305DEA7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555" w:type="dxa"/>
          </w:tcPr>
          <w:p w14:paraId="633B5727" w14:textId="77777777" w:rsidR="0012518D" w:rsidRPr="00E927E4" w:rsidRDefault="00DF214F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518D" w:rsidRPr="003D5B32" w14:paraId="7B3A9B7E" w14:textId="77777777">
        <w:tc>
          <w:tcPr>
            <w:tcW w:w="9470" w:type="dxa"/>
            <w:gridSpan w:val="7"/>
          </w:tcPr>
          <w:p w14:paraId="5907B80B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555" w:type="dxa"/>
          </w:tcPr>
          <w:p w14:paraId="182C6C12" w14:textId="77777777" w:rsidR="0012518D" w:rsidRPr="00E927E4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2518D" w:rsidRPr="003D5B32" w14:paraId="274523E9" w14:textId="77777777">
        <w:tc>
          <w:tcPr>
            <w:tcW w:w="9470" w:type="dxa"/>
            <w:gridSpan w:val="7"/>
          </w:tcPr>
          <w:p w14:paraId="126C3061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Alte activităţi: ..................</w:t>
            </w:r>
          </w:p>
        </w:tc>
        <w:tc>
          <w:tcPr>
            <w:tcW w:w="555" w:type="dxa"/>
          </w:tcPr>
          <w:p w14:paraId="5B88B99A" w14:textId="77777777" w:rsidR="0012518D" w:rsidRPr="00E927E4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2518D" w:rsidRPr="003D5B32" w14:paraId="66D7A491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227F68C1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0CE2760E" w14:textId="77777777" w:rsidR="0012518D" w:rsidRPr="00530D72" w:rsidRDefault="00D2629E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</w:tr>
      <w:tr w:rsidR="0012518D" w:rsidRPr="003D5B32" w14:paraId="227B0045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79D13254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6984B0AE" w14:textId="77777777" w:rsidR="0012518D" w:rsidRPr="00530D72" w:rsidRDefault="00DF214F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12518D" w:rsidRPr="003D5B32" w14:paraId="5B17F427" w14:textId="77777777">
        <w:trPr>
          <w:gridAfter w:val="4"/>
          <w:wAfter w:w="4697" w:type="dxa"/>
        </w:trPr>
        <w:tc>
          <w:tcPr>
            <w:tcW w:w="4248" w:type="dxa"/>
            <w:gridSpan w:val="2"/>
            <w:shd w:val="clear" w:color="auto" w:fill="D9D9D9"/>
          </w:tcPr>
          <w:p w14:paraId="63C6109C" w14:textId="77777777" w:rsidR="0012518D" w:rsidRPr="003D5B32" w:rsidRDefault="0012518D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shd w:val="clear" w:color="auto" w:fill="D9D9D9"/>
          </w:tcPr>
          <w:p w14:paraId="40781DB1" w14:textId="77777777" w:rsidR="0012518D" w:rsidRPr="00530D72" w:rsidRDefault="00F82AD0" w:rsidP="003D5B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D7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40FE68BD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04FC10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3D5B32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43"/>
      </w:tblGrid>
      <w:tr w:rsidR="005F2178" w:rsidRPr="003D5B32" w14:paraId="6EE88673" w14:textId="77777777" w:rsidTr="00F3668F">
        <w:tc>
          <w:tcPr>
            <w:tcW w:w="2988" w:type="dxa"/>
          </w:tcPr>
          <w:p w14:paraId="0946F71D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043" w:type="dxa"/>
          </w:tcPr>
          <w:p w14:paraId="0282CC69" w14:textId="77777777" w:rsidR="005F2178" w:rsidRPr="003D5B32" w:rsidRDefault="003D5B32" w:rsidP="003D5B3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Cunoştinţe de bază de Electrochimie</w:t>
            </w:r>
          </w:p>
        </w:tc>
      </w:tr>
      <w:tr w:rsidR="005F2178" w:rsidRPr="003D5B32" w14:paraId="55BA0803" w14:textId="77777777" w:rsidTr="00F3668F">
        <w:tc>
          <w:tcPr>
            <w:tcW w:w="2988" w:type="dxa"/>
          </w:tcPr>
          <w:p w14:paraId="697ACD5B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7043" w:type="dxa"/>
          </w:tcPr>
          <w:p w14:paraId="27251C43" w14:textId="77777777" w:rsidR="005F2178" w:rsidRPr="003D5B32" w:rsidRDefault="006E5093" w:rsidP="003D5B3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w14:paraId="5CD2347A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3420EA" w14:textId="77777777" w:rsidR="0043252D" w:rsidRPr="003D5B32" w:rsidRDefault="0043252D" w:rsidP="003D5B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DF5665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t>5. Condiţii</w:t>
      </w:r>
      <w:r w:rsidRPr="003D5B32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1" w:rightFromText="181" w:vertAnchor="text" w:horzAnchor="margin" w:tblpY="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7229"/>
      </w:tblGrid>
      <w:tr w:rsidR="005F2178" w:rsidRPr="003D5B32" w14:paraId="2911E658" w14:textId="77777777" w:rsidTr="003D5B32">
        <w:tc>
          <w:tcPr>
            <w:tcW w:w="3369" w:type="dxa"/>
          </w:tcPr>
          <w:p w14:paraId="14025309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229" w:type="dxa"/>
          </w:tcPr>
          <w:p w14:paraId="38383AF0" w14:textId="77777777" w:rsidR="006E5093" w:rsidRPr="003D5B32" w:rsidRDefault="006E5093" w:rsidP="003D5B3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Studenţii se vor prezenta la curs cu telefoanele mobile închise</w:t>
            </w:r>
          </w:p>
          <w:p w14:paraId="6039EBA4" w14:textId="77777777" w:rsidR="005F2178" w:rsidRPr="003D5B32" w:rsidRDefault="006E5093" w:rsidP="003D5B3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Nu va fi acceptată întârzierea</w:t>
            </w:r>
          </w:p>
        </w:tc>
      </w:tr>
      <w:tr w:rsidR="00BC685F" w:rsidRPr="003D5B32" w14:paraId="59B4FFDD" w14:textId="77777777" w:rsidTr="003D5B32">
        <w:tc>
          <w:tcPr>
            <w:tcW w:w="3369" w:type="dxa"/>
          </w:tcPr>
          <w:p w14:paraId="2EBE89CC" w14:textId="77777777" w:rsidR="00BC685F" w:rsidRPr="00DD1912" w:rsidRDefault="00BC685F" w:rsidP="00BC6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5.2 De desfăşurare a laboratorului</w:t>
            </w:r>
          </w:p>
        </w:tc>
        <w:tc>
          <w:tcPr>
            <w:tcW w:w="7229" w:type="dxa"/>
          </w:tcPr>
          <w:p w14:paraId="5EB92A0E" w14:textId="77777777" w:rsidR="00BC685F" w:rsidRPr="00DD1912" w:rsidRDefault="00BC685F" w:rsidP="00BC68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Studenţii se vor prezenta la laborator cu telefoanele mobile închise</w:t>
            </w:r>
          </w:p>
          <w:p w14:paraId="008F37DA" w14:textId="77777777" w:rsidR="00BC685F" w:rsidRPr="00DD1912" w:rsidRDefault="00BC685F" w:rsidP="00BC68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Studenţii se vor prezenta în laborator cu halat, mănuşi, cârpă de laborator.</w:t>
            </w:r>
          </w:p>
          <w:p w14:paraId="115E54BB" w14:textId="77777777" w:rsidR="00BC685F" w:rsidRPr="00DD1912" w:rsidRDefault="00BC685F" w:rsidP="00BC68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Studenţii vor studia în prealabil referatele de laborator</w:t>
            </w:r>
          </w:p>
          <w:p w14:paraId="6AE535B1" w14:textId="77777777" w:rsidR="00BC685F" w:rsidRPr="00DD1912" w:rsidRDefault="00BC685F" w:rsidP="00BC68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Studenţii nu pot lăsa nesupravegheată o instalaţie în funcţiune</w:t>
            </w:r>
          </w:p>
          <w:p w14:paraId="7649AFA3" w14:textId="77777777" w:rsidR="00BC685F" w:rsidRPr="00DD1912" w:rsidRDefault="00BC685F" w:rsidP="00BC685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Predarea referatului de laborator se va face cel târziu în săptămâna următoare desfăşurării efective a lucrării</w:t>
            </w:r>
          </w:p>
          <w:p w14:paraId="03E3EAD8" w14:textId="77777777" w:rsidR="00BC685F" w:rsidRPr="00DD1912" w:rsidRDefault="00BC685F" w:rsidP="00BC685F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Este interzis accesul cu mâncare în laborator</w:t>
            </w:r>
          </w:p>
        </w:tc>
      </w:tr>
    </w:tbl>
    <w:p w14:paraId="0FC89F40" w14:textId="77777777" w:rsidR="006E5093" w:rsidRPr="003D5B32" w:rsidRDefault="006E5093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86D3E9" w14:textId="77777777" w:rsidR="00941D0C" w:rsidRDefault="003442B8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E920530" w14:textId="1C2F52C3" w:rsidR="005F2178" w:rsidRPr="003D5B32" w:rsidRDefault="005F2178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"/>
        <w:gridCol w:w="9462"/>
      </w:tblGrid>
      <w:tr w:rsidR="005F2178" w:rsidRPr="003D5B32" w14:paraId="2EC552D6" w14:textId="77777777">
        <w:trPr>
          <w:cantSplit/>
          <w:trHeight w:val="2872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14:paraId="62DDB8FC" w14:textId="77777777" w:rsidR="005F2178" w:rsidRPr="003D5B32" w:rsidRDefault="005F2178" w:rsidP="003D5B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32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shd w:val="clear" w:color="auto" w:fill="D9D9D9"/>
          </w:tcPr>
          <w:p w14:paraId="6F0E7E60" w14:textId="77777777" w:rsidR="00C6091B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3D5B32">
              <w:rPr>
                <w:rStyle w:val="xc"/>
                <w:rFonts w:ascii="Times New Roman" w:hAnsi="Times New Roman"/>
                <w:sz w:val="24"/>
                <w:szCs w:val="24"/>
              </w:rPr>
              <w:t>Definirea noţiunilor, conceptelor, teoriilor şi modelelor de bază din domeniul chimiei şi ingineriei şi utilizarea lor adecvată în comunicarea profesională</w:t>
            </w:r>
          </w:p>
          <w:p w14:paraId="1A13191F" w14:textId="77777777" w:rsidR="00C6091B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3D5B32">
              <w:rPr>
                <w:rStyle w:val="xc"/>
                <w:rFonts w:ascii="Times New Roman" w:hAnsi="Times New Roman"/>
                <w:sz w:val="24"/>
                <w:szCs w:val="24"/>
              </w:rPr>
              <w:t>Utilizarea cunoştinţelor de bază din domeniul chimiei şi ingineriei chimice pentru explicarea şi interpretarea fenomenelor inginereşti</w:t>
            </w:r>
          </w:p>
          <w:p w14:paraId="69B771A2" w14:textId="77777777" w:rsidR="00C6091B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3D5B32">
              <w:rPr>
                <w:rStyle w:val="xc"/>
                <w:rFonts w:ascii="Times New Roman" w:hAnsi="Times New Roman"/>
                <w:sz w:val="24"/>
                <w:szCs w:val="24"/>
              </w:rPr>
              <w:t>Identificarea şi aplicarea conceptelor, metodelor şi teoriilor pentru rezolvarea problemelor tipice ingineriei chimice în condiţii de asistenţă calificată</w:t>
            </w:r>
          </w:p>
          <w:p w14:paraId="3D8F369C" w14:textId="77777777" w:rsidR="00C6091B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</w:rPr>
            </w:pPr>
            <w:r w:rsidRPr="003D5B32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Analiza critică şi utilizarea principiilor, metodelor şi tehnicilor de lucru pentru evaluarea cantitativă şi calitativă a proceselor din ingineria chimică</w:t>
            </w:r>
          </w:p>
          <w:p w14:paraId="3A2EC195" w14:textId="77777777" w:rsidR="001A6148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Style w:val="xc"/>
                <w:rFonts w:ascii="Times New Roman" w:hAnsi="Times New Roman"/>
                <w:sz w:val="24"/>
                <w:szCs w:val="24"/>
              </w:rPr>
              <w:t xml:space="preserve"> Aplicarea conceptelor şi teoriilor fundamentale din domeniul chimiei şi ingineriei chimice pentru elaborarea de proiecte profesionale</w:t>
            </w:r>
          </w:p>
        </w:tc>
      </w:tr>
      <w:tr w:rsidR="005F2178" w:rsidRPr="003D5B32" w14:paraId="2B91EDC7" w14:textId="77777777" w:rsidTr="00F3668F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14:paraId="6307B02F" w14:textId="77777777" w:rsidR="005F2178" w:rsidRPr="003D5B32" w:rsidRDefault="005F2178" w:rsidP="003D5B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B32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14:paraId="38FEF01D" w14:textId="77777777" w:rsidR="00C6091B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Executarea sarcinilor profesionale conform cerinţelor precizate şi în termenele impuse, cu respectarea normelor de etică profesională şi de conduită morală, urmând un plan de lucru prestabilit şi cu îndrumare calificată</w:t>
            </w:r>
          </w:p>
          <w:p w14:paraId="274E57BC" w14:textId="77777777" w:rsidR="00C6091B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Rezolvarea sarcinilor profesionale în concordanţă cu obiectivele generale stabilite prin integrarea în cadrul unui grup de lucru şi distribuirea de sarcini pentru nivelurile subordonate</w:t>
            </w:r>
          </w:p>
          <w:p w14:paraId="0388A0EA" w14:textId="77777777" w:rsidR="00C6091B" w:rsidRPr="003D5B32" w:rsidRDefault="00C6091B" w:rsidP="00175655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 xml:space="preserve"> Informarea şi documentarea permanentă în domeniul său de activitate în limba română şi într-o limbă de circulaţie internaţională cu utilizarea metodelor moderne de informare şi comunicare</w:t>
            </w:r>
          </w:p>
        </w:tc>
      </w:tr>
    </w:tbl>
    <w:p w14:paraId="185BAAAF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AFC8AE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t>7. Obiectivele disciplinei</w:t>
      </w:r>
      <w:r w:rsidRPr="003D5B32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1" w:rightFromText="181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8222"/>
      </w:tblGrid>
      <w:tr w:rsidR="005F2178" w:rsidRPr="003D5B32" w14:paraId="3107F434" w14:textId="77777777" w:rsidTr="003442B8">
        <w:tc>
          <w:tcPr>
            <w:tcW w:w="2518" w:type="dxa"/>
            <w:shd w:val="clear" w:color="auto" w:fill="D9D9D9"/>
          </w:tcPr>
          <w:p w14:paraId="65B26B2A" w14:textId="77777777" w:rsidR="005F2178" w:rsidRPr="003D5B32" w:rsidRDefault="005F2178" w:rsidP="00344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8222" w:type="dxa"/>
            <w:shd w:val="clear" w:color="auto" w:fill="D9D9D9"/>
          </w:tcPr>
          <w:p w14:paraId="08C60DB1" w14:textId="77777777" w:rsidR="005F2178" w:rsidRPr="003D5B32" w:rsidRDefault="00CC62BC" w:rsidP="00344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Însușirea</w:t>
            </w:r>
            <w:r w:rsidR="00183C5B" w:rsidRPr="003D5B32">
              <w:rPr>
                <w:rFonts w:ascii="Times New Roman" w:hAnsi="Times New Roman"/>
                <w:sz w:val="24"/>
                <w:szCs w:val="24"/>
              </w:rPr>
              <w:t xml:space="preserve"> de cunoştinţe t</w:t>
            </w:r>
            <w:r w:rsidR="0012518D" w:rsidRPr="003D5B32">
              <w:rPr>
                <w:rFonts w:ascii="Times New Roman" w:hAnsi="Times New Roman"/>
                <w:sz w:val="24"/>
                <w:szCs w:val="24"/>
              </w:rPr>
              <w:t>eo</w:t>
            </w:r>
            <w:r w:rsidR="0032421C" w:rsidRPr="003D5B32">
              <w:rPr>
                <w:rFonts w:ascii="Times New Roman" w:hAnsi="Times New Roman"/>
                <w:sz w:val="24"/>
                <w:szCs w:val="24"/>
              </w:rPr>
              <w:t>retice si practice in domeniul ingineriei si tehnologiei proceselor electrochimice</w:t>
            </w:r>
            <w:r w:rsidR="00C6091B" w:rsidRPr="003D5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3C5B" w:rsidRPr="003D5B32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="0032421C" w:rsidRPr="003D5B32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3D5B32">
              <w:rPr>
                <w:rFonts w:ascii="Times New Roman" w:hAnsi="Times New Roman"/>
                <w:sz w:val="24"/>
                <w:szCs w:val="24"/>
              </w:rPr>
              <w:t>aplicații</w:t>
            </w:r>
            <w:r w:rsidR="0032421C" w:rsidRPr="003D5B32">
              <w:rPr>
                <w:rFonts w:ascii="Times New Roman" w:hAnsi="Times New Roman"/>
                <w:sz w:val="24"/>
                <w:szCs w:val="24"/>
              </w:rPr>
              <w:t xml:space="preserve"> industriale</w:t>
            </w:r>
            <w:r w:rsidR="0012518D" w:rsidRPr="003D5B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2178" w:rsidRPr="003D5B32" w14:paraId="01DAD276" w14:textId="77777777" w:rsidTr="003442B8">
        <w:tc>
          <w:tcPr>
            <w:tcW w:w="2518" w:type="dxa"/>
            <w:shd w:val="clear" w:color="auto" w:fill="D9D9D9"/>
          </w:tcPr>
          <w:p w14:paraId="19302B83" w14:textId="77777777" w:rsidR="005F2178" w:rsidRPr="003D5B32" w:rsidRDefault="005F2178" w:rsidP="003442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</w:tc>
        <w:tc>
          <w:tcPr>
            <w:tcW w:w="8222" w:type="dxa"/>
            <w:shd w:val="clear" w:color="auto" w:fill="D9D9D9"/>
          </w:tcPr>
          <w:p w14:paraId="6801F20A" w14:textId="77777777" w:rsidR="00BF29F0" w:rsidRPr="003D5B32" w:rsidRDefault="00BF29F0" w:rsidP="00175655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 xml:space="preserve">Completarea cunoştinţelor de inginerie chimică cu elementele specifice proceselor electrochimice în vederea elaborării bilanţurilor de masă şi de energie pentru un proces electrochimic. </w:t>
            </w:r>
          </w:p>
          <w:p w14:paraId="2DAF6557" w14:textId="77777777" w:rsidR="00733B32" w:rsidRPr="003D5B32" w:rsidRDefault="00BF29F0" w:rsidP="00175655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Însuşirea cunoştinţelor necesare proiectării reactorului electrochimic şi prezentarea unor exemple de tehnologii electrochimice.</w:t>
            </w:r>
          </w:p>
          <w:p w14:paraId="3CCF902D" w14:textId="77777777" w:rsidR="00077C08" w:rsidRPr="003D5B32" w:rsidRDefault="00313568" w:rsidP="009E670A">
            <w:pPr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Cunoașterea</w:t>
            </w:r>
            <w:r w:rsidR="00077C08" w:rsidRPr="003D5B32">
              <w:rPr>
                <w:rFonts w:ascii="Times New Roman" w:hAnsi="Times New Roman"/>
                <w:sz w:val="24"/>
                <w:szCs w:val="24"/>
              </w:rPr>
              <w:t xml:space="preserve"> principalelor tehnologii electrochimice utilizate pe plan na</w:t>
            </w:r>
            <w:r w:rsidRPr="003D5B32">
              <w:rPr>
                <w:rFonts w:ascii="Times New Roman" w:hAnsi="Times New Roman"/>
                <w:sz w:val="24"/>
                <w:szCs w:val="24"/>
              </w:rPr>
              <w:t>ţ</w:t>
            </w:r>
            <w:r w:rsidR="00077C08" w:rsidRPr="003D5B32">
              <w:rPr>
                <w:rFonts w:ascii="Times New Roman" w:hAnsi="Times New Roman"/>
                <w:sz w:val="24"/>
                <w:szCs w:val="24"/>
              </w:rPr>
              <w:t xml:space="preserve">ional </w:t>
            </w:r>
            <w:r w:rsidR="009E670A">
              <w:rPr>
                <w:rFonts w:ascii="Times New Roman" w:hAnsi="Times New Roman"/>
                <w:sz w:val="24"/>
                <w:szCs w:val="24"/>
              </w:rPr>
              <w:t>ş</w:t>
            </w:r>
            <w:r w:rsidR="00077C08" w:rsidRPr="003D5B32">
              <w:rPr>
                <w:rFonts w:ascii="Times New Roman" w:hAnsi="Times New Roman"/>
                <w:sz w:val="24"/>
                <w:szCs w:val="24"/>
              </w:rPr>
              <w:t>i mondial.</w:t>
            </w:r>
          </w:p>
        </w:tc>
      </w:tr>
    </w:tbl>
    <w:p w14:paraId="42C8B09D" w14:textId="77777777" w:rsidR="009E2A95" w:rsidRPr="003D5B32" w:rsidRDefault="009E2A95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2C5646" w14:textId="78FFDAE8" w:rsidR="005F2178" w:rsidRPr="003D5B32" w:rsidRDefault="005F2178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822"/>
        <w:gridCol w:w="142"/>
        <w:gridCol w:w="1984"/>
      </w:tblGrid>
      <w:tr w:rsidR="005F2178" w:rsidRPr="003D5B32" w14:paraId="1ECD3664" w14:textId="77777777" w:rsidTr="00941D0C">
        <w:tc>
          <w:tcPr>
            <w:tcW w:w="5508" w:type="dxa"/>
            <w:shd w:val="clear" w:color="auto" w:fill="D9D9D9"/>
          </w:tcPr>
          <w:p w14:paraId="47F680BD" w14:textId="77777777" w:rsidR="005F2178" w:rsidRPr="003D5B32" w:rsidRDefault="005F2178" w:rsidP="00AC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8.1 Curs</w:t>
            </w:r>
            <w:r w:rsidR="00673993" w:rsidRPr="003D5B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22" w:type="dxa"/>
          </w:tcPr>
          <w:p w14:paraId="56B5AD2C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26" w:type="dxa"/>
            <w:gridSpan w:val="2"/>
          </w:tcPr>
          <w:p w14:paraId="12C15B03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D2629E" w:rsidRPr="003D5B32" w14:paraId="6A9FE836" w14:textId="77777777" w:rsidTr="00941D0C">
        <w:tc>
          <w:tcPr>
            <w:tcW w:w="5508" w:type="dxa"/>
            <w:shd w:val="clear" w:color="auto" w:fill="D9D9D9"/>
          </w:tcPr>
          <w:p w14:paraId="41AC6BED" w14:textId="77777777" w:rsidR="00D2629E" w:rsidRPr="00413424" w:rsidRDefault="00D2629E" w:rsidP="0000713B">
            <w:pPr>
              <w:tabs>
                <w:tab w:val="left" w:pos="-1440"/>
                <w:tab w:val="left" w:pos="-720"/>
                <w:tab w:val="left" w:pos="284"/>
                <w:tab w:val="left" w:pos="851"/>
                <w:tab w:val="left" w:pos="1548"/>
                <w:tab w:val="left" w:pos="2162"/>
                <w:tab w:val="left" w:pos="2700"/>
                <w:tab w:val="left" w:pos="36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24">
              <w:rPr>
                <w:rFonts w:ascii="Times New Roman" w:hAnsi="Times New Roman"/>
                <w:sz w:val="24"/>
                <w:szCs w:val="24"/>
              </w:rPr>
              <w:t xml:space="preserve">8.1.1 Noţiuni introductive despre ingineria </w:t>
            </w:r>
            <w:r>
              <w:rPr>
                <w:rFonts w:ascii="Times New Roman" w:hAnsi="Times New Roman"/>
                <w:sz w:val="24"/>
                <w:szCs w:val="24"/>
              </w:rPr>
              <w:t>ş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>i tehnologia proceselor electrochimice (ITPE). Termodinamic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 xml:space="preserve"> proceselor electrochimice</w:t>
            </w:r>
          </w:p>
        </w:tc>
        <w:tc>
          <w:tcPr>
            <w:tcW w:w="2822" w:type="dxa"/>
          </w:tcPr>
          <w:p w14:paraId="0EB53586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Prelegerea Explicaţia</w:t>
            </w:r>
          </w:p>
          <w:p w14:paraId="58D301A9" w14:textId="77777777" w:rsidR="00D2629E" w:rsidRPr="003D5B32" w:rsidRDefault="00D2629E" w:rsidP="00AC0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Conversaţia Demonstraţia</w:t>
            </w:r>
          </w:p>
        </w:tc>
        <w:tc>
          <w:tcPr>
            <w:tcW w:w="2126" w:type="dxa"/>
            <w:gridSpan w:val="2"/>
          </w:tcPr>
          <w:p w14:paraId="31F3A223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D2629E" w:rsidRPr="003D5B32" w14:paraId="5D8C5DDB" w14:textId="77777777" w:rsidTr="00941D0C">
        <w:tc>
          <w:tcPr>
            <w:tcW w:w="5508" w:type="dxa"/>
            <w:shd w:val="clear" w:color="auto" w:fill="D9D9D9"/>
          </w:tcPr>
          <w:p w14:paraId="139C551C" w14:textId="77777777" w:rsidR="00D2629E" w:rsidRPr="00413424" w:rsidRDefault="00D2629E" w:rsidP="000071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24">
              <w:rPr>
                <w:rFonts w:ascii="Times New Roman" w:hAnsi="Times New Roman"/>
                <w:sz w:val="24"/>
                <w:szCs w:val="24"/>
              </w:rPr>
              <w:t>8.1.2 Cinetic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 xml:space="preserve"> proceselor electrochimice. Etapele unui proces de electrod</w:t>
            </w:r>
          </w:p>
        </w:tc>
        <w:tc>
          <w:tcPr>
            <w:tcW w:w="2822" w:type="dxa"/>
          </w:tcPr>
          <w:p w14:paraId="6F79BF74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2CB2AC65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D2629E" w:rsidRPr="003D5B32" w14:paraId="61D8CE3C" w14:textId="77777777" w:rsidTr="00941D0C">
        <w:tc>
          <w:tcPr>
            <w:tcW w:w="5508" w:type="dxa"/>
            <w:shd w:val="clear" w:color="auto" w:fill="D9D9D9"/>
          </w:tcPr>
          <w:p w14:paraId="6CF9791E" w14:textId="77777777" w:rsidR="00D2629E" w:rsidRPr="00413424" w:rsidRDefault="00D2629E" w:rsidP="0000713B">
            <w:pPr>
              <w:tabs>
                <w:tab w:val="left" w:pos="-1440"/>
                <w:tab w:val="left" w:pos="-720"/>
                <w:tab w:val="left" w:pos="284"/>
                <w:tab w:val="left" w:pos="851"/>
                <w:tab w:val="left" w:pos="1548"/>
                <w:tab w:val="left" w:pos="2162"/>
                <w:tab w:val="left" w:pos="2700"/>
                <w:tab w:val="left" w:pos="36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24">
              <w:rPr>
                <w:rFonts w:ascii="Times New Roman" w:hAnsi="Times New Roman"/>
                <w:sz w:val="24"/>
                <w:szCs w:val="24"/>
              </w:rPr>
              <w:t>8.1.3 Reactorul electrochimic (RE). Tensiunea la bornele RE.</w:t>
            </w:r>
          </w:p>
        </w:tc>
        <w:tc>
          <w:tcPr>
            <w:tcW w:w="2822" w:type="dxa"/>
          </w:tcPr>
          <w:p w14:paraId="39A85694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0A0E4E26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D2629E" w:rsidRPr="003D5B32" w14:paraId="0F9404D7" w14:textId="77777777" w:rsidTr="00941D0C">
        <w:tc>
          <w:tcPr>
            <w:tcW w:w="5508" w:type="dxa"/>
            <w:shd w:val="clear" w:color="auto" w:fill="D9D9D9"/>
          </w:tcPr>
          <w:p w14:paraId="556CCA1C" w14:textId="77777777" w:rsidR="00D2629E" w:rsidRPr="00413424" w:rsidRDefault="00D2629E" w:rsidP="0000713B">
            <w:pPr>
              <w:tabs>
                <w:tab w:val="left" w:pos="-1440"/>
                <w:tab w:val="left" w:pos="-720"/>
                <w:tab w:val="left" w:pos="284"/>
                <w:tab w:val="left" w:pos="851"/>
                <w:tab w:val="left" w:pos="1548"/>
                <w:tab w:val="left" w:pos="2162"/>
                <w:tab w:val="left" w:pos="2700"/>
                <w:tab w:val="left" w:pos="36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24">
              <w:rPr>
                <w:rFonts w:ascii="Times New Roman" w:hAnsi="Times New Roman"/>
                <w:sz w:val="24"/>
                <w:szCs w:val="24"/>
              </w:rPr>
              <w:t>8.1.4 Transportul de masă şi transferul de energie în RE</w:t>
            </w:r>
          </w:p>
        </w:tc>
        <w:tc>
          <w:tcPr>
            <w:tcW w:w="2822" w:type="dxa"/>
          </w:tcPr>
          <w:p w14:paraId="499266BE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107C674F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D2629E" w:rsidRPr="003D5B32" w14:paraId="3D34678F" w14:textId="77777777" w:rsidTr="00941D0C">
        <w:tc>
          <w:tcPr>
            <w:tcW w:w="5508" w:type="dxa"/>
            <w:shd w:val="clear" w:color="auto" w:fill="D9D9D9"/>
          </w:tcPr>
          <w:p w14:paraId="3C8A55FE" w14:textId="77777777" w:rsidR="00D2629E" w:rsidRPr="001118F3" w:rsidRDefault="00D2629E" w:rsidP="0000713B">
            <w:pPr>
              <w:tabs>
                <w:tab w:val="left" w:pos="-1440"/>
                <w:tab w:val="left" w:pos="-720"/>
                <w:tab w:val="left" w:pos="284"/>
                <w:tab w:val="left" w:pos="851"/>
                <w:tab w:val="left" w:pos="1548"/>
                <w:tab w:val="left" w:pos="2162"/>
                <w:tab w:val="left" w:pos="2700"/>
                <w:tab w:val="left" w:pos="360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18F3">
              <w:rPr>
                <w:rFonts w:ascii="Times New Roman" w:hAnsi="Times New Roman"/>
                <w:color w:val="000000"/>
                <w:sz w:val="24"/>
                <w:szCs w:val="24"/>
              </w:rPr>
              <w:t>8.1.5 Clasificarea reactoarelor electrochimice. Modele de RE ideale. Conversia în RE ideale</w:t>
            </w:r>
          </w:p>
        </w:tc>
        <w:tc>
          <w:tcPr>
            <w:tcW w:w="2822" w:type="dxa"/>
          </w:tcPr>
          <w:p w14:paraId="2211B95B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1D00A7DC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D2629E" w:rsidRPr="003D5B32" w14:paraId="24728979" w14:textId="77777777" w:rsidTr="00941D0C">
        <w:tc>
          <w:tcPr>
            <w:tcW w:w="5508" w:type="dxa"/>
            <w:shd w:val="clear" w:color="auto" w:fill="D9D9D9"/>
          </w:tcPr>
          <w:p w14:paraId="1E759B1D" w14:textId="77777777" w:rsidR="00D2629E" w:rsidRPr="00413424" w:rsidRDefault="00D2629E" w:rsidP="0000713B">
            <w:pPr>
              <w:tabs>
                <w:tab w:val="left" w:pos="-1440"/>
                <w:tab w:val="left" w:pos="-720"/>
                <w:tab w:val="left" w:pos="284"/>
                <w:tab w:val="left" w:pos="851"/>
                <w:tab w:val="left" w:pos="1548"/>
                <w:tab w:val="left" w:pos="2162"/>
                <w:tab w:val="left" w:pos="2700"/>
                <w:tab w:val="left" w:pos="36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24">
              <w:rPr>
                <w:rFonts w:ascii="Times New Roman" w:hAnsi="Times New Roman"/>
                <w:sz w:val="24"/>
                <w:szCs w:val="24"/>
              </w:rPr>
              <w:t>8.1.6 Reactoarele electrochimice reale. RE cu electrozi staţionari plan paraleli şi electrozi volumici</w:t>
            </w:r>
          </w:p>
        </w:tc>
        <w:tc>
          <w:tcPr>
            <w:tcW w:w="2822" w:type="dxa"/>
          </w:tcPr>
          <w:p w14:paraId="20CC69ED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5D085A06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D2629E" w:rsidRPr="003D5B32" w14:paraId="436ABA5A" w14:textId="77777777" w:rsidTr="00941D0C">
        <w:tc>
          <w:tcPr>
            <w:tcW w:w="5508" w:type="dxa"/>
            <w:shd w:val="clear" w:color="auto" w:fill="D9D9D9"/>
          </w:tcPr>
          <w:p w14:paraId="5910B302" w14:textId="77777777" w:rsidR="00D2629E" w:rsidRPr="00413424" w:rsidRDefault="00D2629E" w:rsidP="0000713B">
            <w:pPr>
              <w:tabs>
                <w:tab w:val="left" w:pos="-1440"/>
                <w:tab w:val="left" w:pos="-720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24">
              <w:rPr>
                <w:rFonts w:ascii="Times New Roman" w:hAnsi="Times New Roman"/>
                <w:sz w:val="24"/>
                <w:szCs w:val="24"/>
              </w:rPr>
              <w:t>8.1.7 RE reale cu electrozi mobili. Electrodul disc rotitor şi cilindru rotitor. Parametri de performanţă ai unui proces electrochimic</w:t>
            </w:r>
          </w:p>
        </w:tc>
        <w:tc>
          <w:tcPr>
            <w:tcW w:w="2822" w:type="dxa"/>
          </w:tcPr>
          <w:p w14:paraId="70B03B93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33EA6D2A" w14:textId="77777777" w:rsidR="00D2629E" w:rsidRPr="003D5B32" w:rsidRDefault="00D2629E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20A90" w:rsidRPr="003D5B32" w14:paraId="0313A6B9" w14:textId="77777777" w:rsidTr="00941D0C">
        <w:tc>
          <w:tcPr>
            <w:tcW w:w="5508" w:type="dxa"/>
            <w:shd w:val="clear" w:color="auto" w:fill="D9D9D9"/>
          </w:tcPr>
          <w:p w14:paraId="707BDD38" w14:textId="77777777" w:rsidR="00420A90" w:rsidRPr="00E927E4" w:rsidRDefault="00420A90" w:rsidP="003D5B32">
            <w:pPr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8.1.8 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Electroliza apei</w:t>
            </w:r>
          </w:p>
          <w:p w14:paraId="5AE294F8" w14:textId="77777777" w:rsidR="00420A90" w:rsidRPr="00E927E4" w:rsidRDefault="00420A90" w:rsidP="003D5B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2" w:type="dxa"/>
          </w:tcPr>
          <w:p w14:paraId="4179D006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792E5F87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20A90" w:rsidRPr="003D5B32" w14:paraId="49D497C4" w14:textId="77777777" w:rsidTr="00941D0C">
        <w:tc>
          <w:tcPr>
            <w:tcW w:w="5508" w:type="dxa"/>
            <w:shd w:val="clear" w:color="auto" w:fill="D9D9D9"/>
          </w:tcPr>
          <w:p w14:paraId="23EFB13E" w14:textId="77777777" w:rsidR="00420A90" w:rsidRPr="00E927E4" w:rsidRDefault="00420A90" w:rsidP="00AC04AC">
            <w:pPr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 xml:space="preserve">8.1.9 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Fabricarea clorului şi a hidroxizilor alcalini</w:t>
            </w:r>
          </w:p>
        </w:tc>
        <w:tc>
          <w:tcPr>
            <w:tcW w:w="2822" w:type="dxa"/>
          </w:tcPr>
          <w:p w14:paraId="3D6F6D8B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76CA4C0D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20A90" w:rsidRPr="003D5B32" w14:paraId="09EDEEEF" w14:textId="77777777" w:rsidTr="00941D0C">
        <w:tc>
          <w:tcPr>
            <w:tcW w:w="5508" w:type="dxa"/>
            <w:shd w:val="clear" w:color="auto" w:fill="D9D9D9"/>
          </w:tcPr>
          <w:p w14:paraId="7BCF1C95" w14:textId="77777777" w:rsidR="00420A90" w:rsidRPr="00E927E4" w:rsidRDefault="00420A90" w:rsidP="003D5B32">
            <w:pPr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 xml:space="preserve">8.1.10 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Fabricarea clorului şi a hidroxizilor alcalini (continuare)</w:t>
            </w:r>
          </w:p>
        </w:tc>
        <w:tc>
          <w:tcPr>
            <w:tcW w:w="2822" w:type="dxa"/>
          </w:tcPr>
          <w:p w14:paraId="53886CED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33C7900C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20A90" w:rsidRPr="003D5B32" w14:paraId="1E97388B" w14:textId="77777777" w:rsidTr="00941D0C">
        <w:tc>
          <w:tcPr>
            <w:tcW w:w="5508" w:type="dxa"/>
            <w:shd w:val="clear" w:color="auto" w:fill="D9D9D9"/>
          </w:tcPr>
          <w:p w14:paraId="07F400BF" w14:textId="77777777" w:rsidR="00420A90" w:rsidRPr="00E927E4" w:rsidRDefault="00420A90" w:rsidP="003D5B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8.1.11 Electrosinteze anorganice: aspecte specifice, aplicații industriale.</w:t>
            </w:r>
          </w:p>
        </w:tc>
        <w:tc>
          <w:tcPr>
            <w:tcW w:w="2822" w:type="dxa"/>
          </w:tcPr>
          <w:p w14:paraId="36CD6286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00497EEF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20A90" w:rsidRPr="003D5B32" w14:paraId="32C4FB1E" w14:textId="77777777" w:rsidTr="00941D0C">
        <w:tc>
          <w:tcPr>
            <w:tcW w:w="5508" w:type="dxa"/>
            <w:shd w:val="clear" w:color="auto" w:fill="D9D9D9"/>
          </w:tcPr>
          <w:p w14:paraId="2A60FC4C" w14:textId="77777777" w:rsidR="00420A90" w:rsidRPr="00E927E4" w:rsidRDefault="00420A90" w:rsidP="003D5B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 xml:space="preserve">8.1.12 Electrosinteze organice: aspecte specifice, aplicații industriale preparative (electohidrodimerizarea acrilo-nitrilului, electrosinteza maltol si propilenoxid) </w:t>
            </w:r>
          </w:p>
        </w:tc>
        <w:tc>
          <w:tcPr>
            <w:tcW w:w="2822" w:type="dxa"/>
          </w:tcPr>
          <w:p w14:paraId="65BBC2A1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6F267E37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20A90" w:rsidRPr="003D5B32" w14:paraId="41CE76D4" w14:textId="77777777" w:rsidTr="00941D0C">
        <w:tc>
          <w:tcPr>
            <w:tcW w:w="5508" w:type="dxa"/>
            <w:shd w:val="clear" w:color="auto" w:fill="D9D9D9"/>
          </w:tcPr>
          <w:p w14:paraId="49E2808B" w14:textId="77777777" w:rsidR="00420A90" w:rsidRPr="00E927E4" w:rsidRDefault="00420A90" w:rsidP="003D5B32">
            <w:pPr>
              <w:tabs>
                <w:tab w:val="left" w:pos="-1440"/>
                <w:tab w:val="left" w:pos="-7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8.1.13 Electrometalurgie</w:t>
            </w:r>
          </w:p>
        </w:tc>
        <w:tc>
          <w:tcPr>
            <w:tcW w:w="2822" w:type="dxa"/>
          </w:tcPr>
          <w:p w14:paraId="116A3BC0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3382F3C4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420A90" w:rsidRPr="003D5B32" w14:paraId="4F07CA4B" w14:textId="77777777" w:rsidTr="00941D0C">
        <w:tc>
          <w:tcPr>
            <w:tcW w:w="5508" w:type="dxa"/>
            <w:shd w:val="clear" w:color="auto" w:fill="D9D9D9"/>
          </w:tcPr>
          <w:p w14:paraId="28B16794" w14:textId="77777777" w:rsidR="00420A90" w:rsidRPr="00E927E4" w:rsidRDefault="00420A90" w:rsidP="003D5B32">
            <w:pPr>
              <w:pStyle w:val="HTMLPreformatted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927E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8.1.14 Bazele tehnologiilor electrochimice de depoluare si surse electrochimice de energie</w:t>
            </w:r>
          </w:p>
        </w:tc>
        <w:tc>
          <w:tcPr>
            <w:tcW w:w="2822" w:type="dxa"/>
          </w:tcPr>
          <w:p w14:paraId="38DF53F6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Prelegerea Explicaţia Conversaţia Demonstraţia</w:t>
            </w:r>
          </w:p>
        </w:tc>
        <w:tc>
          <w:tcPr>
            <w:tcW w:w="2126" w:type="dxa"/>
            <w:gridSpan w:val="2"/>
          </w:tcPr>
          <w:p w14:paraId="6AA4CADF" w14:textId="77777777" w:rsidR="00420A90" w:rsidRPr="00E927E4" w:rsidRDefault="00420A90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AE5B9D" w:rsidRPr="003D5B32" w14:paraId="12DDBFCA" w14:textId="77777777" w:rsidTr="00941D0C">
        <w:tc>
          <w:tcPr>
            <w:tcW w:w="10456" w:type="dxa"/>
            <w:gridSpan w:val="4"/>
            <w:shd w:val="clear" w:color="auto" w:fill="D9D9D9"/>
          </w:tcPr>
          <w:p w14:paraId="78E86DB1" w14:textId="77777777" w:rsidR="00AE5B9D" w:rsidRPr="00E927E4" w:rsidRDefault="00AE5B9D" w:rsidP="00007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14:paraId="07C52653" w14:textId="1A33582D" w:rsidR="00AE5B9D" w:rsidRPr="00E927E4" w:rsidRDefault="00AE5B9D" w:rsidP="0000713B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S.A. Dorneanu, </w:t>
            </w:r>
            <w:r w:rsidRPr="00E927E4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Suport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927E4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de curs în format electronic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, 20</w:t>
            </w:r>
            <w:r w:rsidR="00092E3E">
              <w:rPr>
                <w:rFonts w:ascii="Times New Roman" w:hAnsi="Times New Roman"/>
                <w:spacing w:val="-3"/>
                <w:sz w:val="24"/>
                <w:szCs w:val="24"/>
              </w:rPr>
              <w:t>23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, Disponibil on-line</w:t>
            </w:r>
          </w:p>
          <w:p w14:paraId="315BFDEB" w14:textId="794732EC" w:rsidR="00AE5B9D" w:rsidRPr="00E927E4" w:rsidRDefault="00AE5B9D" w:rsidP="0000713B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A. Nicoara, </w:t>
            </w:r>
            <w:r w:rsidRPr="00E927E4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Suport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927E4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de curs în format electronic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, 20</w:t>
            </w:r>
            <w:r w:rsidR="00092E3E">
              <w:rPr>
                <w:rFonts w:ascii="Times New Roman" w:hAnsi="Times New Roman"/>
                <w:spacing w:val="-3"/>
                <w:sz w:val="24"/>
                <w:szCs w:val="24"/>
              </w:rPr>
              <w:t>23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, Disponibil on-line</w:t>
            </w:r>
          </w:p>
          <w:p w14:paraId="3128E9F4" w14:textId="77777777" w:rsidR="00AE5B9D" w:rsidRPr="00E927E4" w:rsidRDefault="00AE5B9D" w:rsidP="0000713B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 xml:space="preserve">L. Oniciu, Liana Mureşan, </w:t>
            </w:r>
            <w:r w:rsidRPr="00E927E4">
              <w:rPr>
                <w:rFonts w:ascii="Times New Roman" w:hAnsi="Times New Roman"/>
                <w:i/>
                <w:sz w:val="24"/>
                <w:szCs w:val="24"/>
              </w:rPr>
              <w:t>Electrochimie aplicată</w:t>
            </w:r>
            <w:r w:rsidRPr="00E927E4">
              <w:rPr>
                <w:rFonts w:ascii="Times New Roman" w:hAnsi="Times New Roman"/>
                <w:sz w:val="24"/>
                <w:szCs w:val="24"/>
              </w:rPr>
              <w:t>, Presa Universitară Clujeana, 1998</w:t>
            </w:r>
          </w:p>
          <w:p w14:paraId="09A3F75B" w14:textId="77777777" w:rsidR="00AE5B9D" w:rsidRPr="00E927E4" w:rsidRDefault="00AE5B9D" w:rsidP="0000713B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bookmarkStart w:id="0" w:name="OLE_LINK1"/>
            <w:bookmarkStart w:id="1" w:name="OLE_LINK2"/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L. Oniciu, P. Ilea şi I.C. Popescu, </w:t>
            </w:r>
            <w:r w:rsidRPr="00E927E4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Electrochimie Tehnologică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, Editura Casa Cărţii de Ştiinţă, Cluj-Napoca, 1995</w:t>
            </w:r>
          </w:p>
          <w:p w14:paraId="72551CFF" w14:textId="77777777" w:rsidR="00AE5B9D" w:rsidRPr="00E927E4" w:rsidRDefault="00AE5B9D" w:rsidP="0000713B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P. Ilea, </w:t>
            </w:r>
            <w:r w:rsidRPr="00E927E4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Electrosinteze anorganice, </w:t>
            </w:r>
            <w:r w:rsidRPr="00E927E4">
              <w:rPr>
                <w:rFonts w:ascii="Times New Roman" w:hAnsi="Times New Roman"/>
                <w:spacing w:val="-3"/>
                <w:sz w:val="24"/>
                <w:szCs w:val="24"/>
              </w:rPr>
              <w:t>Editura Casa Cărţii de Ştiinţă, Cluj-Napoca, 2005</w:t>
            </w:r>
          </w:p>
          <w:bookmarkEnd w:id="0"/>
          <w:bookmarkEnd w:id="1"/>
          <w:p w14:paraId="464652A8" w14:textId="77777777" w:rsidR="00AE5B9D" w:rsidRPr="00E927E4" w:rsidRDefault="00AE5B9D" w:rsidP="0000713B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F.C.Walsh, </w:t>
            </w:r>
            <w:r w:rsidRPr="00E927E4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A first course in electrochemical engineering</w:t>
            </w:r>
            <w:r w:rsidRPr="00E927E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E927E4">
              <w:rPr>
                <w:rFonts w:ascii="Times New Roman" w:hAnsi="Times New Roman"/>
                <w:sz w:val="24"/>
                <w:szCs w:val="24"/>
              </w:rPr>
              <w:t>The Electrochemical Consultancy, Romsey Anglia, 1993.</w:t>
            </w:r>
          </w:p>
        </w:tc>
      </w:tr>
      <w:tr w:rsidR="005F2178" w:rsidRPr="003D5B32" w14:paraId="56917ACE" w14:textId="77777777" w:rsidTr="00941D0C">
        <w:tc>
          <w:tcPr>
            <w:tcW w:w="5508" w:type="dxa"/>
            <w:shd w:val="clear" w:color="auto" w:fill="D9D9D9"/>
          </w:tcPr>
          <w:p w14:paraId="2B8619BA" w14:textId="77777777" w:rsidR="005F2178" w:rsidRPr="003D5B32" w:rsidRDefault="005F2178" w:rsidP="00D262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 xml:space="preserve">8.2 </w:t>
            </w:r>
            <w:r w:rsidR="00BC685F" w:rsidRPr="0039381F">
              <w:rPr>
                <w:rFonts w:ascii="Times New Roman" w:hAnsi="Times New Roman"/>
                <w:sz w:val="24"/>
                <w:szCs w:val="24"/>
              </w:rPr>
              <w:t>Laborator</w:t>
            </w:r>
          </w:p>
        </w:tc>
        <w:tc>
          <w:tcPr>
            <w:tcW w:w="2964" w:type="dxa"/>
            <w:gridSpan w:val="2"/>
          </w:tcPr>
          <w:p w14:paraId="5295BDA0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984" w:type="dxa"/>
          </w:tcPr>
          <w:p w14:paraId="559880C9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BC685F" w:rsidRPr="003D5B32" w14:paraId="32B53452" w14:textId="77777777" w:rsidTr="00941D0C">
        <w:tc>
          <w:tcPr>
            <w:tcW w:w="5508" w:type="dxa"/>
            <w:shd w:val="clear" w:color="auto" w:fill="D9D9D9"/>
          </w:tcPr>
          <w:p w14:paraId="26211E3C" w14:textId="77777777" w:rsidR="00BC685F" w:rsidRPr="00DD1912" w:rsidRDefault="00BC685F" w:rsidP="00832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 xml:space="preserve">8.2.1. Norme de protecția muncii la lucrările practice. Metode şi mijloace de obținere, prelucrare şi prezentare a datelor experimentale. </w:t>
            </w:r>
          </w:p>
        </w:tc>
        <w:tc>
          <w:tcPr>
            <w:tcW w:w="2964" w:type="dxa"/>
            <w:gridSpan w:val="2"/>
          </w:tcPr>
          <w:p w14:paraId="5F919EC4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Explicaţia; Conversaţia;</w:t>
            </w:r>
          </w:p>
          <w:p w14:paraId="70849D2B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1984" w:type="dxa"/>
          </w:tcPr>
          <w:p w14:paraId="2A8E5DE7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BC685F" w:rsidRPr="003D5B32" w14:paraId="2C8A6807" w14:textId="77777777" w:rsidTr="00941D0C">
        <w:tc>
          <w:tcPr>
            <w:tcW w:w="5508" w:type="dxa"/>
            <w:shd w:val="clear" w:color="auto" w:fill="D9D9D9"/>
          </w:tcPr>
          <w:p w14:paraId="6CA4F99D" w14:textId="77777777" w:rsidR="00BC685F" w:rsidRPr="00DD1912" w:rsidRDefault="00BC685F" w:rsidP="00832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8.2.2. Determinarea parametrilor transportului de masă ai unui proces electrochimic prin tehnica electrodului disc rotitor</w:t>
            </w:r>
          </w:p>
        </w:tc>
        <w:tc>
          <w:tcPr>
            <w:tcW w:w="2964" w:type="dxa"/>
            <w:gridSpan w:val="2"/>
          </w:tcPr>
          <w:p w14:paraId="1008F559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Explicaţia; Conversaţia;</w:t>
            </w:r>
          </w:p>
          <w:p w14:paraId="42B90DCE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Problematizarea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9381F">
              <w:rPr>
                <w:rFonts w:ascii="Times New Roman" w:hAnsi="Times New Roman"/>
                <w:sz w:val="24"/>
                <w:szCs w:val="24"/>
              </w:rPr>
              <w:t>Experimentul</w:t>
            </w:r>
          </w:p>
        </w:tc>
        <w:tc>
          <w:tcPr>
            <w:tcW w:w="1984" w:type="dxa"/>
          </w:tcPr>
          <w:p w14:paraId="505373B3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w:rsidR="00BC685F" w:rsidRPr="003D5B32" w14:paraId="3666F650" w14:textId="77777777" w:rsidTr="00941D0C">
        <w:tc>
          <w:tcPr>
            <w:tcW w:w="5508" w:type="dxa"/>
            <w:shd w:val="clear" w:color="auto" w:fill="D9D9D9"/>
          </w:tcPr>
          <w:p w14:paraId="54C5B1C1" w14:textId="77777777" w:rsidR="00BC685F" w:rsidRPr="00DD1912" w:rsidRDefault="00BC685F" w:rsidP="00832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 xml:space="preserve">8.2.3 Fabricarea clorului şi hidroxidului de sodiu prin electroliza soluţiei apoase de clorură de sodiu </w:t>
            </w:r>
          </w:p>
        </w:tc>
        <w:tc>
          <w:tcPr>
            <w:tcW w:w="2964" w:type="dxa"/>
            <w:gridSpan w:val="2"/>
          </w:tcPr>
          <w:p w14:paraId="3F411174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Explicaţia; Conversaţia;</w:t>
            </w:r>
          </w:p>
          <w:p w14:paraId="3E476EE6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Problematizarea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9381F">
              <w:rPr>
                <w:rFonts w:ascii="Times New Roman" w:hAnsi="Times New Roman"/>
                <w:sz w:val="24"/>
                <w:szCs w:val="24"/>
              </w:rPr>
              <w:t>Experimentul</w:t>
            </w:r>
          </w:p>
        </w:tc>
        <w:tc>
          <w:tcPr>
            <w:tcW w:w="1984" w:type="dxa"/>
          </w:tcPr>
          <w:p w14:paraId="55764CA3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w:rsidR="00BC685F" w:rsidRPr="003D5B32" w14:paraId="59879BEB" w14:textId="77777777" w:rsidTr="00941D0C">
        <w:tc>
          <w:tcPr>
            <w:tcW w:w="5508" w:type="dxa"/>
            <w:shd w:val="clear" w:color="auto" w:fill="D9D9D9"/>
          </w:tcPr>
          <w:p w14:paraId="27042086" w14:textId="77777777" w:rsidR="00BC685F" w:rsidRPr="00DD1912" w:rsidRDefault="00BC685F" w:rsidP="00832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8.2.4 Obţinerea electrochimică a permanganatului de potasiu din feromangan</w:t>
            </w:r>
          </w:p>
        </w:tc>
        <w:tc>
          <w:tcPr>
            <w:tcW w:w="2964" w:type="dxa"/>
            <w:gridSpan w:val="2"/>
          </w:tcPr>
          <w:p w14:paraId="646076C4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Explicaţia; Conversaţia;</w:t>
            </w:r>
          </w:p>
          <w:p w14:paraId="63B91EFC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Problematizarea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9381F">
              <w:rPr>
                <w:rFonts w:ascii="Times New Roman" w:hAnsi="Times New Roman"/>
                <w:sz w:val="24"/>
                <w:szCs w:val="24"/>
              </w:rPr>
              <w:t>Experimentul</w:t>
            </w:r>
          </w:p>
        </w:tc>
        <w:tc>
          <w:tcPr>
            <w:tcW w:w="1984" w:type="dxa"/>
          </w:tcPr>
          <w:p w14:paraId="4FE684F5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w:rsidR="00BC685F" w:rsidRPr="003D5B32" w14:paraId="03391029" w14:textId="77777777" w:rsidTr="00941D0C">
        <w:tc>
          <w:tcPr>
            <w:tcW w:w="5508" w:type="dxa"/>
            <w:shd w:val="clear" w:color="auto" w:fill="D9D9D9"/>
          </w:tcPr>
          <w:p w14:paraId="42757C4F" w14:textId="77777777" w:rsidR="00BC685F" w:rsidRPr="00DD1912" w:rsidRDefault="00BC685F" w:rsidP="00832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8.2.5 Electroliza apei</w:t>
            </w:r>
          </w:p>
        </w:tc>
        <w:tc>
          <w:tcPr>
            <w:tcW w:w="2964" w:type="dxa"/>
            <w:gridSpan w:val="2"/>
          </w:tcPr>
          <w:p w14:paraId="302EB8CB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Explicaţia; Conversaţia;</w:t>
            </w:r>
          </w:p>
          <w:p w14:paraId="0B741246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Problematizarea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39381F">
              <w:rPr>
                <w:rFonts w:ascii="Times New Roman" w:hAnsi="Times New Roman"/>
                <w:sz w:val="24"/>
                <w:szCs w:val="24"/>
              </w:rPr>
              <w:t>Experimentul</w:t>
            </w:r>
          </w:p>
        </w:tc>
        <w:tc>
          <w:tcPr>
            <w:tcW w:w="1984" w:type="dxa"/>
          </w:tcPr>
          <w:p w14:paraId="7EEDC8B0" w14:textId="77777777" w:rsidR="00BC685F" w:rsidRPr="0039381F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381F">
              <w:rPr>
                <w:rFonts w:ascii="Times New Roman" w:hAnsi="Times New Roman"/>
                <w:sz w:val="24"/>
                <w:szCs w:val="24"/>
              </w:rPr>
              <w:t>3 ore</w:t>
            </w:r>
          </w:p>
        </w:tc>
      </w:tr>
      <w:tr w:rsidR="008D7823" w:rsidRPr="003D5B32" w14:paraId="34B31880" w14:textId="77777777" w:rsidTr="00941D0C">
        <w:tc>
          <w:tcPr>
            <w:tcW w:w="10456" w:type="dxa"/>
            <w:gridSpan w:val="4"/>
            <w:shd w:val="clear" w:color="auto" w:fill="D9D9D9"/>
          </w:tcPr>
          <w:p w14:paraId="3F2DB110" w14:textId="77777777" w:rsidR="008D7823" w:rsidRPr="00E927E4" w:rsidRDefault="008D7823" w:rsidP="003D5B32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14:paraId="56EE872F" w14:textId="77777777" w:rsidR="00BC685F" w:rsidRPr="00DD1912" w:rsidRDefault="00BC685F" w:rsidP="00BC685F">
            <w:pPr>
              <w:numPr>
                <w:ilvl w:val="0"/>
                <w:numId w:val="1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L. Oniciu, P. Ilea, Ionel Cătalin Popescu, „Electrochimie tehnologică”, Casa Cărţii de Ştiinţă, Cluj-Napoca, 1995 L. Oniciu, Liana Mureşan, „Electrochimie aplicată”, Presa Universitară Clujeana, 1998.</w:t>
            </w:r>
          </w:p>
          <w:p w14:paraId="17C4F4C9" w14:textId="77777777" w:rsidR="00BC685F" w:rsidRPr="00DD1912" w:rsidRDefault="00BC685F" w:rsidP="00BC685F">
            <w:pPr>
              <w:numPr>
                <w:ilvl w:val="0"/>
                <w:numId w:val="1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P. Ilea, „Electrosinteze anorganice”, Casa Cărţii de Ştiinţă, Cluj-Napoca, 2006</w:t>
            </w:r>
          </w:p>
          <w:p w14:paraId="79EF8D45" w14:textId="77777777" w:rsidR="00BC685F" w:rsidRPr="00BC685F" w:rsidRDefault="00BC685F" w:rsidP="00BC685F">
            <w:pPr>
              <w:numPr>
                <w:ilvl w:val="0"/>
                <w:numId w:val="1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L. Oniciu, I.C. Popescu, P.Ilea, Liana Mureşan, Eleonora Maria Rus, E. Gengye, M. Mădăraş, Claudia Murăşanu şi A. Nicoară, </w:t>
            </w:r>
            <w:r w:rsidRPr="00DD1912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Lucrări de laborator de Electrochimie şi tehnologii electrochimice</w:t>
            </w:r>
            <w:r w:rsidRPr="00DD1912">
              <w:rPr>
                <w:rFonts w:ascii="Times New Roman" w:hAnsi="Times New Roman"/>
                <w:spacing w:val="-3"/>
                <w:sz w:val="24"/>
                <w:szCs w:val="24"/>
              </w:rPr>
              <w:t>, Ediţia II, Litografia Universităţii “Babeş-Bolyai”, Cluj-Napoca, 1994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</w:p>
          <w:p w14:paraId="760B907E" w14:textId="3B797175" w:rsidR="008D7823" w:rsidRPr="00BC685F" w:rsidRDefault="00BC685F" w:rsidP="00BC685F">
            <w:pPr>
              <w:numPr>
                <w:ilvl w:val="0"/>
                <w:numId w:val="17"/>
              </w:numPr>
              <w:tabs>
                <w:tab w:val="clear" w:pos="720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Referate de laborator în format electronic disponibile on-line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5BFC189" w14:textId="757C8003" w:rsidR="008D7823" w:rsidRDefault="008D7823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47E249" w14:textId="77777777" w:rsidR="00941D0C" w:rsidRDefault="00941D0C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709935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lastRenderedPageBreak/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5F2178" w:rsidRPr="003D5B32" w14:paraId="21A9F88C" w14:textId="77777777">
        <w:tc>
          <w:tcPr>
            <w:tcW w:w="10682" w:type="dxa"/>
          </w:tcPr>
          <w:p w14:paraId="52B26A6F" w14:textId="1A22DC6E" w:rsidR="005F2178" w:rsidRPr="00822350" w:rsidRDefault="00AE5B9D" w:rsidP="00822350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3424">
              <w:rPr>
                <w:rFonts w:ascii="Times New Roman" w:hAnsi="Times New Roman"/>
                <w:sz w:val="24"/>
                <w:szCs w:val="24"/>
              </w:rPr>
              <w:t xml:space="preserve">Prin însușirea conceptelor teoretico-metodologice </w:t>
            </w:r>
            <w:r>
              <w:rPr>
                <w:rFonts w:ascii="Times New Roman" w:hAnsi="Times New Roman"/>
                <w:sz w:val="24"/>
                <w:szCs w:val="24"/>
              </w:rPr>
              <w:t>ş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 xml:space="preserve">i abordarea aspectelor practice incluse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 xml:space="preserve">n disciplina </w:t>
            </w:r>
            <w:r w:rsidRPr="00413424">
              <w:rPr>
                <w:rFonts w:ascii="Times New Roman" w:hAnsi="Times New Roman"/>
                <w:b/>
                <w:sz w:val="24"/>
                <w:szCs w:val="24"/>
              </w:rPr>
              <w:t xml:space="preserve">Ingineria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ş</w:t>
            </w:r>
            <w:r w:rsidRPr="00413424">
              <w:rPr>
                <w:rFonts w:ascii="Times New Roman" w:hAnsi="Times New Roman"/>
                <w:b/>
                <w:sz w:val="24"/>
                <w:szCs w:val="24"/>
              </w:rPr>
              <w:t xml:space="preserve">i tehnologia proceselor electrochimice, 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 xml:space="preserve">studenții dobândesc un bagaj de cunoștințe consistent, </w:t>
            </w:r>
            <w:r>
              <w:rPr>
                <w:rFonts w:ascii="Times New Roman" w:hAnsi="Times New Roman"/>
                <w:sz w:val="24"/>
                <w:szCs w:val="24"/>
              </w:rPr>
              <w:t>î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>n concordan</w:t>
            </w:r>
            <w:r>
              <w:rPr>
                <w:rFonts w:ascii="Times New Roman" w:hAnsi="Times New Roman"/>
                <w:sz w:val="24"/>
                <w:szCs w:val="24"/>
              </w:rPr>
              <w:t>ţă</w:t>
            </w:r>
            <w:r w:rsidRPr="00413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cu </w:t>
            </w:r>
            <w:proofErr w:type="spellStart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>competen</w:t>
            </w:r>
            <w:r w:rsidR="00FD04DD">
              <w:rPr>
                <w:rFonts w:ascii="Times New Roman" w:hAnsi="Times New Roman"/>
                <w:sz w:val="24"/>
                <w:szCs w:val="24"/>
                <w:lang w:val="en-US"/>
              </w:rPr>
              <w:t>ț</w:t>
            </w:r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>ele</w:t>
            </w:r>
            <w:proofErr w:type="spellEnd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>Suplimentul</w:t>
            </w:r>
            <w:proofErr w:type="spellEnd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 diploma </w:t>
            </w:r>
            <w:proofErr w:type="spellStart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  <w:proofErr w:type="spellEnd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>calificarile</w:t>
            </w:r>
            <w:proofErr w:type="spellEnd"/>
            <w:r w:rsidR="00822350" w:rsidRPr="0082235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 ANC.</w:t>
            </w:r>
          </w:p>
        </w:tc>
      </w:tr>
    </w:tbl>
    <w:p w14:paraId="10B0CCA2" w14:textId="77777777" w:rsidR="005B126A" w:rsidRPr="003D5B32" w:rsidRDefault="005B126A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9A7180C" w14:textId="77777777" w:rsidR="005F2178" w:rsidRPr="003D5B32" w:rsidRDefault="005F2178" w:rsidP="003D5B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32">
        <w:rPr>
          <w:rFonts w:ascii="Times New Roman" w:hAnsi="Times New Roman"/>
          <w:b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0"/>
        <w:gridCol w:w="2516"/>
        <w:gridCol w:w="4681"/>
        <w:gridCol w:w="1749"/>
      </w:tblGrid>
      <w:tr w:rsidR="005F2178" w:rsidRPr="003D5B32" w14:paraId="63B9539E" w14:textId="77777777" w:rsidTr="001369B2">
        <w:tc>
          <w:tcPr>
            <w:tcW w:w="1526" w:type="dxa"/>
          </w:tcPr>
          <w:p w14:paraId="4A528336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2551" w:type="dxa"/>
            <w:shd w:val="clear" w:color="auto" w:fill="D9D9D9"/>
          </w:tcPr>
          <w:p w14:paraId="5A809C50" w14:textId="77777777" w:rsidR="005F2178" w:rsidRPr="003D5B32" w:rsidRDefault="005F2178" w:rsidP="003D5B32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4820" w:type="dxa"/>
          </w:tcPr>
          <w:p w14:paraId="12F97FE8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506B15" w:rsidRPr="003D5B32">
              <w:rPr>
                <w:rFonts w:ascii="Times New Roman" w:hAnsi="Times New Roman"/>
                <w:sz w:val="24"/>
                <w:szCs w:val="24"/>
              </w:rPr>
              <w:t>M</w:t>
            </w:r>
            <w:r w:rsidRPr="003D5B32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1785" w:type="dxa"/>
          </w:tcPr>
          <w:p w14:paraId="08ACAEC4" w14:textId="77777777" w:rsidR="005F2178" w:rsidRPr="003D5B32" w:rsidRDefault="005F2178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1369B2" w:rsidRPr="003D5B32" w14:paraId="7CF5A905" w14:textId="77777777" w:rsidTr="001369B2">
        <w:trPr>
          <w:trHeight w:val="1171"/>
        </w:trPr>
        <w:tc>
          <w:tcPr>
            <w:tcW w:w="1526" w:type="dxa"/>
          </w:tcPr>
          <w:p w14:paraId="57C9BA00" w14:textId="77777777" w:rsidR="001369B2" w:rsidRPr="003D5B32" w:rsidRDefault="001369B2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551" w:type="dxa"/>
            <w:shd w:val="clear" w:color="auto" w:fill="D9D9D9"/>
          </w:tcPr>
          <w:p w14:paraId="7A835499" w14:textId="331BEDB2" w:rsidR="00B913A6" w:rsidRPr="00E927E4" w:rsidRDefault="001369B2" w:rsidP="00B91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Corectitudinea răspunsurilor  – însuşirea şi înţelegerea corectă a problematicii tratate la curs</w:t>
            </w:r>
          </w:p>
        </w:tc>
        <w:tc>
          <w:tcPr>
            <w:tcW w:w="4820" w:type="dxa"/>
          </w:tcPr>
          <w:p w14:paraId="1B517AC7" w14:textId="66B37BA4" w:rsidR="00A56147" w:rsidRPr="00E927E4" w:rsidRDefault="00A56147" w:rsidP="00A5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Examinarea prin colocviu scris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92E3E"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</w:rPr>
              <w:t>n caz de necesitate, colocviul poate avea loc si on-line folosind o platforma agreata de conducerea facultatii.</w:t>
            </w:r>
          </w:p>
          <w:p w14:paraId="6CC3CB70" w14:textId="4CE51943" w:rsidR="00A56147" w:rsidRDefault="00A56147" w:rsidP="00A5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 xml:space="preserve">Accesul la colocviu este condiţionat de participarea la </w:t>
            </w:r>
            <w:r w:rsidR="00092E3E">
              <w:rPr>
                <w:rFonts w:ascii="Times New Roman" w:hAnsi="Times New Roman"/>
                <w:sz w:val="24"/>
                <w:szCs w:val="24"/>
              </w:rPr>
              <w:t>toate laboratoarele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EB575A" w14:textId="02F3AE60" w:rsidR="00A56147" w:rsidRPr="00E927E4" w:rsidRDefault="00092E3E" w:rsidP="00A5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A56147" w:rsidRPr="00C0610D">
              <w:rPr>
                <w:rFonts w:ascii="Times New Roman" w:hAnsi="Times New Roman"/>
                <w:sz w:val="24"/>
                <w:szCs w:val="24"/>
              </w:rPr>
              <w:t xml:space="preserve">entru primele 7 cursuri </w:t>
            </w:r>
            <w:r>
              <w:rPr>
                <w:rFonts w:ascii="Times New Roman" w:hAnsi="Times New Roman"/>
                <w:sz w:val="24"/>
                <w:szCs w:val="24"/>
              </w:rPr>
              <w:t>este</w:t>
            </w:r>
            <w:r w:rsidR="00A56147" w:rsidRPr="00C0610D">
              <w:rPr>
                <w:rFonts w:ascii="Times New Roman" w:hAnsi="Times New Roman"/>
                <w:sz w:val="24"/>
                <w:szCs w:val="24"/>
              </w:rPr>
              <w:t xml:space="preserve"> prev</w:t>
            </w:r>
            <w:r>
              <w:rPr>
                <w:rFonts w:ascii="Times New Roman" w:hAnsi="Times New Roman"/>
                <w:sz w:val="24"/>
                <w:szCs w:val="24"/>
              </w:rPr>
              <w:t>ăzut</w:t>
            </w:r>
            <w:r w:rsidR="00A56147" w:rsidRPr="00C0610D">
              <w:rPr>
                <w:rFonts w:ascii="Times New Roman" w:hAnsi="Times New Roman"/>
                <w:sz w:val="24"/>
                <w:szCs w:val="24"/>
              </w:rPr>
              <w:t xml:space="preserve"> un examen parțial, scris.</w:t>
            </w:r>
          </w:p>
          <w:p w14:paraId="4D82FC19" w14:textId="77777777" w:rsidR="001369B2" w:rsidRPr="00E927E4" w:rsidRDefault="00A56147" w:rsidP="00A5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Frauda se pedepseşte prin exmatriculare conform regulamentului ECST al UBB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5" w:type="dxa"/>
          </w:tcPr>
          <w:p w14:paraId="350E3435" w14:textId="77777777" w:rsidR="001369B2" w:rsidRPr="00E927E4" w:rsidRDefault="001369B2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BC685F" w:rsidRPr="003D5B32" w14:paraId="2DE8FCA7" w14:textId="77777777" w:rsidTr="001369B2">
        <w:trPr>
          <w:trHeight w:val="1259"/>
        </w:trPr>
        <w:tc>
          <w:tcPr>
            <w:tcW w:w="1526" w:type="dxa"/>
          </w:tcPr>
          <w:p w14:paraId="776227DD" w14:textId="77777777" w:rsidR="00BC685F" w:rsidRPr="00DD1912" w:rsidRDefault="00BC685F" w:rsidP="00BC685F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D1912">
              <w:rPr>
                <w:rFonts w:ascii="Times New Roman" w:hAnsi="Times New Roman"/>
                <w:sz w:val="24"/>
                <w:szCs w:val="24"/>
              </w:rPr>
              <w:t xml:space="preserve"> Laborator</w:t>
            </w:r>
          </w:p>
        </w:tc>
        <w:tc>
          <w:tcPr>
            <w:tcW w:w="2551" w:type="dxa"/>
            <w:shd w:val="clear" w:color="auto" w:fill="D9D9D9"/>
          </w:tcPr>
          <w:p w14:paraId="0BA03DA7" w14:textId="77777777" w:rsidR="00BC685F" w:rsidRPr="00DD1912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Participarea activă la lucrările de laborator, însuşirea şi înţelegerea corectă a problematicii tratate la laborator elaborarea referatelor corespunzătoare lucrărilor efectuate</w:t>
            </w:r>
          </w:p>
        </w:tc>
        <w:tc>
          <w:tcPr>
            <w:tcW w:w="4820" w:type="dxa"/>
          </w:tcPr>
          <w:p w14:paraId="1D69E698" w14:textId="77777777" w:rsidR="00BC685F" w:rsidRPr="00DD1912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912">
              <w:rPr>
                <w:rFonts w:ascii="Times New Roman" w:hAnsi="Times New Roman"/>
                <w:sz w:val="24"/>
                <w:szCs w:val="24"/>
              </w:rPr>
              <w:t>Referatele de laborator corespunzătoare lucrărilor practice se predau la cel mult o săptămână de la desfăşurarea lucrărilor</w:t>
            </w:r>
          </w:p>
          <w:p w14:paraId="02C00E2B" w14:textId="77777777" w:rsidR="00BC685F" w:rsidRPr="00DD1912" w:rsidRDefault="00BC685F" w:rsidP="00832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14:paraId="1CEC3CE6" w14:textId="77777777" w:rsidR="00BC685F" w:rsidRPr="00DD1912" w:rsidRDefault="00BC685F" w:rsidP="008328B9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1369B2" w:rsidRPr="003D5B32" w14:paraId="292AE841" w14:textId="77777777">
        <w:tc>
          <w:tcPr>
            <w:tcW w:w="10682" w:type="dxa"/>
            <w:gridSpan w:val="4"/>
          </w:tcPr>
          <w:p w14:paraId="5E316CE1" w14:textId="77777777" w:rsidR="001369B2" w:rsidRPr="003D5B32" w:rsidRDefault="001369B2" w:rsidP="003D5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5B32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747817" w:rsidRPr="003D5B32" w14:paraId="54086B9A" w14:textId="77777777">
        <w:tc>
          <w:tcPr>
            <w:tcW w:w="10682" w:type="dxa"/>
            <w:gridSpan w:val="4"/>
          </w:tcPr>
          <w:p w14:paraId="6E1CCA65" w14:textId="77777777" w:rsidR="00747817" w:rsidRPr="00E927E4" w:rsidRDefault="00747817" w:rsidP="0000713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Cunoaşterea noţiunilor de bază despre Ingineria şi tehnologia proceselor electrochimice.</w:t>
            </w:r>
          </w:p>
          <w:p w14:paraId="618D7B27" w14:textId="77777777" w:rsidR="00747817" w:rsidRPr="00E927E4" w:rsidRDefault="00747817" w:rsidP="0000713B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7E4">
              <w:rPr>
                <w:rFonts w:ascii="Times New Roman" w:hAnsi="Times New Roman"/>
                <w:sz w:val="24"/>
                <w:szCs w:val="24"/>
              </w:rPr>
              <w:t>Utilizarea conceptelor predate pentru înțelegerea fluxurilor tehnologice şi a parametrilor de exploatare industrială.</w:t>
            </w:r>
          </w:p>
          <w:p w14:paraId="0BBA67C1" w14:textId="77777777" w:rsidR="00747817" w:rsidRPr="0066165D" w:rsidRDefault="00747817" w:rsidP="0074781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65D">
              <w:rPr>
                <w:rFonts w:ascii="Times New Roman" w:hAnsi="Times New Roman"/>
                <w:sz w:val="24"/>
                <w:szCs w:val="24"/>
              </w:rPr>
              <w:t xml:space="preserve">Nota 5 (cinci) la colocviu, nota 5 (cinci) la </w:t>
            </w:r>
            <w:r w:rsidR="00BC685F">
              <w:rPr>
                <w:rFonts w:ascii="Times New Roman" w:hAnsi="Times New Roman"/>
                <w:sz w:val="24"/>
                <w:szCs w:val="24"/>
              </w:rPr>
              <w:t>laborator</w:t>
            </w:r>
            <w:r w:rsidRPr="006616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2B0FC3" w14:textId="77777777" w:rsidR="0066165D" w:rsidRPr="005D26A7" w:rsidRDefault="0066165D" w:rsidP="0066165D">
            <w:pPr>
              <w:spacing w:after="0" w:line="240" w:lineRule="auto"/>
              <w:ind w:left="53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6214E2E3" w14:textId="77777777" w:rsidR="005B126A" w:rsidRPr="003D5B32" w:rsidRDefault="005B126A" w:rsidP="003D5B3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5651068A" w14:textId="77777777" w:rsidR="00E927E4" w:rsidRPr="00413424" w:rsidRDefault="00E927E4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7D74C16F" w14:textId="77777777" w:rsidR="00E927E4" w:rsidRPr="00413424" w:rsidRDefault="00E927E4" w:rsidP="00E927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3424">
        <w:rPr>
          <w:rFonts w:ascii="Times New Roman" w:hAnsi="Times New Roman"/>
          <w:sz w:val="24"/>
          <w:szCs w:val="24"/>
        </w:rPr>
        <w:t>Data completării</w:t>
      </w:r>
      <w:r w:rsidRPr="0041342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424">
        <w:rPr>
          <w:rFonts w:ascii="Times New Roman" w:hAnsi="Times New Roman"/>
          <w:sz w:val="24"/>
          <w:szCs w:val="24"/>
        </w:rPr>
        <w:t>Semnătura titularului de curs</w:t>
      </w:r>
      <w:r w:rsidRPr="00413424">
        <w:rPr>
          <w:rFonts w:ascii="Times New Roman" w:hAnsi="Times New Roman"/>
          <w:sz w:val="24"/>
          <w:szCs w:val="24"/>
        </w:rPr>
        <w:tab/>
      </w:r>
      <w:r w:rsidRPr="00413424">
        <w:rPr>
          <w:rFonts w:ascii="Times New Roman" w:hAnsi="Times New Roman"/>
          <w:sz w:val="24"/>
          <w:szCs w:val="24"/>
        </w:rPr>
        <w:tab/>
        <w:t xml:space="preserve">Semnătura titularului de </w:t>
      </w:r>
      <w:r w:rsidR="009C667E">
        <w:rPr>
          <w:rFonts w:ascii="Times New Roman" w:hAnsi="Times New Roman"/>
          <w:sz w:val="24"/>
          <w:szCs w:val="24"/>
        </w:rPr>
        <w:t>laborator</w:t>
      </w:r>
    </w:p>
    <w:p w14:paraId="032DAF59" w14:textId="49CA43CE" w:rsidR="00E927E4" w:rsidRPr="00413424" w:rsidRDefault="00E927E4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0AAC8BBA" w14:textId="21A2633E" w:rsidR="00E927E4" w:rsidRPr="00DD1912" w:rsidRDefault="00E927E4" w:rsidP="00E927E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92E3E">
        <w:rPr>
          <w:rFonts w:ascii="Times New Roman" w:hAnsi="Times New Roman"/>
          <w:sz w:val="24"/>
          <w:szCs w:val="24"/>
        </w:rPr>
        <w:t>0</w:t>
      </w:r>
      <w:r w:rsidRPr="00413424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Pr="00413424">
        <w:rPr>
          <w:rFonts w:ascii="Times New Roman" w:hAnsi="Times New Roman"/>
          <w:sz w:val="24"/>
          <w:szCs w:val="24"/>
        </w:rPr>
        <w:t>.20</w:t>
      </w:r>
      <w:r w:rsidR="00303294">
        <w:rPr>
          <w:rFonts w:ascii="Times New Roman" w:hAnsi="Times New Roman"/>
          <w:sz w:val="24"/>
          <w:szCs w:val="24"/>
        </w:rPr>
        <w:t>2</w:t>
      </w:r>
      <w:r w:rsidR="00092E3E">
        <w:rPr>
          <w:rFonts w:ascii="Times New Roman" w:hAnsi="Times New Roman"/>
          <w:sz w:val="24"/>
          <w:szCs w:val="24"/>
        </w:rPr>
        <w:t>3</w:t>
      </w:r>
      <w:r w:rsidRPr="0041342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424">
        <w:rPr>
          <w:rFonts w:ascii="Times New Roman" w:hAnsi="Times New Roman"/>
          <w:color w:val="000000"/>
          <w:sz w:val="24"/>
          <w:szCs w:val="24"/>
        </w:rPr>
        <w:t>Conf. dr. Sorin-Aurel DORNEANU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9C667E" w:rsidRPr="00413424">
        <w:rPr>
          <w:rFonts w:ascii="Times New Roman" w:hAnsi="Times New Roman"/>
          <w:color w:val="000000"/>
          <w:sz w:val="24"/>
          <w:szCs w:val="24"/>
        </w:rPr>
        <w:t>Conf. dr. Sorin-Aurel DORNEANU</w:t>
      </w:r>
      <w:r w:rsidR="009C667E">
        <w:rPr>
          <w:rFonts w:ascii="Times New Roman" w:hAnsi="Times New Roman"/>
          <w:color w:val="000000"/>
          <w:sz w:val="24"/>
          <w:szCs w:val="24"/>
        </w:rPr>
        <w:tab/>
      </w:r>
      <w:r w:rsidRPr="00413424">
        <w:rPr>
          <w:rFonts w:ascii="Times New Roman" w:hAnsi="Times New Roman"/>
          <w:sz w:val="24"/>
          <w:szCs w:val="24"/>
        </w:rPr>
        <w:tab/>
      </w:r>
    </w:p>
    <w:p w14:paraId="1879205D" w14:textId="77777777" w:rsidR="00E927E4" w:rsidRDefault="00E927E4" w:rsidP="0066165D">
      <w:pPr>
        <w:spacing w:after="0" w:line="240" w:lineRule="auto"/>
        <w:ind w:left="6372" w:firstLine="708"/>
        <w:rPr>
          <w:rFonts w:ascii="Times New Roman" w:hAnsi="Times New Roman"/>
          <w:sz w:val="24"/>
          <w:szCs w:val="24"/>
        </w:rPr>
      </w:pPr>
    </w:p>
    <w:p w14:paraId="79DB4652" w14:textId="5319705A" w:rsidR="00E927E4" w:rsidRDefault="00E927E4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7D2057C7" w14:textId="01E3280E" w:rsidR="00E927E4" w:rsidRDefault="00E927E4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13424">
        <w:rPr>
          <w:rFonts w:ascii="Times New Roman" w:hAnsi="Times New Roman"/>
          <w:color w:val="000000"/>
          <w:sz w:val="24"/>
          <w:szCs w:val="24"/>
        </w:rPr>
        <w:t>Conf. dr. ing. Adrian NICOARĂ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5CD46F71" w14:textId="2A7266EC" w:rsidR="00E927E4" w:rsidRDefault="00E927E4" w:rsidP="00A525A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C42F85" w14:textId="77777777" w:rsidR="00E927E4" w:rsidRPr="00413424" w:rsidRDefault="00E927E4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D5FE99D" w14:textId="77777777" w:rsidR="00E927E4" w:rsidRPr="00413424" w:rsidRDefault="00E927E4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13424">
        <w:rPr>
          <w:rFonts w:ascii="Times New Roman" w:hAnsi="Times New Roman"/>
          <w:sz w:val="24"/>
          <w:szCs w:val="24"/>
        </w:rPr>
        <w:t>Data avizării în departament</w:t>
      </w:r>
      <w:r w:rsidRPr="00413424">
        <w:rPr>
          <w:rFonts w:ascii="Times New Roman" w:hAnsi="Times New Roman"/>
          <w:sz w:val="24"/>
          <w:szCs w:val="24"/>
        </w:rPr>
        <w:tab/>
      </w:r>
      <w:r w:rsidRPr="00413424">
        <w:rPr>
          <w:rFonts w:ascii="Times New Roman" w:hAnsi="Times New Roman"/>
          <w:sz w:val="24"/>
          <w:szCs w:val="24"/>
        </w:rPr>
        <w:tab/>
      </w:r>
      <w:r w:rsidRPr="00413424">
        <w:rPr>
          <w:rFonts w:ascii="Times New Roman" w:hAnsi="Times New Roman"/>
          <w:sz w:val="24"/>
          <w:szCs w:val="24"/>
        </w:rPr>
        <w:tab/>
      </w:r>
      <w:r w:rsidRPr="00413424">
        <w:rPr>
          <w:rFonts w:ascii="Times New Roman" w:hAnsi="Times New Roman"/>
          <w:sz w:val="24"/>
          <w:szCs w:val="24"/>
        </w:rPr>
        <w:tab/>
        <w:t>Semnătura directorului de departament</w:t>
      </w:r>
    </w:p>
    <w:p w14:paraId="1392263F" w14:textId="5B5CBE03" w:rsidR="00E927E4" w:rsidRPr="00413424" w:rsidRDefault="00E927E4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68D1FC40" w14:textId="26DB6B94" w:rsidR="00E927E4" w:rsidRDefault="00941D0C" w:rsidP="00941D0C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20.04.2023</w:t>
      </w:r>
      <w:r w:rsidR="00E927E4" w:rsidRPr="00413424">
        <w:rPr>
          <w:rFonts w:ascii="Times New Roman" w:hAnsi="Times New Roman"/>
          <w:sz w:val="24"/>
          <w:szCs w:val="24"/>
        </w:rPr>
        <w:tab/>
      </w:r>
      <w:r w:rsidR="00E927E4" w:rsidRPr="00413424">
        <w:rPr>
          <w:rFonts w:ascii="Times New Roman" w:hAnsi="Times New Roman"/>
          <w:sz w:val="24"/>
          <w:szCs w:val="24"/>
        </w:rPr>
        <w:tab/>
      </w:r>
      <w:r w:rsidR="00E927E4" w:rsidRPr="0041342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927E4" w:rsidRPr="00413424">
        <w:rPr>
          <w:rFonts w:ascii="Times New Roman" w:hAnsi="Times New Roman"/>
          <w:sz w:val="24"/>
          <w:szCs w:val="24"/>
        </w:rPr>
        <w:tab/>
      </w:r>
      <w:r w:rsidR="00E927E4">
        <w:rPr>
          <w:rFonts w:ascii="Times New Roman" w:hAnsi="Times New Roman"/>
          <w:sz w:val="24"/>
          <w:szCs w:val="24"/>
        </w:rPr>
        <w:t>Prof</w:t>
      </w:r>
      <w:r w:rsidR="00E927E4" w:rsidRPr="00413424">
        <w:rPr>
          <w:rFonts w:ascii="Times New Roman" w:hAnsi="Times New Roman"/>
          <w:sz w:val="24"/>
          <w:szCs w:val="24"/>
        </w:rPr>
        <w:t>. Dr. ing. Graziella Liana TURDEAN</w:t>
      </w:r>
    </w:p>
    <w:p w14:paraId="0F4B17B2" w14:textId="43DD55CA" w:rsidR="00941D0C" w:rsidRPr="00413424" w:rsidRDefault="00941D0C" w:rsidP="00941D0C">
      <w:pPr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14:paraId="5AC71A62" w14:textId="0F8008C3" w:rsidR="00F3668F" w:rsidRPr="003D5B32" w:rsidRDefault="00F3668F" w:rsidP="00E927E4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sectPr w:rsidR="00F3668F" w:rsidRPr="003D5B32" w:rsidSect="00F3668F">
      <w:footerReference w:type="default" r:id="rId8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B68A7" w14:textId="77777777" w:rsidR="00011C7F" w:rsidRDefault="00011C7F" w:rsidP="005B126A">
      <w:pPr>
        <w:spacing w:after="0" w:line="240" w:lineRule="auto"/>
      </w:pPr>
      <w:r>
        <w:separator/>
      </w:r>
    </w:p>
  </w:endnote>
  <w:endnote w:type="continuationSeparator" w:id="0">
    <w:p w14:paraId="36888798" w14:textId="77777777" w:rsidR="00011C7F" w:rsidRDefault="00011C7F" w:rsidP="005B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9FB9" w14:textId="77777777" w:rsidR="005B126A" w:rsidRDefault="005B126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667E">
      <w:rPr>
        <w:noProof/>
      </w:rPr>
      <w:t>4</w:t>
    </w:r>
    <w:r>
      <w:fldChar w:fldCharType="end"/>
    </w:r>
  </w:p>
  <w:p w14:paraId="064B7F09" w14:textId="77777777" w:rsidR="005B126A" w:rsidRDefault="005B12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4510F" w14:textId="77777777" w:rsidR="00011C7F" w:rsidRDefault="00011C7F" w:rsidP="005B126A">
      <w:pPr>
        <w:spacing w:after="0" w:line="240" w:lineRule="auto"/>
      </w:pPr>
      <w:r>
        <w:separator/>
      </w:r>
    </w:p>
  </w:footnote>
  <w:footnote w:type="continuationSeparator" w:id="0">
    <w:p w14:paraId="3EDE43AC" w14:textId="77777777" w:rsidR="00011C7F" w:rsidRDefault="00011C7F" w:rsidP="005B1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15CA3"/>
    <w:multiLevelType w:val="hybridMultilevel"/>
    <w:tmpl w:val="651668EC"/>
    <w:lvl w:ilvl="0" w:tplc="4CC6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556A0"/>
    <w:multiLevelType w:val="hybridMultilevel"/>
    <w:tmpl w:val="0D4A3548"/>
    <w:lvl w:ilvl="0" w:tplc="D7D6C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E6F81"/>
    <w:multiLevelType w:val="hybridMultilevel"/>
    <w:tmpl w:val="D66EF0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7156A2"/>
    <w:multiLevelType w:val="hybridMultilevel"/>
    <w:tmpl w:val="7514E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BF64D1"/>
    <w:multiLevelType w:val="hybridMultilevel"/>
    <w:tmpl w:val="7514E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537"/>
        </w:tabs>
        <w:ind w:left="53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A264F"/>
    <w:multiLevelType w:val="hybridMultilevel"/>
    <w:tmpl w:val="DD00D336"/>
    <w:lvl w:ilvl="0" w:tplc="CAF81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2BE"/>
    <w:multiLevelType w:val="hybridMultilevel"/>
    <w:tmpl w:val="9CD658B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74577A22"/>
    <w:multiLevelType w:val="hybridMultilevel"/>
    <w:tmpl w:val="5776A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A6E69"/>
    <w:multiLevelType w:val="hybridMultilevel"/>
    <w:tmpl w:val="9478630C"/>
    <w:lvl w:ilvl="0" w:tplc="5A3657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CEBA44C2">
      <w:numFmt w:val="none"/>
      <w:lvlText w:val=""/>
      <w:lvlJc w:val="left"/>
      <w:pPr>
        <w:tabs>
          <w:tab w:val="num" w:pos="360"/>
        </w:tabs>
      </w:pPr>
    </w:lvl>
    <w:lvl w:ilvl="2" w:tplc="21840ECC">
      <w:numFmt w:val="none"/>
      <w:lvlText w:val=""/>
      <w:lvlJc w:val="left"/>
      <w:pPr>
        <w:tabs>
          <w:tab w:val="num" w:pos="360"/>
        </w:tabs>
      </w:pPr>
    </w:lvl>
    <w:lvl w:ilvl="3" w:tplc="F44A52DE">
      <w:numFmt w:val="none"/>
      <w:lvlText w:val=""/>
      <w:lvlJc w:val="left"/>
      <w:pPr>
        <w:tabs>
          <w:tab w:val="num" w:pos="360"/>
        </w:tabs>
      </w:pPr>
    </w:lvl>
    <w:lvl w:ilvl="4" w:tplc="9AE846E2">
      <w:numFmt w:val="none"/>
      <w:lvlText w:val=""/>
      <w:lvlJc w:val="left"/>
      <w:pPr>
        <w:tabs>
          <w:tab w:val="num" w:pos="360"/>
        </w:tabs>
      </w:pPr>
    </w:lvl>
    <w:lvl w:ilvl="5" w:tplc="9944385A">
      <w:numFmt w:val="none"/>
      <w:lvlText w:val=""/>
      <w:lvlJc w:val="left"/>
      <w:pPr>
        <w:tabs>
          <w:tab w:val="num" w:pos="360"/>
        </w:tabs>
      </w:pPr>
    </w:lvl>
    <w:lvl w:ilvl="6" w:tplc="4CF84BA2">
      <w:numFmt w:val="none"/>
      <w:lvlText w:val=""/>
      <w:lvlJc w:val="left"/>
      <w:pPr>
        <w:tabs>
          <w:tab w:val="num" w:pos="360"/>
        </w:tabs>
      </w:pPr>
    </w:lvl>
    <w:lvl w:ilvl="7" w:tplc="13D4229C">
      <w:numFmt w:val="none"/>
      <w:lvlText w:val=""/>
      <w:lvlJc w:val="left"/>
      <w:pPr>
        <w:tabs>
          <w:tab w:val="num" w:pos="360"/>
        </w:tabs>
      </w:pPr>
    </w:lvl>
    <w:lvl w:ilvl="8" w:tplc="10BEB314">
      <w:numFmt w:val="none"/>
      <w:lvlText w:val=""/>
      <w:lvlJc w:val="left"/>
      <w:pPr>
        <w:tabs>
          <w:tab w:val="num" w:pos="360"/>
        </w:tabs>
      </w:pPr>
    </w:lvl>
  </w:abstractNum>
  <w:num w:numId="1" w16cid:durableId="1716929773">
    <w:abstractNumId w:val="0"/>
  </w:num>
  <w:num w:numId="2" w16cid:durableId="140774727">
    <w:abstractNumId w:val="10"/>
  </w:num>
  <w:num w:numId="3" w16cid:durableId="134370884">
    <w:abstractNumId w:val="7"/>
  </w:num>
  <w:num w:numId="4" w16cid:durableId="1226913975">
    <w:abstractNumId w:val="13"/>
  </w:num>
  <w:num w:numId="5" w16cid:durableId="1972591048">
    <w:abstractNumId w:val="11"/>
  </w:num>
  <w:num w:numId="6" w16cid:durableId="495342674">
    <w:abstractNumId w:val="1"/>
  </w:num>
  <w:num w:numId="7" w16cid:durableId="54746309">
    <w:abstractNumId w:val="3"/>
  </w:num>
  <w:num w:numId="8" w16cid:durableId="709644066">
    <w:abstractNumId w:val="9"/>
  </w:num>
  <w:num w:numId="9" w16cid:durableId="174924575">
    <w:abstractNumId w:val="15"/>
  </w:num>
  <w:num w:numId="10" w16cid:durableId="251865198">
    <w:abstractNumId w:val="14"/>
  </w:num>
  <w:num w:numId="11" w16cid:durableId="1071538763">
    <w:abstractNumId w:val="16"/>
  </w:num>
  <w:num w:numId="12" w16cid:durableId="555051542">
    <w:abstractNumId w:val="6"/>
  </w:num>
  <w:num w:numId="13" w16cid:durableId="576288833">
    <w:abstractNumId w:val="5"/>
  </w:num>
  <w:num w:numId="14" w16cid:durableId="461971180">
    <w:abstractNumId w:val="8"/>
  </w:num>
  <w:num w:numId="15" w16cid:durableId="1854488977">
    <w:abstractNumId w:val="4"/>
  </w:num>
  <w:num w:numId="16" w16cid:durableId="222300793">
    <w:abstractNumId w:val="2"/>
  </w:num>
  <w:num w:numId="17" w16cid:durableId="18849067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713B"/>
    <w:rsid w:val="00011C7F"/>
    <w:rsid w:val="000173CB"/>
    <w:rsid w:val="000528BC"/>
    <w:rsid w:val="0007194F"/>
    <w:rsid w:val="00077C08"/>
    <w:rsid w:val="000846BF"/>
    <w:rsid w:val="000908F1"/>
    <w:rsid w:val="000927C8"/>
    <w:rsid w:val="00092E3E"/>
    <w:rsid w:val="00097220"/>
    <w:rsid w:val="00107B4D"/>
    <w:rsid w:val="0011430E"/>
    <w:rsid w:val="0012518D"/>
    <w:rsid w:val="0013341A"/>
    <w:rsid w:val="001369B2"/>
    <w:rsid w:val="00160CD6"/>
    <w:rsid w:val="001704D5"/>
    <w:rsid w:val="0017353A"/>
    <w:rsid w:val="00175655"/>
    <w:rsid w:val="00183C5B"/>
    <w:rsid w:val="00192784"/>
    <w:rsid w:val="001A6148"/>
    <w:rsid w:val="001F26D3"/>
    <w:rsid w:val="001F6B62"/>
    <w:rsid w:val="00216502"/>
    <w:rsid w:val="00220D45"/>
    <w:rsid w:val="0026504C"/>
    <w:rsid w:val="0027455B"/>
    <w:rsid w:val="002812A5"/>
    <w:rsid w:val="00291777"/>
    <w:rsid w:val="0029198F"/>
    <w:rsid w:val="002F6E75"/>
    <w:rsid w:val="00303294"/>
    <w:rsid w:val="00313568"/>
    <w:rsid w:val="00320034"/>
    <w:rsid w:val="0032421C"/>
    <w:rsid w:val="0034390B"/>
    <w:rsid w:val="00343DED"/>
    <w:rsid w:val="003442B8"/>
    <w:rsid w:val="003806E1"/>
    <w:rsid w:val="00396FC4"/>
    <w:rsid w:val="003A5898"/>
    <w:rsid w:val="003B5A02"/>
    <w:rsid w:val="003D03B9"/>
    <w:rsid w:val="003D3FD8"/>
    <w:rsid w:val="003D5B32"/>
    <w:rsid w:val="003E7F77"/>
    <w:rsid w:val="0040578B"/>
    <w:rsid w:val="00420A90"/>
    <w:rsid w:val="00421A3E"/>
    <w:rsid w:val="00426E24"/>
    <w:rsid w:val="0043252D"/>
    <w:rsid w:val="00436B40"/>
    <w:rsid w:val="00446F3C"/>
    <w:rsid w:val="00450A21"/>
    <w:rsid w:val="00457621"/>
    <w:rsid w:val="00485EE1"/>
    <w:rsid w:val="0049651A"/>
    <w:rsid w:val="004E01F9"/>
    <w:rsid w:val="004E2116"/>
    <w:rsid w:val="004F68B7"/>
    <w:rsid w:val="00506B15"/>
    <w:rsid w:val="00523463"/>
    <w:rsid w:val="00530CF6"/>
    <w:rsid w:val="00530D72"/>
    <w:rsid w:val="00540591"/>
    <w:rsid w:val="00547FD5"/>
    <w:rsid w:val="00596A27"/>
    <w:rsid w:val="00597A30"/>
    <w:rsid w:val="005A12E1"/>
    <w:rsid w:val="005B126A"/>
    <w:rsid w:val="005C2924"/>
    <w:rsid w:val="005F2178"/>
    <w:rsid w:val="0060103D"/>
    <w:rsid w:val="006202DF"/>
    <w:rsid w:val="00626395"/>
    <w:rsid w:val="0066165D"/>
    <w:rsid w:val="00673993"/>
    <w:rsid w:val="00696A5C"/>
    <w:rsid w:val="006D061F"/>
    <w:rsid w:val="006D20C4"/>
    <w:rsid w:val="006E5093"/>
    <w:rsid w:val="006E62CB"/>
    <w:rsid w:val="0071608C"/>
    <w:rsid w:val="00733B32"/>
    <w:rsid w:val="007449F1"/>
    <w:rsid w:val="00747817"/>
    <w:rsid w:val="00757C43"/>
    <w:rsid w:val="00761633"/>
    <w:rsid w:val="007957DA"/>
    <w:rsid w:val="008027E9"/>
    <w:rsid w:val="00822350"/>
    <w:rsid w:val="0083153A"/>
    <w:rsid w:val="008328B9"/>
    <w:rsid w:val="00853A01"/>
    <w:rsid w:val="008712DB"/>
    <w:rsid w:val="00872A0B"/>
    <w:rsid w:val="0087480A"/>
    <w:rsid w:val="00897094"/>
    <w:rsid w:val="00897E4F"/>
    <w:rsid w:val="008A57AA"/>
    <w:rsid w:val="008B48CD"/>
    <w:rsid w:val="008D2B26"/>
    <w:rsid w:val="008D7823"/>
    <w:rsid w:val="008F2C2A"/>
    <w:rsid w:val="00941D0C"/>
    <w:rsid w:val="00946347"/>
    <w:rsid w:val="009477F8"/>
    <w:rsid w:val="00947D97"/>
    <w:rsid w:val="00955A39"/>
    <w:rsid w:val="009716A5"/>
    <w:rsid w:val="009800E4"/>
    <w:rsid w:val="009A604C"/>
    <w:rsid w:val="009A6890"/>
    <w:rsid w:val="009B6BD7"/>
    <w:rsid w:val="009C667E"/>
    <w:rsid w:val="009D7191"/>
    <w:rsid w:val="009E2A95"/>
    <w:rsid w:val="009E6542"/>
    <w:rsid w:val="009E670A"/>
    <w:rsid w:val="00A03F36"/>
    <w:rsid w:val="00A05BBA"/>
    <w:rsid w:val="00A352F6"/>
    <w:rsid w:val="00A5014E"/>
    <w:rsid w:val="00A510C4"/>
    <w:rsid w:val="00A525A3"/>
    <w:rsid w:val="00A56147"/>
    <w:rsid w:val="00A637BC"/>
    <w:rsid w:val="00AA2B98"/>
    <w:rsid w:val="00AB18CF"/>
    <w:rsid w:val="00AC04AC"/>
    <w:rsid w:val="00AE5B9D"/>
    <w:rsid w:val="00AF1C3F"/>
    <w:rsid w:val="00AF43F1"/>
    <w:rsid w:val="00AF7680"/>
    <w:rsid w:val="00B202A3"/>
    <w:rsid w:val="00B34C7B"/>
    <w:rsid w:val="00B50592"/>
    <w:rsid w:val="00B7109F"/>
    <w:rsid w:val="00B85DC7"/>
    <w:rsid w:val="00B913A6"/>
    <w:rsid w:val="00B92455"/>
    <w:rsid w:val="00BC4A76"/>
    <w:rsid w:val="00BC685F"/>
    <w:rsid w:val="00BF29F0"/>
    <w:rsid w:val="00C031C3"/>
    <w:rsid w:val="00C1183D"/>
    <w:rsid w:val="00C34904"/>
    <w:rsid w:val="00C400E6"/>
    <w:rsid w:val="00C508A4"/>
    <w:rsid w:val="00C5153F"/>
    <w:rsid w:val="00C5406C"/>
    <w:rsid w:val="00C6091B"/>
    <w:rsid w:val="00CB794C"/>
    <w:rsid w:val="00CC00F2"/>
    <w:rsid w:val="00CC62BC"/>
    <w:rsid w:val="00CC637B"/>
    <w:rsid w:val="00CE71E1"/>
    <w:rsid w:val="00D211B0"/>
    <w:rsid w:val="00D2629E"/>
    <w:rsid w:val="00D539DF"/>
    <w:rsid w:val="00D635E6"/>
    <w:rsid w:val="00D70FF0"/>
    <w:rsid w:val="00D93A24"/>
    <w:rsid w:val="00DD2B25"/>
    <w:rsid w:val="00DF214F"/>
    <w:rsid w:val="00E037F6"/>
    <w:rsid w:val="00E20A4B"/>
    <w:rsid w:val="00E234A9"/>
    <w:rsid w:val="00E759DC"/>
    <w:rsid w:val="00E927E4"/>
    <w:rsid w:val="00EA0D11"/>
    <w:rsid w:val="00EB1368"/>
    <w:rsid w:val="00EB4BBB"/>
    <w:rsid w:val="00ED1D44"/>
    <w:rsid w:val="00ED20F5"/>
    <w:rsid w:val="00EE1614"/>
    <w:rsid w:val="00EF5D22"/>
    <w:rsid w:val="00F0445B"/>
    <w:rsid w:val="00F15C49"/>
    <w:rsid w:val="00F26BD9"/>
    <w:rsid w:val="00F3668F"/>
    <w:rsid w:val="00F429ED"/>
    <w:rsid w:val="00F628FF"/>
    <w:rsid w:val="00F75A6C"/>
    <w:rsid w:val="00F82AD0"/>
    <w:rsid w:val="00FA037A"/>
    <w:rsid w:val="00F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931D1"/>
  <w15:chartTrackingRefBased/>
  <w15:docId w15:val="{948DD75B-B3D5-4173-9E27-1CBD67B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  <w:contextualSpacing/>
    </w:pPr>
  </w:style>
  <w:style w:type="table" w:styleId="TableGrid">
    <w:name w:val="Table Grid"/>
    <w:basedOn w:val="TableNormal"/>
    <w:rsid w:val="003E7F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ascii="Times New Roman" w:hAnsi="Times New Roman" w:cs="Times New Roman"/>
      <w:sz w:val="2"/>
      <w:lang w:val="ro-RO" w:eastAsia="x-none"/>
    </w:rPr>
  </w:style>
  <w:style w:type="paragraph" w:customStyle="1" w:styleId="Char">
    <w:name w:val="Char"/>
    <w:basedOn w:val="Normal"/>
    <w:rsid w:val="009A604C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2Char">
    <w:name w:val="Char Char2 Char"/>
    <w:basedOn w:val="Normal"/>
    <w:rsid w:val="00C508A4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xc">
    <w:name w:val="xc"/>
    <w:basedOn w:val="DefaultParagraphFont"/>
    <w:rsid w:val="00C6091B"/>
  </w:style>
  <w:style w:type="paragraph" w:styleId="HTMLPreformatted">
    <w:name w:val="HTML Preformatted"/>
    <w:basedOn w:val="Normal"/>
    <w:link w:val="HTMLPreformattedChar"/>
    <w:uiPriority w:val="99"/>
    <w:unhideWhenUsed/>
    <w:rsid w:val="00A510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A510C4"/>
    <w:rPr>
      <w:rFonts w:ascii="Courier New" w:eastAsia="Times New Roman" w:hAnsi="Courier New" w:cs="Courier New"/>
      <w:color w:val="000000"/>
      <w:lang w:val="ro-RO"/>
    </w:rPr>
  </w:style>
  <w:style w:type="paragraph" w:styleId="Header">
    <w:name w:val="header"/>
    <w:basedOn w:val="Normal"/>
    <w:link w:val="HeaderChar"/>
    <w:rsid w:val="005B126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B126A"/>
    <w:rPr>
      <w:rFonts w:eastAsia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rsid w:val="005B126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B126A"/>
    <w:rPr>
      <w:rFonts w:eastAsia="Times New Roman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10766-9D2F-4E53-AF2A-A875E222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GABRIELA NICULINA SIMON</cp:lastModifiedBy>
  <cp:revision>3</cp:revision>
  <cp:lastPrinted>2023-04-23T15:02:00Z</cp:lastPrinted>
  <dcterms:created xsi:type="dcterms:W3CDTF">2023-04-23T15:01:00Z</dcterms:created>
  <dcterms:modified xsi:type="dcterms:W3CDTF">2023-04-23T15:03:00Z</dcterms:modified>
</cp:coreProperties>
</file>