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4D" w:rsidRPr="0088694A" w:rsidRDefault="0064224D" w:rsidP="00343DED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88694A">
        <w:rPr>
          <w:rFonts w:ascii="Times New Roman" w:hAnsi="Times New Roman"/>
          <w:b/>
          <w:caps/>
          <w:sz w:val="24"/>
          <w:szCs w:val="24"/>
        </w:rPr>
        <w:t>fişa disciplinei</w:t>
      </w:r>
    </w:p>
    <w:p w:rsidR="0064224D" w:rsidRPr="0088694A" w:rsidRDefault="0064224D" w:rsidP="00A5014E">
      <w:pPr>
        <w:spacing w:after="0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851"/>
      </w:tblGrid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1.1 Instituţia de învăţământ superior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88694A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Univer</w:t>
            </w:r>
            <w:r w:rsidR="006A6403" w:rsidRPr="0088694A">
              <w:rPr>
                <w:rFonts w:ascii="Times New Roman" w:hAnsi="Times New Roman"/>
                <w:sz w:val="24"/>
                <w:szCs w:val="24"/>
              </w:rPr>
              <w:t>s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i</w:t>
            </w:r>
            <w:r w:rsidR="006A6403" w:rsidRPr="0088694A">
              <w:rPr>
                <w:rFonts w:ascii="Times New Roman" w:hAnsi="Times New Roman"/>
                <w:sz w:val="24"/>
                <w:szCs w:val="24"/>
              </w:rPr>
              <w:t>tatea Babeş-Bolyai, Cluj-Napoca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1.2 Facultatea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A6403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Chimie şi Inginerie Chimică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1.3 Departamentul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D83DB2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Chimie ş</w:t>
            </w:r>
            <w:r w:rsidR="00880D9B" w:rsidRPr="0088694A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6A6403" w:rsidRPr="0088694A">
              <w:rPr>
                <w:rFonts w:ascii="Times New Roman" w:hAnsi="Times New Roman"/>
                <w:sz w:val="24"/>
                <w:szCs w:val="24"/>
              </w:rPr>
              <w:t>Inginerie Chimică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 î</w:t>
            </w:r>
            <w:r w:rsidR="00880D9B" w:rsidRPr="0088694A">
              <w:rPr>
                <w:rFonts w:ascii="Times New Roman" w:hAnsi="Times New Roman"/>
                <w:sz w:val="24"/>
                <w:szCs w:val="24"/>
              </w:rPr>
              <w:t>n limba maghiar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ă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1.4 Domeniul de studii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7D67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Chimie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1.5 Ciclul de studii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32124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Masterat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1.6 Programul de studiu / Calificarea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D83DB2" w:rsidP="00CE5E92">
            <w:pPr>
              <w:rPr>
                <w:rFonts w:ascii="Times New Roman" w:eastAsia="MS PGothic" w:hAnsi="Times New Roman"/>
                <w:color w:val="292929"/>
                <w:spacing w:val="-1"/>
                <w:sz w:val="24"/>
                <w:szCs w:val="24"/>
              </w:rPr>
            </w:pPr>
            <w:r w:rsidRPr="0088694A">
              <w:rPr>
                <w:rFonts w:ascii="Times New Roman" w:eastAsia="MS PGothic" w:hAnsi="Times New Roman"/>
                <w:color w:val="292929"/>
                <w:spacing w:val="-1"/>
                <w:sz w:val="24"/>
                <w:szCs w:val="24"/>
              </w:rPr>
              <w:t>Tehnici moderne de sinteză î</w:t>
            </w:r>
            <w:r w:rsidR="00CE5E92" w:rsidRPr="0088694A">
              <w:rPr>
                <w:rFonts w:ascii="Times New Roman" w:eastAsia="MS PGothic" w:hAnsi="Times New Roman"/>
                <w:color w:val="292929"/>
                <w:spacing w:val="-1"/>
                <w:sz w:val="24"/>
                <w:szCs w:val="24"/>
              </w:rPr>
              <w:t>n chimie</w:t>
            </w:r>
          </w:p>
        </w:tc>
      </w:tr>
    </w:tbl>
    <w:p w:rsidR="0064224D" w:rsidRPr="0088694A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91"/>
        <w:gridCol w:w="432"/>
        <w:gridCol w:w="1080"/>
        <w:gridCol w:w="180"/>
        <w:gridCol w:w="360"/>
        <w:gridCol w:w="2160"/>
        <w:gridCol w:w="540"/>
        <w:gridCol w:w="2340"/>
        <w:gridCol w:w="537"/>
      </w:tblGrid>
      <w:tr w:rsidR="0064224D" w:rsidRPr="0088694A">
        <w:tc>
          <w:tcPr>
            <w:tcW w:w="2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2.1 Denumirea disciplinei</w:t>
            </w:r>
          </w:p>
        </w:tc>
        <w:tc>
          <w:tcPr>
            <w:tcW w:w="71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C60DDF" w:rsidP="00A5014E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Aplicații ale compuș</w:t>
            </w:r>
            <w:r w:rsidR="00A142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ilor </w:t>
            </w:r>
            <w:proofErr w:type="spellStart"/>
            <w:r w:rsidR="00A14207">
              <w:rPr>
                <w:rFonts w:ascii="Times New Roman" w:hAnsi="Times New Roman"/>
                <w:b/>
                <w:bCs/>
                <w:sz w:val="24"/>
                <w:szCs w:val="24"/>
              </w:rPr>
              <w:t>coordinati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și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organometalici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în medicină</w:t>
            </w:r>
            <w:r w:rsidR="00A84152" w:rsidRPr="0088694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97111" w:rsidRPr="0088694A">
              <w:rPr>
                <w:rFonts w:ascii="Times New Roman" w:hAnsi="Times New Roman"/>
                <w:b/>
                <w:bCs/>
                <w:sz w:val="24"/>
                <w:szCs w:val="24"/>
              </w:rPr>
              <w:t>CMM6</w:t>
            </w:r>
            <w:r w:rsidR="00B932E7" w:rsidRPr="0088694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="004C45A4"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</w:tr>
      <w:tr w:rsidR="0064224D" w:rsidRPr="0088694A"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2.2 Titularul activităţilor de curs</w:t>
            </w:r>
          </w:p>
        </w:tc>
        <w:tc>
          <w:tcPr>
            <w:tcW w:w="5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E39F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Conf. dr. </w:t>
            </w:r>
            <w:proofErr w:type="spellStart"/>
            <w:r w:rsidR="00880D9B" w:rsidRPr="0088694A">
              <w:rPr>
                <w:rFonts w:ascii="Times New Roman" w:hAnsi="Times New Roman"/>
                <w:sz w:val="24"/>
                <w:szCs w:val="24"/>
              </w:rPr>
              <w:t>Forizs</w:t>
            </w:r>
            <w:proofErr w:type="spellEnd"/>
            <w:r w:rsidR="00880D9B" w:rsidRPr="0088694A">
              <w:rPr>
                <w:rFonts w:ascii="Times New Roman" w:hAnsi="Times New Roman"/>
                <w:sz w:val="24"/>
                <w:szCs w:val="24"/>
              </w:rPr>
              <w:t xml:space="preserve"> Edit</w:t>
            </w:r>
          </w:p>
        </w:tc>
      </w:tr>
      <w:tr w:rsidR="0064224D" w:rsidRPr="0088694A">
        <w:tc>
          <w:tcPr>
            <w:tcW w:w="40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2.3 Titularul activităţilor de seminar</w:t>
            </w:r>
          </w:p>
        </w:tc>
        <w:tc>
          <w:tcPr>
            <w:tcW w:w="59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34179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Conf.dr.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Forizs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 Edit</w:t>
            </w:r>
          </w:p>
        </w:tc>
      </w:tr>
      <w:tr w:rsidR="0064224D" w:rsidRPr="0088694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2.4 Anul de studiu</w:t>
            </w:r>
          </w:p>
        </w:tc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E39F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I</w:t>
            </w:r>
            <w:r w:rsidR="00B932E7" w:rsidRPr="0088694A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left="-82" w:right="-164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2.5 Semestrul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B932E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left="-80" w:right="-122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2.6. Tipul de evaluare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E39FB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left="-38" w:right="-136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2.7 Regimul disciplinei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A14207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</w:t>
            </w:r>
          </w:p>
        </w:tc>
      </w:tr>
    </w:tbl>
    <w:p w:rsidR="0064224D" w:rsidRPr="0088694A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3. Timpul total estimat</w:t>
      </w:r>
      <w:r w:rsidRPr="0088694A">
        <w:rPr>
          <w:rFonts w:ascii="Times New Roman" w:hAnsi="Times New Roman"/>
          <w:sz w:val="24"/>
          <w:szCs w:val="24"/>
        </w:rPr>
        <w:t xml:space="preserve"> (ore pe semestru al activităţilor didactice)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88"/>
        <w:gridCol w:w="458"/>
        <w:gridCol w:w="982"/>
        <w:gridCol w:w="2102"/>
        <w:gridCol w:w="778"/>
        <w:gridCol w:w="1691"/>
        <w:gridCol w:w="722"/>
        <w:gridCol w:w="827"/>
      </w:tblGrid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3.1 Număr de ore pe săptămână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8D76B5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right="-189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Din care: 3.2 curs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7D67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ind w:right="-17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3.3 seminar/laborator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8D76B5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ind w:right="-192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3.4 Total ore din planul de învăţământ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8D76B5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ind w:right="-178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Din care: 3.5 curs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7D675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28</w:t>
            </w:r>
            <w:r w:rsidR="00A82837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ind w:right="-128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3.6 seminar/laborator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8D76B5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Distribuţia fondului de timp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ore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Studiul după manual, suport de curs, bibliografie şi notiţe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B74B8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Documentare suplimentară în bibliotecă, pe platformele electronice de specialitate şi pe teren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B74B8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Pregătire seminarii/laboratoare, teme, referate, portofolii şi eseuri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930CCC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4B88">
              <w:rPr>
                <w:rFonts w:ascii="Times New Roman" w:hAnsi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Tutoriat</w:t>
            </w:r>
            <w:proofErr w:type="spellEnd"/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B8594A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Examinări 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5070D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4224D" w:rsidRPr="0088694A">
        <w:tc>
          <w:tcPr>
            <w:tcW w:w="97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Alt</w:t>
            </w:r>
            <w:r w:rsidR="00341797" w:rsidRPr="0088694A">
              <w:rPr>
                <w:rFonts w:ascii="Times New Roman" w:hAnsi="Times New Roman"/>
                <w:sz w:val="24"/>
                <w:szCs w:val="24"/>
              </w:rPr>
              <w:t>e activităţi: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A31CC0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4224D" w:rsidRPr="0088694A">
        <w:trPr>
          <w:gridAfter w:val="2"/>
          <w:wAfter w:w="1549" w:type="dxa"/>
        </w:trPr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3.7 Total ore studiu individual</w:t>
            </w:r>
          </w:p>
        </w:tc>
        <w:tc>
          <w:tcPr>
            <w:tcW w:w="5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B74B8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64224D" w:rsidRPr="0088694A">
        <w:trPr>
          <w:gridAfter w:val="2"/>
          <w:wAfter w:w="1549" w:type="dxa"/>
        </w:trPr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3.8 Total ore pe semestru</w:t>
            </w:r>
          </w:p>
        </w:tc>
        <w:tc>
          <w:tcPr>
            <w:tcW w:w="5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B74B8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  <w:r w:rsidR="00A82837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4224D" w:rsidRPr="0088694A">
        <w:trPr>
          <w:gridAfter w:val="2"/>
          <w:wAfter w:w="1549" w:type="dxa"/>
        </w:trPr>
        <w:tc>
          <w:tcPr>
            <w:tcW w:w="3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3.9 Numărul de credite</w:t>
            </w:r>
          </w:p>
        </w:tc>
        <w:tc>
          <w:tcPr>
            <w:tcW w:w="5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B74B88" w:rsidP="00A501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64224D" w:rsidRPr="0088694A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 xml:space="preserve">4. Precondiţii </w:t>
      </w:r>
      <w:r w:rsidRPr="0088694A">
        <w:rPr>
          <w:rFonts w:ascii="Times New Roman" w:hAnsi="Times New Roman"/>
          <w:sz w:val="24"/>
          <w:szCs w:val="24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4.1 de curriculum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A84152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Nu este cazul </w:t>
            </w:r>
          </w:p>
        </w:tc>
      </w:tr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4.2 de competenţe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8C74C5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Cunoştinţe de bază în chimie anorganică</w:t>
            </w:r>
          </w:p>
        </w:tc>
      </w:tr>
    </w:tbl>
    <w:p w:rsidR="0064224D" w:rsidRPr="0088694A" w:rsidRDefault="0064224D" w:rsidP="00A5014E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5. Condiţii</w:t>
      </w:r>
      <w:r w:rsidRPr="0088694A">
        <w:rPr>
          <w:rFonts w:ascii="Times New Roman" w:hAnsi="Times New Roman"/>
          <w:sz w:val="24"/>
          <w:szCs w:val="24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7514"/>
      </w:tblGrid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5.1 </w:t>
            </w:r>
            <w:r w:rsidR="00461584" w:rsidRPr="0088694A">
              <w:rPr>
                <w:rFonts w:ascii="Times New Roman" w:hAnsi="Times New Roman"/>
                <w:sz w:val="24"/>
                <w:szCs w:val="24"/>
              </w:rPr>
              <w:t>De desfăşurare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a cursului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D5F" w:rsidRPr="0088694A" w:rsidRDefault="00746F8D" w:rsidP="0046158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Studenţii se vor prezenta </w:t>
            </w:r>
            <w:r w:rsidR="0052521C" w:rsidRPr="0088694A">
              <w:rPr>
                <w:rFonts w:ascii="Times New Roman" w:hAnsi="Times New Roman"/>
                <w:sz w:val="24"/>
                <w:szCs w:val="24"/>
              </w:rPr>
              <w:t xml:space="preserve">la curs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cu telefoanele mobile închise</w:t>
            </w:r>
          </w:p>
        </w:tc>
      </w:tr>
      <w:tr w:rsidR="0064224D" w:rsidRPr="0088694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5.2 </w:t>
            </w:r>
            <w:r w:rsidR="00461584" w:rsidRPr="0088694A">
              <w:rPr>
                <w:rFonts w:ascii="Times New Roman" w:hAnsi="Times New Roman"/>
                <w:sz w:val="24"/>
                <w:szCs w:val="24"/>
              </w:rPr>
              <w:t>De desfăşurare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a seminarului/laboratorului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DF" w:rsidRPr="00C60DDF" w:rsidRDefault="00E461EF" w:rsidP="00C60DD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Studenţii se vor prezenta la seminar/laborator cu telefoanele mobile închise</w:t>
            </w:r>
          </w:p>
        </w:tc>
      </w:tr>
    </w:tbl>
    <w:p w:rsidR="00D93A9B" w:rsidRPr="0088694A" w:rsidRDefault="00D93A9B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7A64" w:rsidRPr="0088694A" w:rsidRDefault="00F77A64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lastRenderedPageBreak/>
        <w:t>6. Competenţele specifice acumulate</w:t>
      </w:r>
      <w:r w:rsidR="00A82837" w:rsidRPr="0088694A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674"/>
      </w:tblGrid>
      <w:tr w:rsidR="0064224D" w:rsidRPr="0088694A">
        <w:trPr>
          <w:cantSplit/>
          <w:trHeight w:val="287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64224D" w:rsidRPr="0088694A" w:rsidRDefault="0064224D" w:rsidP="00450A21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/>
                <w:sz w:val="24"/>
                <w:szCs w:val="24"/>
              </w:rPr>
              <w:t>Competenţe profesionale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D49F6" w:rsidRPr="0088694A" w:rsidRDefault="004D49F6" w:rsidP="004D49F6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bCs/>
                <w:color w:val="292929"/>
                <w:spacing w:val="-2"/>
                <w:w w:val="103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Id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entificarea metodelor adecvate 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specifice pentru sinteza unor compu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i anorganici, </w:t>
            </w:r>
            <w:proofErr w:type="spellStart"/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bioanorga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nici</w:t>
            </w:r>
            <w:proofErr w:type="spellEnd"/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, organici, </w:t>
            </w:r>
            <w:proofErr w:type="spellStart"/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organometalici</w:t>
            </w:r>
            <w:proofErr w:type="spellEnd"/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i </w:t>
            </w:r>
            <w:proofErr w:type="spellStart"/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supramoleculari</w:t>
            </w:r>
            <w:proofErr w:type="spellEnd"/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cu structuri complexe de laborator</w:t>
            </w:r>
            <w:r w:rsidRPr="0088694A">
              <w:rPr>
                <w:rFonts w:ascii="Times New Roman" w:hAnsi="Times New Roman"/>
                <w:bCs/>
                <w:color w:val="292929"/>
                <w:spacing w:val="-2"/>
                <w:w w:val="103"/>
                <w:sz w:val="24"/>
                <w:szCs w:val="24"/>
              </w:rPr>
              <w:t xml:space="preserve"> </w:t>
            </w:r>
          </w:p>
          <w:p w:rsidR="004D49F6" w:rsidRPr="0088694A" w:rsidRDefault="004D49F6" w:rsidP="004D49F6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bCs/>
                <w:color w:val="292929"/>
                <w:spacing w:val="-2"/>
                <w:w w:val="103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Stabilirea strategiei de sintez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a pentru diverse clase de compuşi şi descrierea comparativă a metodelor de obţ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inere a acestora</w:t>
            </w:r>
          </w:p>
          <w:p w:rsidR="004D49F6" w:rsidRPr="0088694A" w:rsidRDefault="007906DB" w:rsidP="004D49F6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bCs/>
                <w:color w:val="292929"/>
                <w:spacing w:val="-2"/>
                <w:w w:val="103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  <w:lang w:val="it-IT"/>
              </w:rPr>
              <w:t>Utilizarea corectă ş</w:t>
            </w:r>
            <w:r w:rsidR="004D49F6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  <w:lang w:val="it-IT"/>
              </w:rPr>
              <w:t xml:space="preserve">i 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  <w:lang w:val="it-IT"/>
              </w:rPr>
              <w:t>adecvată</w:t>
            </w:r>
            <w:r w:rsidR="004D49F6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  <w:lang w:val="it-IT"/>
              </w:rPr>
              <w:t xml:space="preserve"> a metodelor specifice adecvate la sinteza compu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  <w:lang w:val="it-IT"/>
              </w:rPr>
              <w:t>ş</w:t>
            </w:r>
            <w:r w:rsidR="004D49F6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  <w:lang w:val="it-IT"/>
              </w:rPr>
              <w:t xml:space="preserve">ilor </w:t>
            </w:r>
            <w:r w:rsidR="004D49F6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anorganici, </w:t>
            </w:r>
            <w:proofErr w:type="spellStart"/>
            <w:r w:rsidR="004D49F6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bioanorga</w:t>
            </w:r>
            <w:r w:rsidR="002124E6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nici</w:t>
            </w:r>
            <w:proofErr w:type="spellEnd"/>
            <w:r w:rsidR="002124E6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, organici, </w:t>
            </w:r>
            <w:proofErr w:type="spellStart"/>
            <w:r w:rsidR="002124E6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organometalici</w:t>
            </w:r>
            <w:proofErr w:type="spellEnd"/>
            <w:r w:rsidR="002124E6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ș</w:t>
            </w:r>
            <w:r w:rsidR="004D49F6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i </w:t>
            </w:r>
            <w:proofErr w:type="spellStart"/>
            <w:r w:rsidR="004D49F6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supramoleculari</w:t>
            </w:r>
            <w:proofErr w:type="spellEnd"/>
            <w:r w:rsidR="004D49F6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  <w:lang w:val="it-IT"/>
              </w:rPr>
              <w:t xml:space="preserve"> cu structuri complexe </w:t>
            </w:r>
          </w:p>
          <w:p w:rsidR="004D49F6" w:rsidRPr="0088694A" w:rsidRDefault="004D49F6" w:rsidP="004D49F6">
            <w:pPr>
              <w:numPr>
                <w:ilvl w:val="0"/>
                <w:numId w:val="14"/>
              </w:numPr>
              <w:spacing w:after="0"/>
              <w:rPr>
                <w:rFonts w:ascii="Times New Roman" w:hAnsi="Times New Roman"/>
                <w:bCs/>
                <w:color w:val="292929"/>
                <w:spacing w:val="-2"/>
                <w:w w:val="103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Analiza critic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ă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a met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odelor aplicate pentru sinteza şi caracterizarea de compuş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i anorganici, </w:t>
            </w:r>
            <w:proofErr w:type="spellStart"/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bioanorga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nici</w:t>
            </w:r>
            <w:proofErr w:type="spellEnd"/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, organici, </w:t>
            </w:r>
            <w:proofErr w:type="spellStart"/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organometalici</w:t>
            </w:r>
            <w:proofErr w:type="spellEnd"/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i </w:t>
            </w:r>
            <w:proofErr w:type="spellStart"/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supramoleculari</w:t>
            </w:r>
            <w:proofErr w:type="spellEnd"/>
          </w:p>
          <w:p w:rsidR="004D49F6" w:rsidRPr="0088694A" w:rsidRDefault="004D49F6" w:rsidP="004D49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714" w:hanging="357"/>
              <w:rPr>
                <w:rFonts w:ascii="Times New Roman" w:eastAsia="TimesNew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Elaborarea unui proiect bazat pe date de literatur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ă şi experienţa dobâ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ndit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ă în laborator pentru sinteza 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caracterizarea unui re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prezentant din clasele de compuş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studiate</w:t>
            </w:r>
          </w:p>
          <w:p w:rsidR="005E551B" w:rsidRPr="0088694A" w:rsidRDefault="007906DB" w:rsidP="005E551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714" w:hanging="357"/>
              <w:rPr>
                <w:rFonts w:ascii="Times New Roman" w:eastAsia="TimesNew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Utilizarea corectă şi adecvată</w:t>
            </w:r>
            <w:r w:rsidR="005E551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a metodelor specifice de ca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racterizare structurală a compuş</w:t>
            </w:r>
            <w:r w:rsidR="005E551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ilor anorganici, </w:t>
            </w:r>
            <w:proofErr w:type="spellStart"/>
            <w:r w:rsidR="005E551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bioanorganici</w:t>
            </w:r>
            <w:proofErr w:type="spellEnd"/>
            <w:r w:rsidR="005E551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, organici</w:t>
            </w:r>
          </w:p>
          <w:p w:rsidR="005E551B" w:rsidRPr="0088694A" w:rsidRDefault="007906DB" w:rsidP="005E551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714" w:hanging="357"/>
              <w:rPr>
                <w:rFonts w:ascii="Times New Roman" w:eastAsia="TimesNew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Analiza critică a diverselor abordări teoretice şi experimentale î</w:t>
            </w:r>
            <w:r w:rsidR="005E551B" w:rsidRPr="0088694A">
              <w:rPr>
                <w:rFonts w:ascii="Times New Roman" w:hAnsi="Times New Roman"/>
                <w:sz w:val="24"/>
                <w:szCs w:val="24"/>
              </w:rPr>
              <w:t>n determinarea propriet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ăţilor care recomandă un compus/o clasă de compuş</w:t>
            </w:r>
            <w:r w:rsidR="005E551B" w:rsidRPr="0088694A">
              <w:rPr>
                <w:rFonts w:ascii="Times New Roman" w:hAnsi="Times New Roman"/>
                <w:sz w:val="24"/>
                <w:szCs w:val="24"/>
              </w:rPr>
              <w:t>i pentru utilizarea ca material</w:t>
            </w:r>
          </w:p>
          <w:p w:rsidR="005E551B" w:rsidRPr="0088694A" w:rsidRDefault="005E551B" w:rsidP="005E551B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ind w:left="714" w:hanging="357"/>
              <w:rPr>
                <w:rFonts w:ascii="Times New Roman" w:eastAsia="TimesNew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Elaborarea unui proiect bazat pe date de literatur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ă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 xml:space="preserve"> pentru identificarea rela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ţiei dintre structură şi proprietăţi  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caracterizar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ea a unui reprezentant cu potenţ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ial aplicativ din clasele de compu</w:t>
            </w:r>
            <w:r w:rsidR="007906DB"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ş</w:t>
            </w:r>
            <w:r w:rsidRPr="0088694A">
              <w:rPr>
                <w:rFonts w:ascii="Times New Roman" w:hAnsi="Times New Roman"/>
                <w:bCs/>
                <w:color w:val="292929"/>
                <w:w w:val="103"/>
                <w:sz w:val="24"/>
                <w:szCs w:val="24"/>
              </w:rPr>
              <w:t>i studiate</w:t>
            </w:r>
          </w:p>
        </w:tc>
      </w:tr>
      <w:tr w:rsidR="0064224D" w:rsidRPr="0088694A">
        <w:trPr>
          <w:cantSplit/>
          <w:trHeight w:val="177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extDirection w:val="btLr"/>
          </w:tcPr>
          <w:p w:rsidR="0064224D" w:rsidRPr="0088694A" w:rsidRDefault="0064224D" w:rsidP="00450A21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 w:rsidRPr="0088694A">
              <w:rPr>
                <w:rFonts w:ascii="Times New Roman" w:hAnsi="Times New Roman"/>
                <w:b/>
                <w:sz w:val="24"/>
                <w:szCs w:val="24"/>
              </w:rPr>
              <w:t>Competenţe transversale</w:t>
            </w:r>
          </w:p>
        </w:tc>
        <w:tc>
          <w:tcPr>
            <w:tcW w:w="9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7433C" w:rsidRPr="0088694A" w:rsidRDefault="0057433C" w:rsidP="004B210A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224D" w:rsidRPr="0088694A" w:rsidRDefault="0064224D" w:rsidP="003E7F77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7. Obiectivele disciplinei</w:t>
      </w:r>
      <w:r w:rsidRPr="0088694A">
        <w:rPr>
          <w:rFonts w:ascii="Times New Roman" w:hAnsi="Times New Roman"/>
          <w:sz w:val="24"/>
          <w:szCs w:val="24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694"/>
      </w:tblGrid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7.1 Obiectivul general al disciplinei</w:t>
            </w: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946E1" w:rsidRPr="0088694A" w:rsidRDefault="007647BE" w:rsidP="007647BE">
            <w:pPr>
              <w:numPr>
                <w:ilvl w:val="0"/>
                <w:numId w:val="13"/>
              </w:numPr>
              <w:spacing w:after="0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Dobândirea de cunoştinţe teoretice şi practice </w:t>
            </w:r>
            <w:r w:rsidR="004A0F67" w:rsidRPr="0088694A">
              <w:rPr>
                <w:rFonts w:ascii="Times New Roman" w:hAnsi="Times New Roman"/>
                <w:sz w:val="24"/>
                <w:szCs w:val="24"/>
              </w:rPr>
              <w:t xml:space="preserve">despre </w:t>
            </w:r>
            <w:r w:rsidR="008C75EE" w:rsidRPr="0088694A">
              <w:rPr>
                <w:rFonts w:ascii="Times New Roman" w:hAnsi="Times New Roman"/>
                <w:sz w:val="24"/>
                <w:szCs w:val="24"/>
              </w:rPr>
              <w:t>compuşi</w:t>
            </w:r>
            <w:r w:rsidR="004A0F67" w:rsidRPr="0088694A">
              <w:rPr>
                <w:rFonts w:ascii="Times New Roman" w:hAnsi="Times New Roman"/>
                <w:sz w:val="24"/>
                <w:szCs w:val="24"/>
              </w:rPr>
              <w:t>i</w:t>
            </w:r>
            <w:r w:rsidR="008C75EE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E30ED" w:rsidRPr="0088694A">
              <w:rPr>
                <w:rFonts w:ascii="Times New Roman" w:hAnsi="Times New Roman"/>
                <w:sz w:val="24"/>
                <w:szCs w:val="24"/>
              </w:rPr>
              <w:t>c</w:t>
            </w:r>
            <w:r w:rsidR="008C75EE" w:rsidRPr="0088694A">
              <w:rPr>
                <w:rFonts w:ascii="Times New Roman" w:hAnsi="Times New Roman"/>
                <w:sz w:val="24"/>
                <w:szCs w:val="24"/>
              </w:rPr>
              <w:t>oordinativi</w:t>
            </w:r>
            <w:proofErr w:type="spellEnd"/>
            <w:r w:rsidR="00D856F6" w:rsidRPr="0088694A">
              <w:rPr>
                <w:rFonts w:ascii="Times New Roman" w:hAnsi="Times New Roman"/>
                <w:sz w:val="24"/>
                <w:szCs w:val="24"/>
              </w:rPr>
              <w:t xml:space="preserve"> şi </w:t>
            </w:r>
            <w:proofErr w:type="spellStart"/>
            <w:r w:rsidR="00D856F6" w:rsidRPr="0088694A">
              <w:rPr>
                <w:rFonts w:ascii="Times New Roman" w:hAnsi="Times New Roman"/>
                <w:sz w:val="24"/>
                <w:szCs w:val="24"/>
              </w:rPr>
              <w:t>organometalic</w:t>
            </w:r>
            <w:r w:rsidR="008C75EE" w:rsidRPr="0088694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092E73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5EE" w:rsidRPr="0088694A">
              <w:rPr>
                <w:rFonts w:ascii="Times New Roman" w:hAnsi="Times New Roman"/>
                <w:sz w:val="24"/>
                <w:szCs w:val="24"/>
              </w:rPr>
              <w:t>cu acţiune biologică</w:t>
            </w:r>
          </w:p>
        </w:tc>
      </w:tr>
      <w:tr w:rsidR="0064224D" w:rsidRPr="0088694A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7.2 Obiectivele specifice</w:t>
            </w:r>
          </w:p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0C2A" w:rsidRPr="0088694A" w:rsidRDefault="00866530" w:rsidP="008C75EE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Dobândirea cunoştinţelor referitoare la</w:t>
            </w:r>
            <w:r w:rsidR="0071730F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obţinerea, </w:t>
            </w:r>
            <w:r w:rsidR="00F7018E" w:rsidRPr="0088694A">
              <w:rPr>
                <w:rFonts w:ascii="Times New Roman" w:hAnsi="Times New Roman"/>
                <w:sz w:val="24"/>
                <w:szCs w:val="24"/>
              </w:rPr>
              <w:t>proprietăţile,</w:t>
            </w:r>
            <w:r w:rsidR="0071730F" w:rsidRPr="0088694A">
              <w:rPr>
                <w:rFonts w:ascii="Times New Roman" w:hAnsi="Times New Roman"/>
                <w:sz w:val="24"/>
                <w:szCs w:val="24"/>
              </w:rPr>
              <w:t xml:space="preserve"> caracterizarea </w:t>
            </w:r>
            <w:r w:rsidR="008C75EE" w:rsidRPr="0088694A">
              <w:rPr>
                <w:rFonts w:ascii="Times New Roman" w:hAnsi="Times New Roman"/>
                <w:sz w:val="24"/>
                <w:szCs w:val="24"/>
              </w:rPr>
              <w:t>structurală</w:t>
            </w:r>
            <w:r w:rsidR="007647BE" w:rsidRPr="0088694A">
              <w:rPr>
                <w:rFonts w:ascii="Times New Roman" w:hAnsi="Times New Roman"/>
                <w:sz w:val="24"/>
                <w:szCs w:val="24"/>
              </w:rPr>
              <w:t xml:space="preserve"> şi aplicaţiile</w:t>
            </w:r>
            <w:r w:rsidR="0071730F" w:rsidRPr="0088694A">
              <w:rPr>
                <w:rFonts w:ascii="Times New Roman" w:hAnsi="Times New Roman"/>
                <w:sz w:val="24"/>
                <w:szCs w:val="24"/>
              </w:rPr>
              <w:t xml:space="preserve"> unor compuşi </w:t>
            </w:r>
            <w:proofErr w:type="spellStart"/>
            <w:r w:rsidR="0071730F" w:rsidRPr="0088694A">
              <w:rPr>
                <w:rFonts w:ascii="Times New Roman" w:hAnsi="Times New Roman"/>
                <w:sz w:val="24"/>
                <w:szCs w:val="24"/>
              </w:rPr>
              <w:t>coordinativi</w:t>
            </w:r>
            <w:proofErr w:type="spellEnd"/>
            <w:r w:rsidR="0071730F" w:rsidRPr="0088694A">
              <w:rPr>
                <w:rFonts w:ascii="Times New Roman" w:hAnsi="Times New Roman"/>
                <w:sz w:val="24"/>
                <w:szCs w:val="24"/>
              </w:rPr>
              <w:t xml:space="preserve"> şi </w:t>
            </w:r>
            <w:proofErr w:type="spellStart"/>
            <w:r w:rsidR="0071730F" w:rsidRPr="0088694A">
              <w:rPr>
                <w:rFonts w:ascii="Times New Roman" w:hAnsi="Times New Roman"/>
                <w:sz w:val="24"/>
                <w:szCs w:val="24"/>
              </w:rPr>
              <w:t>organometalici</w:t>
            </w:r>
            <w:proofErr w:type="spellEnd"/>
            <w:r w:rsidR="0071730F" w:rsidRPr="0088694A">
              <w:rPr>
                <w:rFonts w:ascii="Times New Roman" w:hAnsi="Times New Roman"/>
                <w:sz w:val="24"/>
                <w:szCs w:val="24"/>
              </w:rPr>
              <w:t xml:space="preserve"> cu acţiune biologică </w:t>
            </w:r>
          </w:p>
        </w:tc>
      </w:tr>
    </w:tbl>
    <w:p w:rsidR="008D7357" w:rsidRPr="0088694A" w:rsidRDefault="008D7357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444F" w:rsidRPr="0088694A" w:rsidRDefault="007C444F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60"/>
        <w:gridCol w:w="2114"/>
      </w:tblGrid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190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 Curs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1908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42FD2" w:rsidRPr="0088694A">
              <w:rPr>
                <w:rFonts w:ascii="Times New Roman" w:hAnsi="Times New Roman"/>
                <w:sz w:val="24"/>
                <w:szCs w:val="24"/>
              </w:rPr>
              <w:t>1.</w:t>
            </w:r>
            <w:r w:rsidR="007D675D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6E75" w:rsidRPr="0088694A">
              <w:rPr>
                <w:rFonts w:ascii="Times New Roman" w:hAnsi="Times New Roman"/>
                <w:sz w:val="24"/>
                <w:szCs w:val="24"/>
              </w:rPr>
              <w:t xml:space="preserve">Compuşi </w:t>
            </w:r>
            <w:proofErr w:type="spellStart"/>
            <w:r w:rsidR="009B6E75" w:rsidRPr="0088694A">
              <w:rPr>
                <w:rFonts w:ascii="Times New Roman" w:hAnsi="Times New Roman"/>
                <w:sz w:val="24"/>
                <w:szCs w:val="24"/>
              </w:rPr>
              <w:t>coordinativi</w:t>
            </w:r>
            <w:proofErr w:type="spellEnd"/>
            <w:r w:rsidR="009B6E75" w:rsidRPr="0088694A">
              <w:rPr>
                <w:rFonts w:ascii="Times New Roman" w:hAnsi="Times New Roman"/>
                <w:sz w:val="24"/>
                <w:szCs w:val="24"/>
              </w:rPr>
              <w:t xml:space="preserve"> în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 xml:space="preserve"> sisteme biologice</w:t>
            </w:r>
            <w:r w:rsidR="00D867AC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22" w:rsidRPr="0088694A" w:rsidRDefault="005A5064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9B7EC5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682BC0" w:rsidRPr="0088694A" w:rsidRDefault="005A5064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7C7EFB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556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481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42FD2" w:rsidRPr="0088694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="00D867AC" w:rsidRPr="0088694A">
              <w:rPr>
                <w:rFonts w:ascii="Times New Roman" w:hAnsi="Times New Roman"/>
                <w:sz w:val="24"/>
                <w:szCs w:val="24"/>
              </w:rPr>
              <w:t>M</w:t>
            </w:r>
            <w:r w:rsidR="009B6E75" w:rsidRPr="0088694A">
              <w:rPr>
                <w:rFonts w:ascii="Times New Roman" w:hAnsi="Times New Roman"/>
                <w:sz w:val="24"/>
                <w:szCs w:val="24"/>
              </w:rPr>
              <w:t>etalomedicamente</w:t>
            </w:r>
            <w:proofErr w:type="spellEnd"/>
            <w:r w:rsidR="00D83DB2" w:rsidRPr="0088694A">
              <w:rPr>
                <w:rFonts w:ascii="Times New Roman" w:hAnsi="Times New Roman"/>
                <w:sz w:val="24"/>
                <w:szCs w:val="24"/>
              </w:rPr>
              <w:t>.</w:t>
            </w:r>
            <w:r w:rsidR="009B6E75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22" w:rsidRPr="0088694A" w:rsidRDefault="00556D22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</w:t>
            </w:r>
          </w:p>
          <w:p w:rsidR="0064224D" w:rsidRPr="0088694A" w:rsidRDefault="00556D22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9B7EC5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481912">
            <w:pPr>
              <w:tabs>
                <w:tab w:val="left" w:pos="360"/>
              </w:tabs>
              <w:spacing w:after="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Complecşi de platină cu acţiune </w:t>
            </w:r>
            <w:proofErr w:type="spellStart"/>
            <w:r w:rsidR="00A2333E" w:rsidRPr="0088694A">
              <w:rPr>
                <w:rFonts w:ascii="Times New Roman" w:hAnsi="Times New Roman"/>
                <w:sz w:val="24"/>
                <w:szCs w:val="24"/>
              </w:rPr>
              <w:t>antitumorală</w:t>
            </w:r>
            <w:proofErr w:type="spellEnd"/>
            <w:r w:rsidR="00D83DB2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D22" w:rsidRPr="0088694A" w:rsidRDefault="00556D22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</w:t>
            </w:r>
            <w:r w:rsidR="002D41AD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</w:p>
          <w:p w:rsidR="00190817" w:rsidRPr="0088694A" w:rsidRDefault="00556D22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</w:t>
            </w:r>
            <w:r w:rsidR="00663B26" w:rsidRPr="0088694A">
              <w:rPr>
                <w:rFonts w:ascii="Times New Roman" w:hAnsi="Times New Roman"/>
                <w:sz w:val="24"/>
                <w:szCs w:val="24"/>
              </w:rPr>
              <w:t>, Descrierea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48191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4.</w:t>
            </w:r>
            <w:r w:rsidR="00075295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>Com</w:t>
            </w:r>
            <w:r w:rsidR="00F7018E" w:rsidRPr="0088694A">
              <w:rPr>
                <w:rFonts w:ascii="Times New Roman" w:hAnsi="Times New Roman"/>
                <w:sz w:val="24"/>
                <w:szCs w:val="24"/>
              </w:rPr>
              <w:t xml:space="preserve">puşi </w:t>
            </w:r>
            <w:proofErr w:type="spellStart"/>
            <w:r w:rsidR="00F7018E" w:rsidRPr="0088694A">
              <w:rPr>
                <w:rFonts w:ascii="Times New Roman" w:hAnsi="Times New Roman"/>
                <w:sz w:val="24"/>
                <w:szCs w:val="24"/>
              </w:rPr>
              <w:t>coordinativi</w:t>
            </w:r>
            <w:proofErr w:type="spellEnd"/>
            <w:r w:rsidR="00F7018E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cu acţiune </w:t>
            </w:r>
            <w:proofErr w:type="spellStart"/>
            <w:r w:rsidR="00A2333E" w:rsidRPr="0088694A">
              <w:rPr>
                <w:rFonts w:ascii="Times New Roman" w:hAnsi="Times New Roman"/>
                <w:sz w:val="24"/>
                <w:szCs w:val="24"/>
              </w:rPr>
              <w:t>antitumorală</w:t>
            </w:r>
            <w:proofErr w:type="spellEnd"/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 pe bază de alte metale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A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2D41A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B58AB" w:rsidRPr="0088694A" w:rsidRDefault="00361ACD" w:rsidP="00481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5.</w:t>
            </w:r>
            <w:r w:rsidR="00F77A64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83DB2" w:rsidRPr="0088694A">
              <w:rPr>
                <w:rFonts w:ascii="Times New Roman" w:hAnsi="Times New Roman"/>
                <w:sz w:val="24"/>
                <w:szCs w:val="24"/>
              </w:rPr>
              <w:t>Heteropolianioni</w:t>
            </w:r>
            <w:proofErr w:type="spellEnd"/>
            <w:r w:rsidR="00D83DB2" w:rsidRPr="0088694A">
              <w:rPr>
                <w:rFonts w:ascii="Times New Roman" w:hAnsi="Times New Roman"/>
                <w:sz w:val="24"/>
                <w:szCs w:val="24"/>
              </w:rPr>
              <w:t xml:space="preserve"> cu acţiune biologică.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A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Conversaţia;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C444F" w:rsidRPr="0088694A" w:rsidRDefault="00361ACD" w:rsidP="00481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6</w:t>
            </w:r>
            <w:r w:rsidR="00190817" w:rsidRPr="008869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B4758" w:rsidRPr="0088694A">
              <w:rPr>
                <w:rFonts w:ascii="Times New Roman" w:hAnsi="Times New Roman"/>
                <w:sz w:val="24"/>
                <w:szCs w:val="24"/>
              </w:rPr>
              <w:t>Rolul complecşilor metalici în tratamentul mala</w:t>
            </w:r>
            <w:r w:rsidR="00EC0917" w:rsidRPr="0088694A">
              <w:rPr>
                <w:rFonts w:ascii="Times New Roman" w:hAnsi="Times New Roman"/>
                <w:sz w:val="24"/>
                <w:szCs w:val="24"/>
              </w:rPr>
              <w:t>riei</w:t>
            </w:r>
            <w:r w:rsidR="000B4758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A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7C444F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lastRenderedPageBreak/>
              <w:t>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481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lastRenderedPageBreak/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>Utilizarea complec</w:t>
            </w:r>
            <w:r w:rsidR="00D25EBE" w:rsidRPr="0088694A">
              <w:rPr>
                <w:rFonts w:ascii="Times New Roman" w:hAnsi="Times New Roman"/>
                <w:sz w:val="24"/>
                <w:szCs w:val="24"/>
              </w:rPr>
              <w:t>ş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ilor de techneţiu în radioterapie </w:t>
            </w:r>
            <w:r w:rsidR="00D25EBE" w:rsidRPr="0088694A">
              <w:rPr>
                <w:rFonts w:ascii="Times New Roman" w:hAnsi="Times New Roman"/>
                <w:sz w:val="24"/>
                <w:szCs w:val="24"/>
              </w:rPr>
              <w:t>ş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>i diagnoză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2D41A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4D7512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>Conversaţia;</w:t>
            </w:r>
            <w:r w:rsidR="004D7512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481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8.</w:t>
            </w:r>
            <w:r w:rsidR="000B4758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>Complecşi metalici utilizaţi ca agenţi de contrast în medicină.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E34AC6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48191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9</w:t>
            </w:r>
            <w:r w:rsidR="00003146" w:rsidRPr="008869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Complecşi anorganici </w:t>
            </w:r>
            <w:proofErr w:type="spellStart"/>
            <w:r w:rsidR="00A2333E" w:rsidRPr="0088694A">
              <w:rPr>
                <w:rFonts w:ascii="Times New Roman" w:hAnsi="Times New Roman"/>
                <w:sz w:val="24"/>
                <w:szCs w:val="24"/>
              </w:rPr>
              <w:t>biomimetici</w:t>
            </w:r>
            <w:proofErr w:type="spellEnd"/>
            <w:r w:rsidR="00A2333E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63B26" w:rsidRPr="0088694A" w:rsidRDefault="00E34AC6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Conversaţia; Descrierea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819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9B7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u-HU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10.</w:t>
            </w:r>
            <w:r w:rsidR="0026582C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>Complecşi de aur(I), medicamente antiartritice</w:t>
            </w:r>
            <w:r w:rsidR="00D25EBE" w:rsidRPr="0088694A">
              <w:rPr>
                <w:rFonts w:ascii="Times New Roman" w:hAnsi="Times New Roman"/>
                <w:sz w:val="24"/>
                <w:szCs w:val="24"/>
              </w:rPr>
              <w:t>.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9550F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11.</w:t>
            </w:r>
            <w:r w:rsidR="0026582C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Complecşi pe bază de </w:t>
            </w:r>
            <w:proofErr w:type="spellStart"/>
            <w:r w:rsidR="00A2333E" w:rsidRPr="0088694A">
              <w:rPr>
                <w:rFonts w:ascii="Times New Roman" w:hAnsi="Times New Roman"/>
                <w:sz w:val="24"/>
                <w:szCs w:val="24"/>
              </w:rPr>
              <w:t>bizmut</w:t>
            </w:r>
            <w:proofErr w:type="spellEnd"/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 în terapie.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19081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12</w:t>
            </w:r>
            <w:r w:rsidR="00190817" w:rsidRPr="008869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>Tratament</w:t>
            </w:r>
            <w:r w:rsidR="00F7018E" w:rsidRPr="0088694A">
              <w:rPr>
                <w:rFonts w:ascii="Times New Roman" w:hAnsi="Times New Roman"/>
                <w:sz w:val="24"/>
                <w:szCs w:val="24"/>
              </w:rPr>
              <w:t>ul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2333E" w:rsidRPr="0088694A">
              <w:rPr>
                <w:rFonts w:ascii="Times New Roman" w:hAnsi="Times New Roman"/>
                <w:sz w:val="24"/>
                <w:szCs w:val="24"/>
              </w:rPr>
              <w:t>chelatic</w:t>
            </w:r>
            <w:proofErr w:type="spellEnd"/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 în intoxica</w:t>
            </w:r>
            <w:r w:rsidR="00D25EBE" w:rsidRPr="0088694A">
              <w:rPr>
                <w:rFonts w:ascii="Times New Roman" w:hAnsi="Times New Roman"/>
                <w:sz w:val="24"/>
                <w:szCs w:val="24"/>
              </w:rPr>
              <w:t>ţ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>ii</w:t>
            </w:r>
            <w:r w:rsidR="00F7018E" w:rsidRPr="0088694A">
              <w:rPr>
                <w:rFonts w:ascii="Times New Roman" w:hAnsi="Times New Roman"/>
                <w:sz w:val="24"/>
                <w:szCs w:val="24"/>
              </w:rPr>
              <w:t>le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 cu metale.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Conversaţia; Descrierea 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9B7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13</w:t>
            </w:r>
            <w:r w:rsidR="009B7EC5" w:rsidRPr="0088694A">
              <w:rPr>
                <w:rFonts w:ascii="Times New Roman" w:hAnsi="Times New Roman"/>
                <w:sz w:val="24"/>
                <w:szCs w:val="24"/>
              </w:rPr>
              <w:t>.</w:t>
            </w:r>
            <w:r w:rsidR="00E461EF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Compuşi </w:t>
            </w:r>
            <w:proofErr w:type="spellStart"/>
            <w:r w:rsidR="00A2333E" w:rsidRPr="0088694A">
              <w:rPr>
                <w:rFonts w:ascii="Times New Roman" w:hAnsi="Times New Roman"/>
                <w:sz w:val="24"/>
                <w:szCs w:val="24"/>
              </w:rPr>
              <w:t>organometilici</w:t>
            </w:r>
            <w:proofErr w:type="spellEnd"/>
            <w:r w:rsidR="00A2333E" w:rsidRPr="0088694A">
              <w:rPr>
                <w:rFonts w:ascii="Times New Roman" w:hAnsi="Times New Roman"/>
                <w:sz w:val="24"/>
                <w:szCs w:val="24"/>
              </w:rPr>
              <w:t xml:space="preserve"> în chemoterapie, relaţia structura chimică-activitate biologică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>saţia;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Problematizarea;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361ACD" w:rsidP="009B7E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8.1.</w:t>
            </w:r>
            <w:r w:rsidR="00556D22" w:rsidRPr="0088694A">
              <w:rPr>
                <w:rFonts w:ascii="Times New Roman" w:hAnsi="Times New Roman"/>
                <w:sz w:val="24"/>
                <w:szCs w:val="24"/>
              </w:rPr>
              <w:t>14.</w:t>
            </w:r>
            <w:r w:rsidR="0026582C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4758" w:rsidRPr="0088694A">
              <w:rPr>
                <w:rFonts w:ascii="Times New Roman" w:hAnsi="Times New Roman"/>
                <w:sz w:val="24"/>
                <w:szCs w:val="24"/>
              </w:rPr>
              <w:t xml:space="preserve">Acţiunea </w:t>
            </w:r>
            <w:proofErr w:type="spellStart"/>
            <w:r w:rsidR="000B4758" w:rsidRPr="0088694A">
              <w:rPr>
                <w:rFonts w:ascii="Times New Roman" w:hAnsi="Times New Roman"/>
                <w:sz w:val="24"/>
                <w:szCs w:val="24"/>
              </w:rPr>
              <w:t>antitumorală</w:t>
            </w:r>
            <w:proofErr w:type="spellEnd"/>
            <w:r w:rsidR="000B4758" w:rsidRPr="0088694A">
              <w:rPr>
                <w:rFonts w:ascii="Times New Roman" w:hAnsi="Times New Roman"/>
                <w:sz w:val="24"/>
                <w:szCs w:val="24"/>
              </w:rPr>
              <w:t xml:space="preserve"> a compuşilor staniu-organici</w:t>
            </w:r>
            <w:r w:rsidR="00D25EBE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AC6" w:rsidRPr="0088694A" w:rsidRDefault="00E34AC6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Prelegerea; Explicaţia</w:t>
            </w:r>
          </w:p>
          <w:p w:rsidR="0064224D" w:rsidRPr="0088694A" w:rsidRDefault="009B7EC5" w:rsidP="00E34A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Conversaţia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10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2333E" w:rsidRPr="0088694A" w:rsidRDefault="00A2333E" w:rsidP="00A233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Bibliografie</w:t>
            </w:r>
          </w:p>
          <w:p w:rsidR="00A2333E" w:rsidRPr="0088694A" w:rsidRDefault="00A2333E" w:rsidP="00A2333E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1. L.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Ghizdavu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88694A">
              <w:rPr>
                <w:rFonts w:ascii="Times New Roman" w:hAnsi="Times New Roman"/>
                <w:i/>
                <w:sz w:val="24"/>
                <w:szCs w:val="24"/>
              </w:rPr>
              <w:t xml:space="preserve">Chimie </w:t>
            </w:r>
            <w:proofErr w:type="spellStart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bioanorganică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, Ed.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Poliam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>, Cluj-Napoca, 2000.</w:t>
            </w:r>
          </w:p>
          <w:p w:rsidR="00A2333E" w:rsidRPr="0088694A" w:rsidRDefault="00A2333E" w:rsidP="00A2333E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Lippard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, Berg, </w:t>
            </w:r>
            <w:proofErr w:type="spellStart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Principles</w:t>
            </w:r>
            <w:proofErr w:type="spellEnd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 xml:space="preserve"> of </w:t>
            </w:r>
            <w:proofErr w:type="spellStart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Bioinorganic</w:t>
            </w:r>
            <w:proofErr w:type="spellEnd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Chemistry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Interscience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Publ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>, New-York, London, 1988.</w:t>
            </w:r>
          </w:p>
          <w:p w:rsidR="0064224D" w:rsidRPr="0088694A" w:rsidRDefault="00A2333E" w:rsidP="00A2333E">
            <w:pPr>
              <w:numPr>
                <w:ilvl w:val="0"/>
                <w:numId w:val="13"/>
              </w:numPr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3. T. Kiss, B.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Gyurcsik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, T.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Gajda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Bevezet</w:t>
            </w:r>
            <w:proofErr w:type="spellEnd"/>
            <w:r w:rsidRPr="0088694A">
              <w:rPr>
                <w:rFonts w:ascii="Times New Roman" w:hAnsi="Times New Roman"/>
                <w:i/>
                <w:sz w:val="24"/>
                <w:szCs w:val="24"/>
                <w:lang w:val="hu-HU"/>
              </w:rPr>
              <w:t>é</w:t>
            </w:r>
            <w:r w:rsidR="002124E6">
              <w:rPr>
                <w:rFonts w:ascii="Times New Roman" w:hAnsi="Times New Roman"/>
                <w:i/>
                <w:sz w:val="24"/>
                <w:szCs w:val="24"/>
              </w:rPr>
              <w:t xml:space="preserve">s a </w:t>
            </w:r>
            <w:proofErr w:type="spellStart"/>
            <w:r w:rsidR="002124E6">
              <w:rPr>
                <w:rFonts w:ascii="Times New Roman" w:hAnsi="Times New Roman"/>
                <w:i/>
                <w:sz w:val="24"/>
                <w:szCs w:val="24"/>
              </w:rPr>
              <w:t>biosz</w:t>
            </w:r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ervetlen</w:t>
            </w:r>
            <w:proofErr w:type="spellEnd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kémiába</w:t>
            </w:r>
            <w:proofErr w:type="spellEnd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Nemzeti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Tankönyvkiadó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>, Budapest</w:t>
            </w:r>
            <w:r w:rsidRPr="0088694A">
              <w:rPr>
                <w:rFonts w:ascii="Times New Roman" w:hAnsi="Times New Roman"/>
                <w:sz w:val="24"/>
                <w:szCs w:val="24"/>
                <w:lang w:val="hu-HU"/>
              </w:rPr>
              <w:t>, 2007.</w:t>
            </w: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 Seminar / laborator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Metode de predare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Observaţii</w:t>
            </w: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8.2.1. </w:t>
            </w:r>
            <w:r w:rsidR="00947EE2" w:rsidRPr="0088694A">
              <w:rPr>
                <w:rFonts w:ascii="Times New Roman" w:hAnsi="Times New Roman"/>
                <w:sz w:val="24"/>
                <w:szCs w:val="24"/>
              </w:rPr>
              <w:t xml:space="preserve">Protecţia muncii, prezentarea lucrărilor, noţiuni introductive.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Explicaţia; Conversaţia</w:t>
            </w:r>
            <w:r w:rsidR="00D6031B" w:rsidRPr="0088694A">
              <w:rPr>
                <w:rFonts w:ascii="Times New Roman" w:hAnsi="Times New Roman"/>
                <w:sz w:val="24"/>
                <w:szCs w:val="24"/>
              </w:rPr>
              <w:t>,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Descrierea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8.2.2. 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Investigaţii structurale ale unor compuşi </w:t>
            </w:r>
            <w:proofErr w:type="spellStart"/>
            <w:r w:rsidR="00FA04ED" w:rsidRPr="0088694A">
              <w:rPr>
                <w:rFonts w:ascii="Times New Roman" w:hAnsi="Times New Roman"/>
                <w:sz w:val="24"/>
                <w:szCs w:val="24"/>
              </w:rPr>
              <w:t>coordinativi</w:t>
            </w:r>
            <w:proofErr w:type="spellEnd"/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şi </w:t>
            </w:r>
            <w:proofErr w:type="spellStart"/>
            <w:r w:rsidR="00FA04ED" w:rsidRPr="0088694A">
              <w:rPr>
                <w:rFonts w:ascii="Times New Roman" w:hAnsi="Times New Roman"/>
                <w:sz w:val="24"/>
                <w:szCs w:val="24"/>
              </w:rPr>
              <w:t>organometilici</w:t>
            </w:r>
            <w:proofErr w:type="spellEnd"/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cu acţiune biologică: spectre IR, </w:t>
            </w:r>
            <w:proofErr w:type="spellStart"/>
            <w:r w:rsidR="00FA04ED" w:rsidRPr="0088694A">
              <w:rPr>
                <w:rFonts w:ascii="Times New Roman" w:hAnsi="Times New Roman"/>
                <w:sz w:val="24"/>
                <w:szCs w:val="24"/>
              </w:rPr>
              <w:t>Raman</w:t>
            </w:r>
            <w:proofErr w:type="spellEnd"/>
            <w:r w:rsidR="00FA04ED" w:rsidRPr="0088694A">
              <w:rPr>
                <w:rFonts w:ascii="Times New Roman" w:hAnsi="Times New Roman"/>
                <w:sz w:val="24"/>
                <w:szCs w:val="24"/>
              </w:rPr>
              <w:t>, spectr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 w:rsidR="00D83DB2" w:rsidRPr="0088694A">
              <w:rPr>
                <w:rFonts w:ascii="Times New Roman" w:hAnsi="Times New Roman"/>
                <w:sz w:val="24"/>
                <w:szCs w:val="24"/>
              </w:rPr>
              <w:t>UV-Vis</w:t>
            </w:r>
            <w:proofErr w:type="spellEnd"/>
            <w:r w:rsidR="00FA04ED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 xml:space="preserve">caţia; Experimentul; </w:t>
            </w:r>
            <w:r w:rsidR="00D6031B" w:rsidRPr="0088694A">
              <w:rPr>
                <w:rFonts w:ascii="Times New Roman" w:hAnsi="Times New Roman"/>
                <w:sz w:val="24"/>
                <w:szCs w:val="24"/>
              </w:rPr>
              <w:t>Problematizarea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283BF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8.2.3. 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Investigaţii structurale ale compuşilor </w:t>
            </w:r>
            <w:proofErr w:type="spellStart"/>
            <w:r w:rsidR="00FA04ED" w:rsidRPr="0088694A">
              <w:rPr>
                <w:rFonts w:ascii="Times New Roman" w:hAnsi="Times New Roman"/>
                <w:sz w:val="24"/>
                <w:szCs w:val="24"/>
              </w:rPr>
              <w:t>coordinativi</w:t>
            </w:r>
            <w:proofErr w:type="spellEnd"/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şi </w:t>
            </w:r>
            <w:proofErr w:type="spellStart"/>
            <w:r w:rsidR="00FA04ED" w:rsidRPr="0088694A">
              <w:rPr>
                <w:rFonts w:ascii="Times New Roman" w:hAnsi="Times New Roman"/>
                <w:sz w:val="24"/>
                <w:szCs w:val="24"/>
              </w:rPr>
              <w:t>organometilici</w:t>
            </w:r>
            <w:proofErr w:type="spellEnd"/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cu acţi</w:t>
            </w:r>
            <w:r w:rsidR="00BC7B40" w:rsidRPr="0088694A">
              <w:rPr>
                <w:rFonts w:ascii="Times New Roman" w:hAnsi="Times New Roman"/>
                <w:sz w:val="24"/>
                <w:szCs w:val="24"/>
              </w:rPr>
              <w:t>u</w:t>
            </w:r>
            <w:r w:rsidR="00D83DB2" w:rsidRPr="0088694A">
              <w:rPr>
                <w:rFonts w:ascii="Times New Roman" w:hAnsi="Times New Roman"/>
                <w:sz w:val="24"/>
                <w:szCs w:val="24"/>
              </w:rPr>
              <w:t>ne biologică: d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ifracţie de raze X, interpretarea datelor.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283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Explicaţia; 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>Experimentul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2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61EF" w:rsidRPr="0088694A" w:rsidRDefault="00E461EF" w:rsidP="00283B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0A52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8.2.4.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A04ED" w:rsidRPr="0088694A">
              <w:rPr>
                <w:rFonts w:ascii="Times New Roman" w:hAnsi="Times New Roman"/>
                <w:sz w:val="24"/>
                <w:szCs w:val="24"/>
              </w:rPr>
              <w:t>Metalomedicamente</w:t>
            </w:r>
            <w:proofErr w:type="spellEnd"/>
            <w:r w:rsidR="007647BE" w:rsidRPr="0088694A">
              <w:rPr>
                <w:rFonts w:ascii="Times New Roman" w:hAnsi="Times New Roman"/>
                <w:sz w:val="24"/>
                <w:szCs w:val="24"/>
              </w:rPr>
              <w:t>.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Experimentul; Explicaţia; Conversaţia;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BA49B9" w:rsidP="000A52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8.2.5</w:t>
            </w:r>
            <w:r w:rsidR="00E461EF" w:rsidRPr="008869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647BE" w:rsidRPr="0088694A">
              <w:rPr>
                <w:rFonts w:ascii="Times New Roman" w:hAnsi="Times New Roman"/>
                <w:sz w:val="24"/>
                <w:szCs w:val="24"/>
              </w:rPr>
              <w:t xml:space="preserve">Tratamentul </w:t>
            </w:r>
            <w:proofErr w:type="spellStart"/>
            <w:r w:rsidR="007647BE" w:rsidRPr="0088694A">
              <w:rPr>
                <w:rFonts w:ascii="Times New Roman" w:hAnsi="Times New Roman"/>
                <w:sz w:val="24"/>
                <w:szCs w:val="24"/>
              </w:rPr>
              <w:t>chelatic</w:t>
            </w:r>
            <w:proofErr w:type="spellEnd"/>
            <w:r w:rsidR="007647BE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Explicaţia; Conversaţia</w:t>
            </w:r>
            <w:r w:rsidR="00D6031B" w:rsidRPr="008869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BF9" w:rsidRPr="0088694A" w:rsidRDefault="00283BF9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BA49B9" w:rsidP="000A523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8.2.6</w:t>
            </w:r>
            <w:r w:rsidR="00E461EF" w:rsidRPr="0088694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>Prelucrarea datelor experimentale cu programe de chimie computa</w:t>
            </w:r>
            <w:r w:rsidR="007647BE" w:rsidRPr="0088694A">
              <w:rPr>
                <w:rFonts w:ascii="Times New Roman" w:hAnsi="Times New Roman"/>
                <w:sz w:val="24"/>
                <w:szCs w:val="24"/>
              </w:rPr>
              <w:t>ţ</w:t>
            </w:r>
            <w:r w:rsidR="00FA04ED" w:rsidRPr="0088694A">
              <w:rPr>
                <w:rFonts w:ascii="Times New Roman" w:hAnsi="Times New Roman"/>
                <w:sz w:val="24"/>
                <w:szCs w:val="24"/>
              </w:rPr>
              <w:t>ionala.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D6031B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Explica</w:t>
            </w:r>
            <w:r w:rsidR="002F0CFD" w:rsidRPr="0088694A">
              <w:rPr>
                <w:rFonts w:ascii="Times New Roman" w:hAnsi="Times New Roman"/>
                <w:sz w:val="24"/>
                <w:szCs w:val="24"/>
              </w:rPr>
              <w:t>ţ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ie; </w:t>
            </w:r>
            <w:r w:rsidR="001169A7" w:rsidRPr="0088694A">
              <w:rPr>
                <w:rFonts w:ascii="Times New Roman" w:hAnsi="Times New Roman"/>
                <w:sz w:val="24"/>
                <w:szCs w:val="24"/>
              </w:rPr>
              <w:t>Rezolv</w:t>
            </w:r>
            <w:r w:rsidR="000B53F5" w:rsidRPr="0088694A">
              <w:rPr>
                <w:rFonts w:ascii="Times New Roman" w:hAnsi="Times New Roman"/>
                <w:sz w:val="24"/>
                <w:szCs w:val="24"/>
              </w:rPr>
              <w:t>ă</w:t>
            </w:r>
            <w:r w:rsidR="001169A7" w:rsidRPr="0088694A">
              <w:rPr>
                <w:rFonts w:ascii="Times New Roman" w:hAnsi="Times New Roman"/>
                <w:sz w:val="24"/>
                <w:szCs w:val="24"/>
              </w:rPr>
              <w:t>ri de probleme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0A5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BA49B9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8.2.7</w:t>
            </w:r>
            <w:r w:rsidR="00E461EF" w:rsidRPr="0088694A">
              <w:rPr>
                <w:rFonts w:ascii="Times New Roman" w:hAnsi="Times New Roman"/>
                <w:sz w:val="24"/>
                <w:szCs w:val="24"/>
              </w:rPr>
              <w:t>. Evaluare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Test 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1EF" w:rsidRPr="0088694A" w:rsidRDefault="00E461EF" w:rsidP="001169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61EF" w:rsidRPr="0088694A">
        <w:tc>
          <w:tcPr>
            <w:tcW w:w="10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461EF" w:rsidRPr="0088694A" w:rsidRDefault="00E461EF" w:rsidP="00283BF9">
            <w:pPr>
              <w:tabs>
                <w:tab w:val="left" w:pos="27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Bibliografie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2333E" w:rsidRPr="0088694A" w:rsidRDefault="00A2333E" w:rsidP="00A233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1. L.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Ghizdavu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8694A">
              <w:rPr>
                <w:rFonts w:ascii="Times New Roman" w:hAnsi="Times New Roman"/>
                <w:i/>
                <w:sz w:val="24"/>
                <w:szCs w:val="24"/>
              </w:rPr>
              <w:t xml:space="preserve">Chimie </w:t>
            </w:r>
            <w:proofErr w:type="spellStart"/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bioanorganică</w:t>
            </w:r>
            <w:proofErr w:type="spellEnd"/>
            <w:r w:rsidR="00E50AD0" w:rsidRPr="0088694A">
              <w:rPr>
                <w:rFonts w:ascii="Times New Roman" w:hAnsi="Times New Roman"/>
                <w:sz w:val="24"/>
                <w:szCs w:val="24"/>
              </w:rPr>
              <w:t>, Editura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8694A">
              <w:rPr>
                <w:rFonts w:ascii="Times New Roman" w:hAnsi="Times New Roman"/>
                <w:sz w:val="24"/>
                <w:szCs w:val="24"/>
              </w:rPr>
              <w:t>Poliam</w:t>
            </w:r>
            <w:proofErr w:type="spellEnd"/>
            <w:r w:rsidRPr="0088694A">
              <w:rPr>
                <w:rFonts w:ascii="Times New Roman" w:hAnsi="Times New Roman"/>
                <w:sz w:val="24"/>
                <w:szCs w:val="24"/>
              </w:rPr>
              <w:t>, Cluj-Napoca, 2000.</w:t>
            </w:r>
          </w:p>
          <w:p w:rsidR="00E461EF" w:rsidRPr="0088694A" w:rsidRDefault="00A2333E" w:rsidP="00A2333E">
            <w:pPr>
              <w:tabs>
                <w:tab w:val="num" w:pos="0"/>
              </w:tabs>
              <w:spacing w:after="0" w:line="240" w:lineRule="auto"/>
              <w:ind w:left="360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2.</w:t>
            </w:r>
            <w:r w:rsidR="001169A7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R. Silaghi-Dumitrescu, </w:t>
            </w:r>
            <w:r w:rsidRPr="0088694A">
              <w:rPr>
                <w:rFonts w:ascii="Times New Roman" w:hAnsi="Times New Roman"/>
                <w:i/>
                <w:sz w:val="24"/>
                <w:szCs w:val="24"/>
              </w:rPr>
              <w:t xml:space="preserve">Metalele în sistemele vii,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Presa Universitara Clujeană, Cluj-Napoca, 2011</w:t>
            </w:r>
            <w:r w:rsidRPr="0088694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1169A7" w:rsidRPr="008869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90817" w:rsidRPr="0088694A" w:rsidRDefault="00190817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82"/>
      </w:tblGrid>
      <w:tr w:rsidR="0064224D" w:rsidRPr="0088694A">
        <w:tc>
          <w:tcPr>
            <w:tcW w:w="10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FC19FE" w:rsidP="00330FC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Prin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 xml:space="preserve"> î</w:t>
            </w:r>
            <w:r w:rsidR="00330FC1" w:rsidRPr="0088694A">
              <w:rPr>
                <w:rFonts w:ascii="Times New Roman" w:hAnsi="Times New Roman"/>
                <w:sz w:val="24"/>
                <w:szCs w:val="24"/>
              </w:rPr>
              <w:t>nsu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ş</w:t>
            </w:r>
            <w:r w:rsidR="00330FC1" w:rsidRPr="0088694A">
              <w:rPr>
                <w:rFonts w:ascii="Times New Roman" w:hAnsi="Times New Roman"/>
                <w:sz w:val="24"/>
                <w:szCs w:val="24"/>
              </w:rPr>
              <w:t>irea conceptelor teoretice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ş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i abordar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ea aspectelor practice incluse î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n disciplina </w:t>
            </w:r>
            <w:r w:rsidR="00330FC1" w:rsidRPr="0088694A">
              <w:rPr>
                <w:rFonts w:ascii="Times New Roman" w:hAnsi="Times New Roman"/>
                <w:b/>
                <w:i/>
                <w:sz w:val="24"/>
                <w:szCs w:val="24"/>
              </w:rPr>
              <w:t>C</w:t>
            </w:r>
            <w:r w:rsidR="00B932E7" w:rsidRPr="008869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ompuşi </w:t>
            </w:r>
            <w:proofErr w:type="spellStart"/>
            <w:r w:rsidR="00B932E7" w:rsidRPr="0088694A">
              <w:rPr>
                <w:rFonts w:ascii="Times New Roman" w:hAnsi="Times New Roman"/>
                <w:b/>
                <w:i/>
                <w:sz w:val="24"/>
                <w:szCs w:val="24"/>
              </w:rPr>
              <w:t>coordinativi</w:t>
            </w:r>
            <w:proofErr w:type="spellEnd"/>
            <w:r w:rsidR="00B932E7" w:rsidRPr="008869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şi </w:t>
            </w:r>
            <w:proofErr w:type="spellStart"/>
            <w:r w:rsidR="00B932E7" w:rsidRPr="0088694A">
              <w:rPr>
                <w:rFonts w:ascii="Times New Roman" w:hAnsi="Times New Roman"/>
                <w:b/>
                <w:i/>
                <w:sz w:val="24"/>
                <w:szCs w:val="24"/>
              </w:rPr>
              <w:t>organometalici</w:t>
            </w:r>
            <w:proofErr w:type="spellEnd"/>
            <w:r w:rsidR="00B932E7" w:rsidRPr="008869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cu acţiune biologică 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studen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ţii dobândesc un bagaj de cunoş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tin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ţe consistent, î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n concordan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ţă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21FC" w:rsidRPr="0088694A">
              <w:rPr>
                <w:rFonts w:ascii="Times New Roman" w:hAnsi="Times New Roman"/>
                <w:sz w:val="24"/>
                <w:szCs w:val="24"/>
              </w:rPr>
              <w:t>cu competen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ţ</w:t>
            </w:r>
            <w:r w:rsidR="00E921FC" w:rsidRPr="0088694A">
              <w:rPr>
                <w:rFonts w:ascii="Times New Roman" w:hAnsi="Times New Roman"/>
                <w:sz w:val="24"/>
                <w:szCs w:val="24"/>
              </w:rPr>
              <w:t>ele cerute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 xml:space="preserve"> pentru ocupaţ</w:t>
            </w:r>
            <w:r w:rsidR="00D049A5" w:rsidRPr="0088694A">
              <w:rPr>
                <w:rFonts w:ascii="Times New Roman" w:hAnsi="Times New Roman"/>
                <w:sz w:val="24"/>
                <w:szCs w:val="24"/>
              </w:rPr>
              <w:t xml:space="preserve">iile posibile 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prevă</w:t>
            </w:r>
            <w:r w:rsidR="00D049A5" w:rsidRPr="0088694A">
              <w:rPr>
                <w:rFonts w:ascii="Times New Roman" w:hAnsi="Times New Roman"/>
                <w:sz w:val="24"/>
                <w:szCs w:val="24"/>
              </w:rPr>
              <w:t xml:space="preserve">zute </w:t>
            </w:r>
            <w:r w:rsidR="007C444F" w:rsidRPr="0088694A">
              <w:rPr>
                <w:rFonts w:ascii="Times New Roman" w:hAnsi="Times New Roman"/>
                <w:sz w:val="24"/>
                <w:szCs w:val="24"/>
              </w:rPr>
              <w:t>î</w:t>
            </w:r>
            <w:r w:rsidR="00D049A5" w:rsidRPr="0088694A">
              <w:rPr>
                <w:rFonts w:ascii="Times New Roman" w:hAnsi="Times New Roman"/>
                <w:sz w:val="24"/>
                <w:szCs w:val="24"/>
              </w:rPr>
              <w:t>n Grila 1 – RNCIS.</w:t>
            </w:r>
          </w:p>
        </w:tc>
      </w:tr>
    </w:tbl>
    <w:p w:rsidR="00283BF9" w:rsidRPr="0088694A" w:rsidRDefault="00283BF9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4224D" w:rsidRPr="0088694A" w:rsidRDefault="0064224D" w:rsidP="00A501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694A">
        <w:rPr>
          <w:rFonts w:ascii="Times New Roman" w:hAnsi="Times New Roman"/>
          <w:b/>
          <w:sz w:val="24"/>
          <w:szCs w:val="24"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3240"/>
        <w:gridCol w:w="2777"/>
        <w:gridCol w:w="2217"/>
      </w:tblGrid>
      <w:tr w:rsidR="0064224D" w:rsidRPr="0088694A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lastRenderedPageBreak/>
              <w:t>Tip activitate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4224D" w:rsidRPr="0088694A" w:rsidRDefault="0064224D" w:rsidP="00450A21">
            <w:pPr>
              <w:spacing w:after="0" w:line="240" w:lineRule="auto"/>
              <w:ind w:left="46" w:right="-154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10.1 Criterii de evaluare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10.2 </w:t>
            </w:r>
            <w:r w:rsidR="009B6E75" w:rsidRPr="0088694A">
              <w:rPr>
                <w:rFonts w:ascii="Times New Roman" w:hAnsi="Times New Roman"/>
                <w:sz w:val="24"/>
                <w:szCs w:val="24"/>
              </w:rPr>
              <w:t>M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etode de evaluare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10.3 Pondere din nota finală</w:t>
            </w:r>
          </w:p>
        </w:tc>
      </w:tr>
      <w:tr w:rsidR="00F321A6" w:rsidRPr="0088694A">
        <w:trPr>
          <w:trHeight w:val="13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10.4 Curs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21A6" w:rsidRPr="0088694A" w:rsidRDefault="00F321A6" w:rsidP="00697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Corectitudinea răspunsurilor  – însuşirea şi înţelegerea corectă a problematicii tratate</w:t>
            </w:r>
            <w:r w:rsidR="004D67DB" w:rsidRPr="0088694A">
              <w:rPr>
                <w:rFonts w:ascii="Times New Roman" w:hAnsi="Times New Roman"/>
                <w:sz w:val="24"/>
                <w:szCs w:val="24"/>
              </w:rPr>
              <w:t xml:space="preserve"> la curs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Examen scris – accesul la examen este condiţionat de susţinerea colocv</w:t>
            </w:r>
            <w:r w:rsidR="00283BF9" w:rsidRPr="0088694A">
              <w:rPr>
                <w:rFonts w:ascii="Times New Roman" w:hAnsi="Times New Roman"/>
                <w:sz w:val="24"/>
                <w:szCs w:val="24"/>
              </w:rPr>
              <w:t>iului de laborator</w:t>
            </w:r>
          </w:p>
          <w:p w:rsidR="00F321A6" w:rsidRPr="0088694A" w:rsidRDefault="00B7306F" w:rsidP="00F32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Intenţia de frauda la examen </w:t>
            </w:r>
            <w:r w:rsidR="00F321A6" w:rsidRPr="0088694A">
              <w:rPr>
                <w:rFonts w:ascii="Times New Roman" w:hAnsi="Times New Roman"/>
                <w:sz w:val="24"/>
                <w:szCs w:val="24"/>
              </w:rPr>
              <w:t>se pedepseşte cu eliminarea din examen</w:t>
            </w:r>
            <w:r w:rsidRPr="0088694A">
              <w:rPr>
                <w:rFonts w:ascii="Times New Roman" w:hAnsi="Times New Roman"/>
                <w:sz w:val="24"/>
                <w:szCs w:val="24"/>
              </w:rPr>
              <w:t>.</w:t>
            </w:r>
            <w:r w:rsidR="00F321A6" w:rsidRPr="00886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306F" w:rsidRPr="0088694A" w:rsidRDefault="00B7306F" w:rsidP="00281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Frauda la examen se pedepseşte prin exmatriculare conform regulamentului ECST al UBB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F321A6" w:rsidRPr="0088694A">
        <w:trPr>
          <w:trHeight w:val="135"/>
        </w:trPr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Rezolvarea corectă a problemelor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A6" w:rsidRPr="0088694A" w:rsidRDefault="00F321A6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4D8" w:rsidRPr="0088694A">
        <w:trPr>
          <w:trHeight w:val="135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10.5 Seminar/laborator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Corectitudinea răspunsurilor</w:t>
            </w:r>
            <w:r w:rsidR="00A36C62" w:rsidRPr="0088694A">
              <w:rPr>
                <w:rFonts w:ascii="Times New Roman" w:hAnsi="Times New Roman"/>
                <w:sz w:val="24"/>
                <w:szCs w:val="24"/>
              </w:rPr>
              <w:t xml:space="preserve"> – însuşirea şi înţelegerea corectă a problematicii tratate la seminar/laborator</w:t>
            </w:r>
          </w:p>
        </w:tc>
        <w:tc>
          <w:tcPr>
            <w:tcW w:w="2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Referatele de laborator se predau în ultima săptămână de activitate didactică</w:t>
            </w:r>
          </w:p>
          <w:p w:rsidR="007D04D8" w:rsidRPr="0088694A" w:rsidRDefault="00C60DDF" w:rsidP="003B5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7D04D8" w:rsidRPr="0088694A">
              <w:rPr>
                <w:rFonts w:ascii="Times New Roman" w:hAnsi="Times New Roman"/>
                <w:sz w:val="24"/>
                <w:szCs w:val="24"/>
              </w:rPr>
              <w:t>est –</w:t>
            </w:r>
            <w:r w:rsidR="003B5D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04D8" w:rsidRPr="0088694A">
              <w:rPr>
                <w:rFonts w:ascii="Times New Roman" w:hAnsi="Times New Roman"/>
                <w:sz w:val="24"/>
                <w:szCs w:val="24"/>
              </w:rPr>
              <w:t>în ultima săptămână de activitate didactică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7D04D8" w:rsidRPr="0088694A">
        <w:trPr>
          <w:trHeight w:val="13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D04D8" w:rsidRPr="0088694A" w:rsidRDefault="007D04D8" w:rsidP="007D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Calitatea referatelor pregătite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04D8" w:rsidRPr="0088694A">
        <w:trPr>
          <w:trHeight w:val="135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ind w:right="-15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D04D8" w:rsidRPr="0088694A" w:rsidRDefault="007D04D8" w:rsidP="007D04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Activitatea desfăşurată în laborator</w:t>
            </w:r>
          </w:p>
        </w:tc>
        <w:tc>
          <w:tcPr>
            <w:tcW w:w="2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4D8" w:rsidRPr="0088694A" w:rsidRDefault="007D04D8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24D" w:rsidRPr="0088694A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4224D" w:rsidP="00450A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>10.6 Standard minim de performanţă</w:t>
            </w:r>
          </w:p>
        </w:tc>
      </w:tr>
      <w:tr w:rsidR="0064224D" w:rsidRPr="0088694A">
        <w:tc>
          <w:tcPr>
            <w:tcW w:w="106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D" w:rsidRPr="0088694A" w:rsidRDefault="006F2C7D" w:rsidP="00C60DDF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94A">
              <w:rPr>
                <w:rFonts w:ascii="Times New Roman" w:hAnsi="Times New Roman"/>
                <w:sz w:val="24"/>
                <w:szCs w:val="24"/>
              </w:rPr>
              <w:t xml:space="preserve">Nota 5 (cinci) </w:t>
            </w:r>
            <w:r w:rsidR="00B17532" w:rsidRPr="0088694A">
              <w:rPr>
                <w:rFonts w:ascii="Times New Roman" w:hAnsi="Times New Roman"/>
                <w:sz w:val="24"/>
                <w:szCs w:val="24"/>
              </w:rPr>
              <w:t xml:space="preserve"> la examen conform baremului.</w:t>
            </w:r>
          </w:p>
        </w:tc>
      </w:tr>
    </w:tbl>
    <w:p w:rsidR="0064224D" w:rsidRPr="0088694A" w:rsidRDefault="0064224D" w:rsidP="003E7F77">
      <w:pPr>
        <w:rPr>
          <w:rFonts w:ascii="Times New Roman" w:hAnsi="Times New Roman"/>
          <w:sz w:val="24"/>
          <w:szCs w:val="24"/>
        </w:rPr>
      </w:pPr>
    </w:p>
    <w:p w:rsidR="0064224D" w:rsidRPr="0088694A" w:rsidRDefault="0064224D" w:rsidP="00FA037A">
      <w:pPr>
        <w:ind w:firstLine="708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sz w:val="24"/>
          <w:szCs w:val="24"/>
        </w:rPr>
        <w:t>Data completării</w:t>
      </w:r>
      <w:r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ab/>
        <w:t>Semnătura titularului de curs</w:t>
      </w:r>
      <w:r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ab/>
        <w:t>Semnătura titularului de seminar</w:t>
      </w:r>
    </w:p>
    <w:p w:rsidR="000A523F" w:rsidRPr="0088694A" w:rsidRDefault="00C60DDF" w:rsidP="00FA037A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23.02.</w:t>
      </w:r>
      <w:r w:rsidR="00097111" w:rsidRPr="0088694A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15173F">
        <w:rPr>
          <w:rFonts w:ascii="Times New Roman" w:hAnsi="Times New Roman"/>
          <w:noProof/>
          <w:sz w:val="24"/>
          <w:szCs w:val="24"/>
          <w:lang w:eastAsia="ro-RO"/>
        </w:rPr>
        <w:drawing>
          <wp:inline distT="0" distB="0" distL="0" distR="0">
            <wp:extent cx="942975" cy="523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0A523F" w:rsidRPr="0088694A">
        <w:rPr>
          <w:rFonts w:ascii="Times New Roman" w:hAnsi="Times New Roman"/>
          <w:sz w:val="24"/>
          <w:szCs w:val="24"/>
        </w:rPr>
        <w:tab/>
      </w:r>
      <w:r w:rsidR="0015173F">
        <w:rPr>
          <w:rFonts w:ascii="Times New Roman" w:hAnsi="Times New Roman"/>
          <w:noProof/>
          <w:sz w:val="24"/>
          <w:szCs w:val="24"/>
          <w:lang w:eastAsia="ro-RO"/>
        </w:rPr>
        <w:drawing>
          <wp:inline distT="0" distB="0" distL="0" distR="0">
            <wp:extent cx="885825" cy="495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24D" w:rsidRPr="0088694A" w:rsidRDefault="0064224D" w:rsidP="00FA037A">
      <w:pPr>
        <w:ind w:firstLine="708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sz w:val="24"/>
          <w:szCs w:val="24"/>
        </w:rPr>
        <w:t>Data avizării în departament</w:t>
      </w:r>
      <w:r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ab/>
      </w:r>
      <w:r w:rsidR="002F0CFD" w:rsidRPr="0088694A">
        <w:rPr>
          <w:rFonts w:ascii="Times New Roman" w:hAnsi="Times New Roman"/>
          <w:sz w:val="24"/>
          <w:szCs w:val="24"/>
        </w:rPr>
        <w:tab/>
      </w:r>
      <w:r w:rsidR="002F0CFD" w:rsidRPr="0088694A">
        <w:rPr>
          <w:rFonts w:ascii="Times New Roman" w:hAnsi="Times New Roman"/>
          <w:sz w:val="24"/>
          <w:szCs w:val="24"/>
        </w:rPr>
        <w:tab/>
      </w:r>
      <w:r w:rsidRPr="0088694A">
        <w:rPr>
          <w:rFonts w:ascii="Times New Roman" w:hAnsi="Times New Roman"/>
          <w:sz w:val="24"/>
          <w:szCs w:val="24"/>
        </w:rPr>
        <w:t>Semnătura directorului de departament</w:t>
      </w:r>
    </w:p>
    <w:p w:rsidR="004A3C8E" w:rsidRPr="004A3C8E" w:rsidRDefault="0015173F" w:rsidP="004A3C8E">
      <w:pPr>
        <w:rPr>
          <w:rFonts w:ascii="Times New Roman" w:hAnsi="Times New Roman"/>
          <w:sz w:val="24"/>
          <w:szCs w:val="24"/>
          <w:lang w:val="hu-HU"/>
        </w:rPr>
      </w:pPr>
      <w:r>
        <w:rPr>
          <w:rFonts w:ascii="Times New Roman" w:hAnsi="Times New Roman"/>
          <w:sz w:val="24"/>
          <w:szCs w:val="24"/>
        </w:rPr>
        <w:t xml:space="preserve">            16.04</w:t>
      </w:r>
      <w:r w:rsidR="004A3C8E">
        <w:rPr>
          <w:rFonts w:ascii="Times New Roman" w:hAnsi="Times New Roman"/>
          <w:sz w:val="24"/>
          <w:szCs w:val="24"/>
        </w:rPr>
        <w:t>.2018</w:t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64224D" w:rsidRPr="0088694A">
        <w:rPr>
          <w:rFonts w:ascii="Times New Roman" w:hAnsi="Times New Roman"/>
          <w:sz w:val="24"/>
          <w:szCs w:val="24"/>
        </w:rPr>
        <w:tab/>
      </w:r>
      <w:r w:rsidR="004A3C8E">
        <w:rPr>
          <w:rFonts w:ascii="Times New Roman" w:hAnsi="Times New Roman"/>
          <w:sz w:val="24"/>
          <w:szCs w:val="24"/>
        </w:rPr>
        <w:t xml:space="preserve">                         </w:t>
      </w:r>
      <w:r w:rsidR="004A3C8E" w:rsidRPr="004A3C8E">
        <w:rPr>
          <w:rFonts w:ascii="Times New Roman" w:hAnsi="Times New Roman"/>
          <w:sz w:val="24"/>
          <w:szCs w:val="24"/>
          <w:lang w:val="hu-HU"/>
        </w:rPr>
        <w:t>Dr. Szabó Gabriella-Stefánia</w:t>
      </w:r>
    </w:p>
    <w:p w:rsidR="004A3C8E" w:rsidRPr="004A3C8E" w:rsidRDefault="004A3C8E" w:rsidP="004A3C8E">
      <w:pPr>
        <w:ind w:firstLine="708"/>
        <w:rPr>
          <w:rFonts w:ascii="Times New Roman" w:hAnsi="Times New Roman"/>
          <w:sz w:val="24"/>
          <w:szCs w:val="24"/>
        </w:rPr>
      </w:pPr>
      <w:r w:rsidRPr="004A3C8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="0015173F">
        <w:rPr>
          <w:rFonts w:ascii="Times New Roman" w:hAnsi="Times New Roman"/>
          <w:noProof/>
          <w:sz w:val="24"/>
          <w:szCs w:val="24"/>
          <w:lang w:eastAsia="ro-RO"/>
        </w:rPr>
        <w:drawing>
          <wp:inline distT="0" distB="0" distL="0" distR="0">
            <wp:extent cx="847725" cy="6096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24D" w:rsidRPr="0088694A" w:rsidRDefault="0064224D" w:rsidP="00FA037A">
      <w:pPr>
        <w:ind w:firstLine="708"/>
        <w:rPr>
          <w:rFonts w:ascii="Times New Roman" w:hAnsi="Times New Roman"/>
          <w:sz w:val="24"/>
          <w:szCs w:val="24"/>
        </w:rPr>
      </w:pPr>
      <w:r w:rsidRPr="0088694A">
        <w:rPr>
          <w:rFonts w:ascii="Times New Roman" w:hAnsi="Times New Roman"/>
          <w:sz w:val="24"/>
          <w:szCs w:val="24"/>
        </w:rPr>
        <w:tab/>
      </w:r>
    </w:p>
    <w:sectPr w:rsidR="0064224D" w:rsidRPr="0088694A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72E115E"/>
    <w:multiLevelType w:val="hybridMultilevel"/>
    <w:tmpl w:val="CC6E56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580725"/>
    <w:multiLevelType w:val="hybridMultilevel"/>
    <w:tmpl w:val="BB4E0E9E"/>
    <w:lvl w:ilvl="0" w:tplc="1E40EB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627E2B"/>
    <w:multiLevelType w:val="hybridMultilevel"/>
    <w:tmpl w:val="01D22B1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58128DE"/>
    <w:multiLevelType w:val="multilevel"/>
    <w:tmpl w:val="1CBCD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956FFB"/>
    <w:multiLevelType w:val="hybridMultilevel"/>
    <w:tmpl w:val="9BE294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DCF4411"/>
    <w:multiLevelType w:val="hybridMultilevel"/>
    <w:tmpl w:val="EC52A2D0"/>
    <w:lvl w:ilvl="0" w:tplc="FFFFFFFF">
      <w:start w:val="1"/>
      <w:numFmt w:val="upperRoman"/>
      <w:pStyle w:val="Heading2"/>
      <w:lvlText w:val="%1."/>
      <w:lvlJc w:val="right"/>
      <w:pPr>
        <w:tabs>
          <w:tab w:val="num" w:pos="540"/>
        </w:tabs>
        <w:ind w:left="540" w:hanging="180"/>
      </w:pPr>
    </w:lvl>
    <w:lvl w:ilvl="1" w:tplc="FFFFFFFF">
      <w:start w:val="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11"/>
  </w:num>
  <w:num w:numId="10">
    <w:abstractNumId w:val="13"/>
  </w:num>
  <w:num w:numId="11">
    <w:abstractNumId w:val="4"/>
  </w:num>
  <w:num w:numId="12">
    <w:abstractNumId w:val="9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77"/>
    <w:rsid w:val="00000175"/>
    <w:rsid w:val="00003146"/>
    <w:rsid w:val="00010D9B"/>
    <w:rsid w:val="0002137A"/>
    <w:rsid w:val="00035593"/>
    <w:rsid w:val="00064F54"/>
    <w:rsid w:val="0007194F"/>
    <w:rsid w:val="00074FB9"/>
    <w:rsid w:val="00075295"/>
    <w:rsid w:val="00092E73"/>
    <w:rsid w:val="00097111"/>
    <w:rsid w:val="000A523F"/>
    <w:rsid w:val="000B4758"/>
    <w:rsid w:val="000B53F5"/>
    <w:rsid w:val="000C78B0"/>
    <w:rsid w:val="000D6575"/>
    <w:rsid w:val="000E30ED"/>
    <w:rsid w:val="001169A7"/>
    <w:rsid w:val="0015173F"/>
    <w:rsid w:val="00151F25"/>
    <w:rsid w:val="00162FE2"/>
    <w:rsid w:val="00190817"/>
    <w:rsid w:val="002124E6"/>
    <w:rsid w:val="00223435"/>
    <w:rsid w:val="00234343"/>
    <w:rsid w:val="002449F4"/>
    <w:rsid w:val="002536AE"/>
    <w:rsid w:val="00256675"/>
    <w:rsid w:val="0026582C"/>
    <w:rsid w:val="0027455B"/>
    <w:rsid w:val="0028124A"/>
    <w:rsid w:val="002812A5"/>
    <w:rsid w:val="00282C19"/>
    <w:rsid w:val="00283BF9"/>
    <w:rsid w:val="00291777"/>
    <w:rsid w:val="002A6133"/>
    <w:rsid w:val="002B58AB"/>
    <w:rsid w:val="002D41AD"/>
    <w:rsid w:val="002E04A0"/>
    <w:rsid w:val="002F0CFD"/>
    <w:rsid w:val="0031470A"/>
    <w:rsid w:val="00314FDC"/>
    <w:rsid w:val="00315C1F"/>
    <w:rsid w:val="00330FC1"/>
    <w:rsid w:val="00341797"/>
    <w:rsid w:val="0034390B"/>
    <w:rsid w:val="00343DED"/>
    <w:rsid w:val="00345F17"/>
    <w:rsid w:val="00355492"/>
    <w:rsid w:val="00361ACD"/>
    <w:rsid w:val="00362068"/>
    <w:rsid w:val="0036219D"/>
    <w:rsid w:val="00362269"/>
    <w:rsid w:val="003806E1"/>
    <w:rsid w:val="00390678"/>
    <w:rsid w:val="003A73E9"/>
    <w:rsid w:val="003B5A02"/>
    <w:rsid w:val="003B5DB0"/>
    <w:rsid w:val="003E7F77"/>
    <w:rsid w:val="003F45F1"/>
    <w:rsid w:val="003F7691"/>
    <w:rsid w:val="004076C0"/>
    <w:rsid w:val="00432396"/>
    <w:rsid w:val="00446CDB"/>
    <w:rsid w:val="00450A21"/>
    <w:rsid w:val="00453DE1"/>
    <w:rsid w:val="004573B5"/>
    <w:rsid w:val="00461584"/>
    <w:rsid w:val="0046359B"/>
    <w:rsid w:val="004812C8"/>
    <w:rsid w:val="00481912"/>
    <w:rsid w:val="004A0F67"/>
    <w:rsid w:val="004A29ED"/>
    <w:rsid w:val="004A3C8E"/>
    <w:rsid w:val="004B210A"/>
    <w:rsid w:val="004C45A4"/>
    <w:rsid w:val="004C566D"/>
    <w:rsid w:val="004C5715"/>
    <w:rsid w:val="004D49F6"/>
    <w:rsid w:val="004D67DB"/>
    <w:rsid w:val="004D7512"/>
    <w:rsid w:val="004E0C0F"/>
    <w:rsid w:val="004F13D8"/>
    <w:rsid w:val="004F7E5D"/>
    <w:rsid w:val="005070D8"/>
    <w:rsid w:val="00511F6F"/>
    <w:rsid w:val="00513035"/>
    <w:rsid w:val="0052521C"/>
    <w:rsid w:val="00542FD2"/>
    <w:rsid w:val="0054472D"/>
    <w:rsid w:val="005473FF"/>
    <w:rsid w:val="00556D22"/>
    <w:rsid w:val="00560CFB"/>
    <w:rsid w:val="005663BF"/>
    <w:rsid w:val="0057433C"/>
    <w:rsid w:val="0058450C"/>
    <w:rsid w:val="005930C8"/>
    <w:rsid w:val="005A0C5E"/>
    <w:rsid w:val="005A12E1"/>
    <w:rsid w:val="005A5064"/>
    <w:rsid w:val="005D5074"/>
    <w:rsid w:val="005D7A8C"/>
    <w:rsid w:val="005E4BAC"/>
    <w:rsid w:val="005E551B"/>
    <w:rsid w:val="0060243F"/>
    <w:rsid w:val="006311FD"/>
    <w:rsid w:val="00632124"/>
    <w:rsid w:val="00634B48"/>
    <w:rsid w:val="0064224D"/>
    <w:rsid w:val="006431F6"/>
    <w:rsid w:val="00651F80"/>
    <w:rsid w:val="00663B26"/>
    <w:rsid w:val="006673BC"/>
    <w:rsid w:val="00682BC0"/>
    <w:rsid w:val="00696A5C"/>
    <w:rsid w:val="00697E23"/>
    <w:rsid w:val="006A5EE4"/>
    <w:rsid w:val="006A6403"/>
    <w:rsid w:val="006D061F"/>
    <w:rsid w:val="006E39FB"/>
    <w:rsid w:val="006F1882"/>
    <w:rsid w:val="006F2C7D"/>
    <w:rsid w:val="0071730F"/>
    <w:rsid w:val="007449F1"/>
    <w:rsid w:val="00746F8D"/>
    <w:rsid w:val="00757C43"/>
    <w:rsid w:val="00761633"/>
    <w:rsid w:val="007647BE"/>
    <w:rsid w:val="00780D82"/>
    <w:rsid w:val="007906DB"/>
    <w:rsid w:val="007A4112"/>
    <w:rsid w:val="007B434C"/>
    <w:rsid w:val="007C444F"/>
    <w:rsid w:val="007C7EFB"/>
    <w:rsid w:val="007D04D8"/>
    <w:rsid w:val="007D675D"/>
    <w:rsid w:val="007D7CCE"/>
    <w:rsid w:val="008027E9"/>
    <w:rsid w:val="0081285A"/>
    <w:rsid w:val="0083153A"/>
    <w:rsid w:val="00866530"/>
    <w:rsid w:val="008712DB"/>
    <w:rsid w:val="00880D9B"/>
    <w:rsid w:val="0088694A"/>
    <w:rsid w:val="00897094"/>
    <w:rsid w:val="00897E4F"/>
    <w:rsid w:val="008A393A"/>
    <w:rsid w:val="008C74C5"/>
    <w:rsid w:val="008C75EE"/>
    <w:rsid w:val="008D1D87"/>
    <w:rsid w:val="008D65A4"/>
    <w:rsid w:val="008D7357"/>
    <w:rsid w:val="008D76B5"/>
    <w:rsid w:val="008E65B6"/>
    <w:rsid w:val="00915DF5"/>
    <w:rsid w:val="00920E2F"/>
    <w:rsid w:val="00924E55"/>
    <w:rsid w:val="00930CCC"/>
    <w:rsid w:val="00947EE2"/>
    <w:rsid w:val="009550F4"/>
    <w:rsid w:val="0096029D"/>
    <w:rsid w:val="009A5170"/>
    <w:rsid w:val="009B6E75"/>
    <w:rsid w:val="009B7EC5"/>
    <w:rsid w:val="009C6AE3"/>
    <w:rsid w:val="009E0805"/>
    <w:rsid w:val="009E101F"/>
    <w:rsid w:val="009F421F"/>
    <w:rsid w:val="00A14207"/>
    <w:rsid w:val="00A2333E"/>
    <w:rsid w:val="00A31CC0"/>
    <w:rsid w:val="00A352F6"/>
    <w:rsid w:val="00A36C62"/>
    <w:rsid w:val="00A5014E"/>
    <w:rsid w:val="00A5707E"/>
    <w:rsid w:val="00A637BC"/>
    <w:rsid w:val="00A82837"/>
    <w:rsid w:val="00A84152"/>
    <w:rsid w:val="00A90C2A"/>
    <w:rsid w:val="00A920BE"/>
    <w:rsid w:val="00AA695E"/>
    <w:rsid w:val="00AB18CF"/>
    <w:rsid w:val="00AC2F67"/>
    <w:rsid w:val="00AE186B"/>
    <w:rsid w:val="00B07FD0"/>
    <w:rsid w:val="00B1044D"/>
    <w:rsid w:val="00B17532"/>
    <w:rsid w:val="00B40155"/>
    <w:rsid w:val="00B614B9"/>
    <w:rsid w:val="00B63598"/>
    <w:rsid w:val="00B7109F"/>
    <w:rsid w:val="00B7306F"/>
    <w:rsid w:val="00B74B88"/>
    <w:rsid w:val="00B8594A"/>
    <w:rsid w:val="00B925D4"/>
    <w:rsid w:val="00B932E7"/>
    <w:rsid w:val="00B94786"/>
    <w:rsid w:val="00B96DE8"/>
    <w:rsid w:val="00BA49B9"/>
    <w:rsid w:val="00BC7B40"/>
    <w:rsid w:val="00BE4B58"/>
    <w:rsid w:val="00BF0696"/>
    <w:rsid w:val="00BF6110"/>
    <w:rsid w:val="00C0173F"/>
    <w:rsid w:val="00C1183D"/>
    <w:rsid w:val="00C60DDF"/>
    <w:rsid w:val="00C81A93"/>
    <w:rsid w:val="00C84B5D"/>
    <w:rsid w:val="00CE5E92"/>
    <w:rsid w:val="00CE71E1"/>
    <w:rsid w:val="00D049A5"/>
    <w:rsid w:val="00D25EBE"/>
    <w:rsid w:val="00D34D5F"/>
    <w:rsid w:val="00D442A4"/>
    <w:rsid w:val="00D47376"/>
    <w:rsid w:val="00D527B2"/>
    <w:rsid w:val="00D56F94"/>
    <w:rsid w:val="00D6031B"/>
    <w:rsid w:val="00D700B6"/>
    <w:rsid w:val="00D7239C"/>
    <w:rsid w:val="00D73662"/>
    <w:rsid w:val="00D83DB2"/>
    <w:rsid w:val="00D856F6"/>
    <w:rsid w:val="00D867AC"/>
    <w:rsid w:val="00D93A9B"/>
    <w:rsid w:val="00D93B14"/>
    <w:rsid w:val="00D95FA9"/>
    <w:rsid w:val="00DA3658"/>
    <w:rsid w:val="00DA7BE4"/>
    <w:rsid w:val="00DD2B25"/>
    <w:rsid w:val="00DE1DFB"/>
    <w:rsid w:val="00E037F6"/>
    <w:rsid w:val="00E23311"/>
    <w:rsid w:val="00E233A9"/>
    <w:rsid w:val="00E272BB"/>
    <w:rsid w:val="00E34AC6"/>
    <w:rsid w:val="00E461EF"/>
    <w:rsid w:val="00E50AD0"/>
    <w:rsid w:val="00E61584"/>
    <w:rsid w:val="00E7546E"/>
    <w:rsid w:val="00E921FC"/>
    <w:rsid w:val="00E946E1"/>
    <w:rsid w:val="00EA76FE"/>
    <w:rsid w:val="00EB1368"/>
    <w:rsid w:val="00EB29CA"/>
    <w:rsid w:val="00EC0917"/>
    <w:rsid w:val="00EF02EF"/>
    <w:rsid w:val="00F15C49"/>
    <w:rsid w:val="00F27330"/>
    <w:rsid w:val="00F321A6"/>
    <w:rsid w:val="00F32E82"/>
    <w:rsid w:val="00F6278F"/>
    <w:rsid w:val="00F62BB5"/>
    <w:rsid w:val="00F7018E"/>
    <w:rsid w:val="00F77A64"/>
    <w:rsid w:val="00FA037A"/>
    <w:rsid w:val="00FA04ED"/>
    <w:rsid w:val="00FC19FE"/>
    <w:rsid w:val="00FD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 w:eastAsia="en-US"/>
    </w:rPr>
  </w:style>
  <w:style w:type="paragraph" w:styleId="Heading2">
    <w:name w:val="heading 2"/>
    <w:basedOn w:val="Normal"/>
    <w:next w:val="Normal"/>
    <w:qFormat/>
    <w:rsid w:val="007D675D"/>
    <w:pPr>
      <w:keepNext/>
      <w:numPr>
        <w:numId w:val="10"/>
      </w:numPr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</w:pPr>
  </w:style>
  <w:style w:type="table" w:styleId="TableGrid">
    <w:name w:val="Table Grid"/>
    <w:basedOn w:val="TableNormal"/>
    <w:rsid w:val="003E7F7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rFonts w:ascii="Times New Roman" w:hAnsi="Times New Roman" w:cs="Times New Roman"/>
      <w:sz w:val="2"/>
      <w:lang w:val="ro-RO" w:eastAsia="x-none"/>
    </w:rPr>
  </w:style>
  <w:style w:type="character" w:customStyle="1" w:styleId="xc">
    <w:name w:val="xc"/>
    <w:basedOn w:val="DefaultParagraphFont"/>
    <w:rsid w:val="005D5074"/>
  </w:style>
  <w:style w:type="paragraph" w:styleId="BodyText">
    <w:name w:val="Body Text"/>
    <w:basedOn w:val="Normal"/>
    <w:rsid w:val="00092E73"/>
    <w:pPr>
      <w:spacing w:after="0" w:line="240" w:lineRule="auto"/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rFonts w:eastAsia="Times New Roman"/>
      <w:sz w:val="22"/>
      <w:szCs w:val="22"/>
      <w:lang w:val="ro-RO" w:eastAsia="en-US"/>
    </w:rPr>
  </w:style>
  <w:style w:type="paragraph" w:styleId="Heading2">
    <w:name w:val="heading 2"/>
    <w:basedOn w:val="Normal"/>
    <w:next w:val="Normal"/>
    <w:qFormat/>
    <w:rsid w:val="007D675D"/>
    <w:pPr>
      <w:keepNext/>
      <w:numPr>
        <w:numId w:val="10"/>
      </w:numPr>
      <w:spacing w:after="0" w:line="240" w:lineRule="auto"/>
      <w:outlineLvl w:val="1"/>
    </w:pPr>
    <w:rPr>
      <w:rFonts w:ascii="Times New Roman" w:hAnsi="Times New Roman"/>
      <w:b/>
      <w:bCs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3E7F77"/>
    <w:pPr>
      <w:ind w:left="720"/>
    </w:pPr>
  </w:style>
  <w:style w:type="table" w:styleId="TableGrid">
    <w:name w:val="Table Grid"/>
    <w:basedOn w:val="TableNormal"/>
    <w:rsid w:val="003E7F7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Pr>
      <w:rFonts w:ascii="Times New Roman" w:hAnsi="Times New Roman" w:cs="Times New Roman"/>
      <w:sz w:val="2"/>
      <w:lang w:val="ro-RO" w:eastAsia="x-none"/>
    </w:rPr>
  </w:style>
  <w:style w:type="character" w:customStyle="1" w:styleId="xc">
    <w:name w:val="xc"/>
    <w:basedOn w:val="DefaultParagraphFont"/>
    <w:rsid w:val="005D5074"/>
  </w:style>
  <w:style w:type="paragraph" w:styleId="BodyText">
    <w:name w:val="Body Text"/>
    <w:basedOn w:val="Normal"/>
    <w:rsid w:val="00092E73"/>
    <w:pPr>
      <w:spacing w:after="0" w:line="240" w:lineRule="auto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980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>TOSHIBA</Company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MKegyes</cp:lastModifiedBy>
  <cp:revision>3</cp:revision>
  <cp:lastPrinted>2018-02-27T12:06:00Z</cp:lastPrinted>
  <dcterms:created xsi:type="dcterms:W3CDTF">2018-04-16T08:56:00Z</dcterms:created>
  <dcterms:modified xsi:type="dcterms:W3CDTF">2018-04-25T07:27:00Z</dcterms:modified>
</cp:coreProperties>
</file>