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2FECF83" w14:textId="77777777" w:rsidR="007D19FC" w:rsidRDefault="007D19FC" w:rsidP="00FB5485">
      <w:pPr>
        <w:jc w:val="center"/>
        <w:rPr>
          <w:rFonts w:ascii="Cambria" w:hAnsi="Cambria"/>
        </w:rPr>
      </w:pPr>
      <w:r w:rsidRPr="00977C1C">
        <w:rPr>
          <w:rFonts w:ascii="Times New Roman" w:hAnsi="Times New Roman"/>
          <w:b/>
          <w:color w:val="000000"/>
        </w:rPr>
        <w:t>Tehnologie chimică</w:t>
      </w:r>
      <w:r w:rsidRPr="001C2668">
        <w:rPr>
          <w:rFonts w:ascii="Cambria" w:hAnsi="Cambria"/>
        </w:rPr>
        <w:t xml:space="preserve"> </w:t>
      </w:r>
    </w:p>
    <w:p w14:paraId="583483E1" w14:textId="1A8BA7C0"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7D19FC" w:rsidRPr="007D19FC">
        <w:rPr>
          <w:rFonts w:ascii="Cambria" w:hAnsi="Cambria"/>
        </w:rPr>
        <w:t>2026-2027</w:t>
      </w:r>
    </w:p>
    <w:p w14:paraId="606207AA" w14:textId="77777777" w:rsidR="00035E17" w:rsidRDefault="00035E17" w:rsidP="003D7F8A">
      <w:pPr>
        <w:spacing w:after="0"/>
        <w:ind w:left="142" w:hanging="567"/>
        <w:rPr>
          <w:rFonts w:ascii="Cambria" w:hAnsi="Cambria"/>
          <w:b/>
          <w:sz w:val="20"/>
          <w:szCs w:val="20"/>
        </w:rPr>
      </w:pPr>
    </w:p>
    <w:p w14:paraId="299F0F41" w14:textId="6EE849BF"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45456F41"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Universitatea Babeș-Bolyai din Cluj 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759026DD"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 xml:space="preserve">Chimie </w:t>
            </w:r>
            <w:proofErr w:type="spellStart"/>
            <w:r w:rsidRPr="007D19FC">
              <w:rPr>
                <w:rFonts w:ascii="Cambria" w:eastAsia="Times New Roman" w:hAnsi="Cambria" w:cs="Times New Roman"/>
                <w:kern w:val="0"/>
                <w:sz w:val="20"/>
                <w:szCs w:val="22"/>
                <w:lang w:eastAsia="zh-CN"/>
              </w:rPr>
              <w:t>şi</w:t>
            </w:r>
            <w:proofErr w:type="spellEnd"/>
            <w:r w:rsidRPr="007D19FC">
              <w:rPr>
                <w:rFonts w:ascii="Cambria" w:eastAsia="Times New Roman" w:hAnsi="Cambria" w:cs="Times New Roman"/>
                <w:kern w:val="0"/>
                <w:sz w:val="20"/>
                <w:szCs w:val="22"/>
                <w:lang w:eastAsia="zh-CN"/>
              </w:rPr>
              <w:t xml:space="preserve">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2A7854C4"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 xml:space="preserve">Departamentul de Chimie si Inginerie </w:t>
            </w:r>
            <w:proofErr w:type="spellStart"/>
            <w:r w:rsidRPr="007D19FC">
              <w:rPr>
                <w:rFonts w:ascii="Cambria" w:eastAsia="Times New Roman" w:hAnsi="Cambria" w:cs="Times New Roman"/>
                <w:kern w:val="0"/>
                <w:sz w:val="20"/>
                <w:szCs w:val="22"/>
                <w:lang w:eastAsia="zh-CN"/>
              </w:rPr>
              <w:t>Chmica</w:t>
            </w:r>
            <w:proofErr w:type="spellEnd"/>
            <w:r w:rsidRPr="007D19FC">
              <w:rPr>
                <w:rFonts w:ascii="Cambria" w:eastAsia="Times New Roman" w:hAnsi="Cambria" w:cs="Times New Roman"/>
                <w:kern w:val="0"/>
                <w:sz w:val="20"/>
                <w:szCs w:val="22"/>
                <w:lang w:eastAsia="zh-CN"/>
              </w:rPr>
              <w:t xml:space="preserve"> al Liniei Maghiare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3B041271"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Chimie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59247A8C" w:rsidR="00D70267"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proofErr w:type="spellStart"/>
            <w:r w:rsidRPr="007D19FC">
              <w:rPr>
                <w:rFonts w:ascii="Cambria" w:eastAsia="Times New Roman" w:hAnsi="Cambria" w:cs="Times New Roman"/>
                <w:kern w:val="0"/>
                <w:sz w:val="20"/>
                <w:szCs w:val="22"/>
                <w:lang w:eastAsia="zh-CN"/>
              </w:rPr>
              <w:t>Licenţă</w:t>
            </w:r>
            <w:proofErr w:type="spellEnd"/>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033A0E1B"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Chimie / Chimist</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2880879C" w:rsidR="00D51618" w:rsidRPr="00D51618" w:rsidRDefault="007D19FC"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Învățământ 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53FA5CBC" w:rsidR="008F5E28" w:rsidRPr="00972DAD" w:rsidRDefault="0003046E" w:rsidP="00C60F8E">
            <w:pPr>
              <w:suppressAutoHyphens/>
              <w:spacing w:after="0" w:line="240" w:lineRule="auto"/>
              <w:rPr>
                <w:rFonts w:ascii="Cambria" w:eastAsia="Times New Roman" w:hAnsi="Cambria" w:cs="Times New Roman"/>
                <w:b/>
                <w:sz w:val="20"/>
                <w:lang w:eastAsia="zh-CN"/>
              </w:rPr>
            </w:pPr>
            <w:r w:rsidRPr="00FA240D">
              <w:rPr>
                <w:rFonts w:ascii="Cambria" w:eastAsia="Times New Roman" w:hAnsi="Cambria" w:cs="Times New Roman"/>
                <w:sz w:val="20"/>
                <w:lang w:eastAsia="zh-CN"/>
              </w:rPr>
              <w:t>T</w:t>
            </w:r>
            <w:r w:rsidRPr="00833B53">
              <w:rPr>
                <w:rFonts w:ascii="Cambria" w:eastAsia="Times New Roman" w:hAnsi="Cambria" w:cs="Times New Roman"/>
                <w:b/>
                <w:sz w:val="20"/>
                <w:lang w:eastAsia="zh-CN"/>
              </w:rPr>
              <w:t>ehnologie chimică</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7F1C5674" w:rsidR="008F5E28" w:rsidRPr="00972DAD" w:rsidRDefault="0003046E" w:rsidP="00C60F8E">
            <w:pPr>
              <w:suppressAutoHyphens/>
              <w:spacing w:after="0" w:line="240" w:lineRule="auto"/>
              <w:rPr>
                <w:rFonts w:ascii="Cambria" w:eastAsia="Times New Roman" w:hAnsi="Cambria" w:cs="Times New Roman"/>
                <w:b/>
                <w:sz w:val="20"/>
                <w:lang w:eastAsia="zh-CN"/>
              </w:rPr>
            </w:pPr>
            <w:r w:rsidRPr="00833B53">
              <w:rPr>
                <w:rFonts w:ascii="Cambria" w:eastAsia="Times New Roman" w:hAnsi="Cambria" w:cs="Times New Roman"/>
                <w:b/>
                <w:sz w:val="20"/>
                <w:lang w:eastAsia="zh-CN"/>
              </w:rPr>
              <w:t>CLM1152</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266342F1" w:rsidR="008F5E28" w:rsidRPr="00972DAD" w:rsidRDefault="0003046E" w:rsidP="00C60F8E">
            <w:pPr>
              <w:suppressAutoHyphens/>
              <w:spacing w:after="0" w:line="240" w:lineRule="auto"/>
              <w:rPr>
                <w:rFonts w:ascii="Cambria" w:eastAsia="Times New Roman" w:hAnsi="Cambria" w:cs="Times New Roman"/>
                <w:sz w:val="20"/>
                <w:lang w:eastAsia="zh-CN"/>
              </w:rPr>
            </w:pPr>
            <w:r w:rsidRPr="00FA240D">
              <w:rPr>
                <w:rFonts w:ascii="Cambria" w:eastAsia="Times New Roman" w:hAnsi="Cambria" w:cs="Times New Roman"/>
                <w:sz w:val="20"/>
                <w:lang w:eastAsia="zh-CN"/>
              </w:rPr>
              <w:t>Lect. dr. ing. BRÉM Balázs</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4D1F32EC" w:rsidR="008F5E28" w:rsidRPr="00972DAD" w:rsidRDefault="0003046E" w:rsidP="00C60F8E">
            <w:pPr>
              <w:suppressAutoHyphens/>
              <w:spacing w:after="0" w:line="240" w:lineRule="auto"/>
              <w:rPr>
                <w:rFonts w:ascii="Cambria" w:eastAsia="Times New Roman" w:hAnsi="Cambria" w:cs="Times New Roman"/>
                <w:sz w:val="20"/>
                <w:lang w:eastAsia="zh-CN"/>
              </w:rPr>
            </w:pPr>
            <w:r w:rsidRPr="00FA240D">
              <w:rPr>
                <w:rFonts w:ascii="Cambria" w:eastAsia="Times New Roman" w:hAnsi="Cambria" w:cs="Times New Roman"/>
                <w:sz w:val="20"/>
                <w:lang w:eastAsia="zh-CN"/>
              </w:rPr>
              <w:t>Lect. dr. ing. BRÉM Balázs</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7A010E5F" w:rsidR="00D55253" w:rsidRPr="00D55253" w:rsidRDefault="0003046E"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15915139" w:rsidR="00D55253" w:rsidRPr="00D55253" w:rsidRDefault="0003046E"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3E7ACC0B" w:rsidR="00D55253" w:rsidRDefault="0003046E"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bookmarkStart w:id="0" w:name="_GoBack" w:colFirst="5" w:colLast="5"/>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130DA29" w:rsidR="002D19B2" w:rsidRPr="005B2AB4" w:rsidRDefault="0003046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0F67F5F0" w:rsidR="002D19B2" w:rsidRPr="00D91C2F" w:rsidRDefault="00D91C2F" w:rsidP="00C60F8E">
            <w:pPr>
              <w:suppressAutoHyphens/>
              <w:spacing w:after="0" w:line="240" w:lineRule="auto"/>
              <w:jc w:val="center"/>
              <w:rPr>
                <w:rFonts w:ascii="Cambria" w:eastAsia="Times New Roman" w:hAnsi="Cambria" w:cs="Times New Roman"/>
                <w:b/>
                <w:bCs/>
                <w:sz w:val="20"/>
                <w:lang w:eastAsia="zh-CN"/>
              </w:rPr>
            </w:pPr>
            <w:r w:rsidRPr="00D91C2F">
              <w:rPr>
                <w:rFonts w:ascii="Cambria" w:eastAsia="Times New Roman" w:hAnsi="Cambria" w:cs="Times New Roman"/>
                <w:b/>
                <w:bCs/>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3648BED0" w:rsidR="002D19B2" w:rsidRPr="00D91C2F" w:rsidRDefault="00D91C2F" w:rsidP="00C60F8E">
            <w:pPr>
              <w:suppressAutoHyphens/>
              <w:spacing w:after="0" w:line="240" w:lineRule="auto"/>
              <w:jc w:val="center"/>
              <w:rPr>
                <w:rFonts w:ascii="Cambria" w:eastAsia="Times New Roman" w:hAnsi="Cambria" w:cs="Times New Roman"/>
                <w:b/>
                <w:bCs/>
                <w:sz w:val="20"/>
                <w:lang w:eastAsia="zh-CN"/>
              </w:rPr>
            </w:pPr>
            <w:r w:rsidRPr="00D91C2F">
              <w:rPr>
                <w:rFonts w:ascii="Cambria" w:eastAsia="Times New Roman" w:hAnsi="Cambria" w:cs="Times New Roman"/>
                <w:b/>
                <w:bCs/>
                <w:sz w:val="20"/>
                <w:lang w:eastAsia="zh-CN"/>
              </w:rPr>
              <w:t>1/</w:t>
            </w:r>
            <w:r w:rsidR="0003046E" w:rsidRPr="00D91C2F">
              <w:rPr>
                <w:rFonts w:ascii="Cambria" w:eastAsia="Times New Roman" w:hAnsi="Cambria" w:cs="Times New Roman"/>
                <w:b/>
                <w:bCs/>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7E93E8F8" w:rsidR="004E578B" w:rsidRPr="005B2AB4" w:rsidRDefault="0003046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70</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2538E9EC" w:rsidR="004E578B" w:rsidRPr="00D91C2F" w:rsidRDefault="00D91C2F" w:rsidP="00C60F8E">
            <w:pPr>
              <w:suppressAutoHyphens/>
              <w:spacing w:after="0" w:line="240" w:lineRule="auto"/>
              <w:rPr>
                <w:rFonts w:ascii="Cambria" w:eastAsia="Times New Roman" w:hAnsi="Cambria" w:cs="Times New Roman"/>
                <w:b/>
                <w:bCs/>
                <w:sz w:val="20"/>
                <w:lang w:eastAsia="zh-CN"/>
              </w:rPr>
            </w:pPr>
            <w:r w:rsidRPr="00D91C2F">
              <w:rPr>
                <w:rFonts w:ascii="Cambria" w:eastAsia="Times New Roman" w:hAnsi="Cambria" w:cs="Times New Roman"/>
                <w:b/>
                <w:bCs/>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34B21D48" w:rsidR="004E578B" w:rsidRPr="00D91C2F" w:rsidRDefault="00D91C2F" w:rsidP="00C60F8E">
            <w:pPr>
              <w:keepNext/>
              <w:suppressAutoHyphens/>
              <w:spacing w:after="0" w:line="240" w:lineRule="auto"/>
              <w:jc w:val="center"/>
              <w:outlineLvl w:val="1"/>
              <w:rPr>
                <w:rFonts w:ascii="Cambria" w:eastAsia="Times New Roman" w:hAnsi="Cambria" w:cs="Times New Roman"/>
                <w:b/>
                <w:bCs/>
                <w:sz w:val="20"/>
                <w:lang w:eastAsia="zh-CN"/>
              </w:rPr>
            </w:pPr>
            <w:r w:rsidRPr="00D91C2F">
              <w:rPr>
                <w:rFonts w:ascii="Cambria" w:eastAsia="Times New Roman" w:hAnsi="Cambria" w:cs="Times New Roman"/>
                <w:b/>
                <w:bCs/>
                <w:sz w:val="20"/>
                <w:lang w:eastAsia="zh-CN"/>
              </w:rPr>
              <w:t>42</w:t>
            </w:r>
          </w:p>
        </w:tc>
      </w:tr>
      <w:bookmarkEnd w:id="0"/>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1EDF9E25"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16</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5EB62C1A"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117B5A" w:rsidRPr="00972DAD" w14:paraId="4C281C61" w14:textId="77777777" w:rsidTr="00820A4F">
        <w:trPr>
          <w:trHeight w:val="284"/>
        </w:trPr>
        <w:tc>
          <w:tcPr>
            <w:tcW w:w="9918" w:type="dxa"/>
            <w:gridSpan w:val="6"/>
            <w:vAlign w:val="center"/>
          </w:tcPr>
          <w:p w14:paraId="7101B5F1" w14:textId="3B34330D"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1B9016C1"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16</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4EE1FAD4" w14:textId="01C5B4E5"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18B9734F"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3E123EAD" w14:textId="77777777" w:rsidTr="00820A4F">
        <w:trPr>
          <w:trHeight w:val="284"/>
        </w:trPr>
        <w:tc>
          <w:tcPr>
            <w:tcW w:w="9918" w:type="dxa"/>
            <w:gridSpan w:val="6"/>
            <w:vAlign w:val="center"/>
          </w:tcPr>
          <w:p w14:paraId="01F965F0" w14:textId="5C9745B3"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3B51CD9D" w:rsidR="00117B5A" w:rsidRPr="00972DAD" w:rsidRDefault="0003046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55</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1656BA48" w:rsidR="004D2236" w:rsidRPr="00972DAD" w:rsidRDefault="0003046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18350D2A" w:rsidR="004D2236" w:rsidRPr="00972DAD" w:rsidRDefault="0003046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511CC312" w:rsidR="00221B6D" w:rsidRPr="00972DAD" w:rsidRDefault="0003046E" w:rsidP="00C60F8E">
            <w:pPr>
              <w:suppressAutoHyphens/>
              <w:spacing w:after="0" w:line="240" w:lineRule="auto"/>
              <w:ind w:left="72"/>
              <w:rPr>
                <w:rFonts w:ascii="Cambria" w:eastAsia="Times New Roman" w:hAnsi="Cambria" w:cs="Times New Roman"/>
                <w:color w:val="FF0000"/>
                <w:sz w:val="20"/>
                <w:lang w:eastAsia="zh-CN"/>
              </w:rPr>
            </w:pPr>
            <w:r w:rsidRPr="00F76FDD">
              <w:rPr>
                <w:rFonts w:ascii="Times New Roman" w:hAnsi="Times New Roman"/>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2F2474E6" w:rsidR="00221B6D" w:rsidRPr="00972DAD" w:rsidRDefault="0003046E" w:rsidP="00C60F8E">
            <w:pPr>
              <w:suppressAutoHyphens/>
              <w:spacing w:after="0" w:line="240" w:lineRule="auto"/>
              <w:ind w:left="72"/>
              <w:rPr>
                <w:rFonts w:ascii="Cambria" w:eastAsia="Times New Roman" w:hAnsi="Cambria" w:cs="Times New Roman"/>
                <w:sz w:val="20"/>
                <w:lang w:eastAsia="zh-CN"/>
              </w:rPr>
            </w:pPr>
            <w:r w:rsidRPr="00F76FDD">
              <w:rPr>
                <w:rFonts w:ascii="Times New Roman" w:hAnsi="Times New Roma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F90318D"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se vor prezenta la curs cu telefoanele mobile închise</w:t>
            </w:r>
          </w:p>
          <w:p w14:paraId="18D25A3F" w14:textId="79C9A810" w:rsidR="00844EAD" w:rsidRPr="00972DAD"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Nu va fi acceptată întârzierea</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E4C657E"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se vor prezenta la seminar/laborator cu telefoanele mobile închise</w:t>
            </w:r>
          </w:p>
          <w:p w14:paraId="33DE8258"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se vor prezenta în laborator cu halat, manusi, cârpă de laborator.</w:t>
            </w:r>
          </w:p>
          <w:p w14:paraId="7A3B2F33"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nu pot lăsa nesupravegheată o instalţie în funcţiune</w:t>
            </w:r>
          </w:p>
          <w:p w14:paraId="4B8EB16F"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Predarea referatului de laborator se va face cel târziu în săptămâna următoare desfăşurării efective a lucrării</w:t>
            </w:r>
          </w:p>
          <w:p w14:paraId="3C39DD8B"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 xml:space="preserve">Pentru predarea cu întârziere se penalizează cu 0,5 puncte/zi </w:t>
            </w:r>
          </w:p>
          <w:p w14:paraId="463920CD" w14:textId="12F4FEC2" w:rsidR="00844EAD" w:rsidRPr="00972DAD"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Este interzis accesul cu mâncare în laborator</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16FD0DAF"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D6396">
              <w:rPr>
                <w:rFonts w:ascii="Cambria" w:hAnsi="Cambria"/>
                <w:b/>
                <w:color w:val="0070C0"/>
                <w:sz w:val="20"/>
                <w:szCs w:val="20"/>
              </w:rPr>
              <w:t>3</w:t>
            </w:r>
          </w:p>
        </w:tc>
        <w:tc>
          <w:tcPr>
            <w:tcW w:w="9072" w:type="dxa"/>
            <w:vAlign w:val="center"/>
          </w:tcPr>
          <w:p w14:paraId="63074315" w14:textId="2A50C6F5" w:rsidR="00ED2FBF" w:rsidRPr="00A74D64" w:rsidRDefault="003D6396" w:rsidP="0084433E">
            <w:pPr>
              <w:spacing w:after="0" w:line="240" w:lineRule="auto"/>
              <w:rPr>
                <w:rFonts w:ascii="Cambria" w:hAnsi="Cambria"/>
                <w:sz w:val="20"/>
                <w:szCs w:val="20"/>
              </w:rPr>
            </w:pPr>
            <w:r w:rsidRPr="003D6396">
              <w:rPr>
                <w:rFonts w:ascii="Cambria" w:hAnsi="Cambria"/>
                <w:sz w:val="20"/>
                <w:szCs w:val="20"/>
              </w:rPr>
              <w:t xml:space="preserve">Aplica metode </w:t>
            </w:r>
            <w:proofErr w:type="spellStart"/>
            <w:r w:rsidRPr="003D6396">
              <w:rPr>
                <w:rFonts w:ascii="Cambria" w:hAnsi="Cambria"/>
                <w:sz w:val="20"/>
                <w:szCs w:val="20"/>
              </w:rPr>
              <w:t>stiintifice</w:t>
            </w:r>
            <w:proofErr w:type="spellEnd"/>
            <w:r w:rsidRPr="003D6396">
              <w:rPr>
                <w:rFonts w:ascii="Cambria" w:hAnsi="Cambria"/>
                <w:sz w:val="20"/>
                <w:szCs w:val="20"/>
              </w:rPr>
              <w:t xml:space="preserve"> in determinarea </w:t>
            </w:r>
            <w:proofErr w:type="spellStart"/>
            <w:r w:rsidRPr="003D6396">
              <w:rPr>
                <w:rFonts w:ascii="Cambria" w:hAnsi="Cambria"/>
                <w:sz w:val="20"/>
                <w:szCs w:val="20"/>
              </w:rPr>
              <w:t>compoziţiei</w:t>
            </w:r>
            <w:proofErr w:type="spellEnd"/>
            <w:r w:rsidRPr="003D6396">
              <w:rPr>
                <w:rFonts w:ascii="Cambria" w:hAnsi="Cambria"/>
                <w:sz w:val="20"/>
                <w:szCs w:val="20"/>
              </w:rPr>
              <w:t xml:space="preserve">, structurii </w:t>
            </w:r>
            <w:proofErr w:type="spellStart"/>
            <w:r w:rsidRPr="003D6396">
              <w:rPr>
                <w:rFonts w:ascii="Cambria" w:hAnsi="Cambria"/>
                <w:sz w:val="20"/>
                <w:szCs w:val="20"/>
              </w:rPr>
              <w:t>şi</w:t>
            </w:r>
            <w:proofErr w:type="spellEnd"/>
            <w:r w:rsidRPr="003D6396">
              <w:rPr>
                <w:rFonts w:ascii="Cambria" w:hAnsi="Cambria"/>
                <w:sz w:val="20"/>
                <w:szCs w:val="20"/>
              </w:rPr>
              <w:t xml:space="preserve"> </w:t>
            </w:r>
            <w:proofErr w:type="spellStart"/>
            <w:r w:rsidRPr="003D6396">
              <w:rPr>
                <w:rFonts w:ascii="Cambria" w:hAnsi="Cambria"/>
                <w:sz w:val="20"/>
                <w:szCs w:val="20"/>
              </w:rPr>
              <w:t>proprietăţilor</w:t>
            </w:r>
            <w:proofErr w:type="spellEnd"/>
            <w:r w:rsidRPr="003D6396">
              <w:rPr>
                <w:rFonts w:ascii="Cambria" w:hAnsi="Cambria"/>
                <w:sz w:val="20"/>
                <w:szCs w:val="20"/>
              </w:rPr>
              <w:t xml:space="preserve"> </w:t>
            </w:r>
            <w:proofErr w:type="spellStart"/>
            <w:r w:rsidRPr="003D6396">
              <w:rPr>
                <w:rFonts w:ascii="Cambria" w:hAnsi="Cambria"/>
                <w:sz w:val="20"/>
                <w:szCs w:val="20"/>
              </w:rPr>
              <w:t>fizico</w:t>
            </w:r>
            <w:proofErr w:type="spellEnd"/>
            <w:r w:rsidRPr="003D6396">
              <w:rPr>
                <w:rFonts w:ascii="Cambria" w:hAnsi="Cambria"/>
                <w:sz w:val="20"/>
                <w:szCs w:val="20"/>
              </w:rPr>
              <w:t xml:space="preserve">-chimice a unor </w:t>
            </w:r>
            <w:proofErr w:type="spellStart"/>
            <w:r w:rsidRPr="003D6396">
              <w:rPr>
                <w:rFonts w:ascii="Cambria" w:hAnsi="Cambria"/>
                <w:sz w:val="20"/>
                <w:szCs w:val="20"/>
              </w:rPr>
              <w:t>compuşi</w:t>
            </w:r>
            <w:proofErr w:type="spellEnd"/>
            <w:r w:rsidRPr="003D6396">
              <w:rPr>
                <w:rFonts w:ascii="Cambria" w:hAnsi="Cambria"/>
                <w:sz w:val="20"/>
                <w:szCs w:val="20"/>
              </w:rPr>
              <w:t xml:space="preserve"> chimici.</w:t>
            </w:r>
          </w:p>
        </w:tc>
      </w:tr>
      <w:tr w:rsidR="0055138F" w:rsidRPr="0039068A" w14:paraId="387E0187" w14:textId="77777777" w:rsidTr="0037232C">
        <w:trPr>
          <w:cantSplit/>
          <w:trHeight w:val="397"/>
        </w:trPr>
        <w:tc>
          <w:tcPr>
            <w:tcW w:w="1419" w:type="dxa"/>
            <w:vAlign w:val="center"/>
          </w:tcPr>
          <w:p w14:paraId="031846D7" w14:textId="01E0C0A0"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D6396">
              <w:rPr>
                <w:rFonts w:ascii="Cambria" w:hAnsi="Cambria"/>
                <w:b/>
                <w:color w:val="0070C0"/>
                <w:sz w:val="20"/>
                <w:szCs w:val="20"/>
              </w:rPr>
              <w:t>12</w:t>
            </w:r>
          </w:p>
        </w:tc>
        <w:tc>
          <w:tcPr>
            <w:tcW w:w="9072" w:type="dxa"/>
            <w:vAlign w:val="center"/>
          </w:tcPr>
          <w:p w14:paraId="556255AF" w14:textId="40271CF8" w:rsidR="0055138F" w:rsidRPr="00A74D64" w:rsidRDefault="003D6396" w:rsidP="0084433E">
            <w:pPr>
              <w:spacing w:after="0" w:line="240" w:lineRule="auto"/>
              <w:rPr>
                <w:rFonts w:ascii="Cambria" w:hAnsi="Cambria"/>
                <w:sz w:val="20"/>
                <w:szCs w:val="20"/>
              </w:rPr>
            </w:pPr>
            <w:proofErr w:type="spellStart"/>
            <w:r w:rsidRPr="003D6396">
              <w:rPr>
                <w:rFonts w:ascii="Cambria" w:hAnsi="Cambria"/>
                <w:sz w:val="20"/>
                <w:szCs w:val="20"/>
              </w:rPr>
              <w:t>Pregateste</w:t>
            </w:r>
            <w:proofErr w:type="spellEnd"/>
            <w:r w:rsidRPr="003D6396">
              <w:rPr>
                <w:rFonts w:ascii="Cambria" w:hAnsi="Cambria"/>
                <w:sz w:val="20"/>
                <w:szCs w:val="20"/>
              </w:rPr>
              <w:t xml:space="preserve"> probe chimice</w:t>
            </w:r>
          </w:p>
        </w:tc>
      </w:tr>
      <w:tr w:rsidR="00ED2FBF" w:rsidRPr="0039068A" w14:paraId="315C5642" w14:textId="77777777" w:rsidTr="0037232C">
        <w:trPr>
          <w:cantSplit/>
          <w:trHeight w:val="397"/>
        </w:trPr>
        <w:tc>
          <w:tcPr>
            <w:tcW w:w="1419" w:type="dxa"/>
            <w:vAlign w:val="center"/>
          </w:tcPr>
          <w:p w14:paraId="72ACB22C" w14:textId="4B549CBA"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D6396">
              <w:rPr>
                <w:rFonts w:ascii="Cambria" w:hAnsi="Cambria"/>
                <w:b/>
                <w:color w:val="0070C0"/>
                <w:sz w:val="20"/>
                <w:szCs w:val="20"/>
              </w:rPr>
              <w:t>20</w:t>
            </w:r>
          </w:p>
        </w:tc>
        <w:tc>
          <w:tcPr>
            <w:tcW w:w="9072" w:type="dxa"/>
            <w:vAlign w:val="center"/>
          </w:tcPr>
          <w:p w14:paraId="663C4628" w14:textId="6CF817BA" w:rsidR="00ED2FBF" w:rsidRPr="00A74D64" w:rsidRDefault="003D6396" w:rsidP="0084433E">
            <w:pPr>
              <w:spacing w:after="0" w:line="240" w:lineRule="auto"/>
              <w:rPr>
                <w:rFonts w:ascii="Cambria" w:hAnsi="Cambria"/>
                <w:sz w:val="20"/>
                <w:szCs w:val="20"/>
              </w:rPr>
            </w:pPr>
            <w:proofErr w:type="spellStart"/>
            <w:r w:rsidRPr="003D6396">
              <w:rPr>
                <w:rFonts w:ascii="Cambria" w:hAnsi="Cambria"/>
                <w:sz w:val="20"/>
                <w:szCs w:val="20"/>
              </w:rPr>
              <w:t>Urmeaza</w:t>
            </w:r>
            <w:proofErr w:type="spellEnd"/>
            <w:r w:rsidRPr="003D6396">
              <w:rPr>
                <w:rFonts w:ascii="Cambria" w:hAnsi="Cambria"/>
                <w:sz w:val="20"/>
                <w:szCs w:val="20"/>
              </w:rPr>
              <w:t xml:space="preserve"> procedurile de control al </w:t>
            </w:r>
            <w:proofErr w:type="spellStart"/>
            <w:r w:rsidRPr="003D6396">
              <w:rPr>
                <w:rFonts w:ascii="Cambria" w:hAnsi="Cambria"/>
                <w:sz w:val="20"/>
                <w:szCs w:val="20"/>
              </w:rPr>
              <w:t>substantelor</w:t>
            </w:r>
            <w:proofErr w:type="spellEnd"/>
            <w:r w:rsidRPr="003D6396">
              <w:rPr>
                <w:rFonts w:ascii="Cambria" w:hAnsi="Cambria"/>
                <w:sz w:val="20"/>
                <w:szCs w:val="20"/>
              </w:rPr>
              <w:t xml:space="preserve"> </w:t>
            </w:r>
            <w:proofErr w:type="spellStart"/>
            <w:r w:rsidRPr="003D6396">
              <w:rPr>
                <w:rFonts w:ascii="Cambria" w:hAnsi="Cambria"/>
                <w:sz w:val="20"/>
                <w:szCs w:val="20"/>
              </w:rPr>
              <w:t>periculase</w:t>
            </w:r>
            <w:proofErr w:type="spellEnd"/>
            <w:r w:rsidRPr="003D6396">
              <w:rPr>
                <w:rFonts w:ascii="Cambria" w:hAnsi="Cambria"/>
                <w:sz w:val="20"/>
                <w:szCs w:val="20"/>
              </w:rPr>
              <w:t xml:space="preserve"> pentru </w:t>
            </w:r>
            <w:proofErr w:type="spellStart"/>
            <w:r w:rsidRPr="003D6396">
              <w:rPr>
                <w:rFonts w:ascii="Cambria" w:hAnsi="Cambria"/>
                <w:sz w:val="20"/>
                <w:szCs w:val="20"/>
              </w:rPr>
              <w:t>sanatate</w:t>
            </w:r>
            <w:proofErr w:type="spellEnd"/>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27C8B258"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D6396">
              <w:rPr>
                <w:rFonts w:ascii="Cambria" w:hAnsi="Cambria"/>
                <w:b/>
                <w:color w:val="0070C0"/>
                <w:sz w:val="20"/>
                <w:szCs w:val="20"/>
              </w:rPr>
              <w:t>1</w:t>
            </w:r>
          </w:p>
        </w:tc>
        <w:tc>
          <w:tcPr>
            <w:tcW w:w="9072" w:type="dxa"/>
            <w:vAlign w:val="center"/>
          </w:tcPr>
          <w:p w14:paraId="211BD10B" w14:textId="76F18FD8" w:rsidR="000315BD" w:rsidRPr="00A74D64" w:rsidRDefault="003D6396" w:rsidP="000315BD">
            <w:pPr>
              <w:spacing w:after="0" w:line="240" w:lineRule="auto"/>
              <w:rPr>
                <w:rFonts w:ascii="Cambria" w:hAnsi="Cambria"/>
                <w:sz w:val="20"/>
                <w:szCs w:val="20"/>
              </w:rPr>
            </w:pPr>
            <w:r w:rsidRPr="003D6396">
              <w:rPr>
                <w:rFonts w:ascii="Cambria" w:hAnsi="Cambria"/>
                <w:sz w:val="20"/>
                <w:szCs w:val="20"/>
              </w:rPr>
              <w:t xml:space="preserve">Realizarea sarcinilor profesionale în mod eficient </w:t>
            </w:r>
            <w:proofErr w:type="spellStart"/>
            <w:r w:rsidRPr="003D6396">
              <w:rPr>
                <w:rFonts w:ascii="Cambria" w:hAnsi="Cambria"/>
                <w:sz w:val="20"/>
                <w:szCs w:val="20"/>
              </w:rPr>
              <w:t>şi</w:t>
            </w:r>
            <w:proofErr w:type="spellEnd"/>
            <w:r w:rsidRPr="003D6396">
              <w:rPr>
                <w:rFonts w:ascii="Cambria" w:hAnsi="Cambria"/>
                <w:sz w:val="20"/>
                <w:szCs w:val="20"/>
              </w:rPr>
              <w:t xml:space="preserve"> responsabil cu respectarea </w:t>
            </w:r>
            <w:proofErr w:type="spellStart"/>
            <w:r w:rsidRPr="003D6396">
              <w:rPr>
                <w:rFonts w:ascii="Cambria" w:hAnsi="Cambria"/>
                <w:sz w:val="20"/>
                <w:szCs w:val="20"/>
              </w:rPr>
              <w:t>legislaţiei</w:t>
            </w:r>
            <w:proofErr w:type="spellEnd"/>
            <w:r w:rsidRPr="003D6396">
              <w:rPr>
                <w:rFonts w:ascii="Cambria" w:hAnsi="Cambria"/>
                <w:sz w:val="20"/>
                <w:szCs w:val="20"/>
              </w:rPr>
              <w:t xml:space="preserve"> </w:t>
            </w:r>
            <w:proofErr w:type="spellStart"/>
            <w:r w:rsidRPr="003D6396">
              <w:rPr>
                <w:rFonts w:ascii="Cambria" w:hAnsi="Cambria"/>
                <w:sz w:val="20"/>
                <w:szCs w:val="20"/>
              </w:rPr>
              <w:t>şi</w:t>
            </w:r>
            <w:proofErr w:type="spellEnd"/>
            <w:r w:rsidRPr="003D6396">
              <w:rPr>
                <w:rFonts w:ascii="Cambria" w:hAnsi="Cambria"/>
                <w:sz w:val="20"/>
                <w:szCs w:val="20"/>
              </w:rPr>
              <w:t xml:space="preserve"> deontologiei specifice domeniului sub </w:t>
            </w:r>
            <w:proofErr w:type="spellStart"/>
            <w:r w:rsidRPr="003D6396">
              <w:rPr>
                <w:rFonts w:ascii="Cambria" w:hAnsi="Cambria"/>
                <w:sz w:val="20"/>
                <w:szCs w:val="20"/>
              </w:rPr>
              <w:t>asistenţă</w:t>
            </w:r>
            <w:proofErr w:type="spellEnd"/>
            <w:r w:rsidRPr="003D6396">
              <w:rPr>
                <w:rFonts w:ascii="Cambria" w:hAnsi="Cambria"/>
                <w:sz w:val="20"/>
                <w:szCs w:val="20"/>
              </w:rPr>
              <w:t xml:space="preserve"> calificată.</w:t>
            </w:r>
          </w:p>
        </w:tc>
      </w:tr>
      <w:tr w:rsidR="000315BD" w:rsidRPr="0039068A" w14:paraId="34705071" w14:textId="77777777" w:rsidTr="0037232C">
        <w:trPr>
          <w:cantSplit/>
          <w:trHeight w:val="397"/>
        </w:trPr>
        <w:tc>
          <w:tcPr>
            <w:tcW w:w="1419" w:type="dxa"/>
            <w:vAlign w:val="center"/>
          </w:tcPr>
          <w:p w14:paraId="5D6A4425" w14:textId="200619ED"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D6396">
              <w:rPr>
                <w:rFonts w:ascii="Cambria" w:hAnsi="Cambria"/>
                <w:b/>
                <w:color w:val="0070C0"/>
                <w:sz w:val="20"/>
                <w:szCs w:val="20"/>
              </w:rPr>
              <w:t>2</w:t>
            </w:r>
          </w:p>
        </w:tc>
        <w:tc>
          <w:tcPr>
            <w:tcW w:w="9072" w:type="dxa"/>
            <w:vAlign w:val="center"/>
          </w:tcPr>
          <w:p w14:paraId="50C51981" w14:textId="4D7B926A" w:rsidR="000315BD" w:rsidRPr="00A74D64" w:rsidRDefault="002C3DCE" w:rsidP="000315BD">
            <w:pPr>
              <w:spacing w:after="0" w:line="240" w:lineRule="auto"/>
              <w:rPr>
                <w:rFonts w:ascii="Cambria" w:hAnsi="Cambria"/>
                <w:sz w:val="20"/>
                <w:szCs w:val="20"/>
              </w:rPr>
            </w:pPr>
            <w:r w:rsidRPr="002C3DCE">
              <w:rPr>
                <w:rFonts w:ascii="Cambria" w:hAnsi="Cambria"/>
                <w:sz w:val="20"/>
                <w:szCs w:val="20"/>
              </w:rPr>
              <w:t xml:space="preserve">Realizarea unor </w:t>
            </w:r>
            <w:proofErr w:type="spellStart"/>
            <w:r w:rsidRPr="002C3DCE">
              <w:rPr>
                <w:rFonts w:ascii="Cambria" w:hAnsi="Cambria"/>
                <w:sz w:val="20"/>
                <w:szCs w:val="20"/>
              </w:rPr>
              <w:t>activităţi</w:t>
            </w:r>
            <w:proofErr w:type="spellEnd"/>
            <w:r w:rsidRPr="002C3DCE">
              <w:rPr>
                <w:rFonts w:ascii="Cambria" w:hAnsi="Cambria"/>
                <w:sz w:val="20"/>
                <w:szCs w:val="20"/>
              </w:rPr>
              <w:t xml:space="preserve"> în echipă multidisciplinară utilizând </w:t>
            </w:r>
            <w:proofErr w:type="spellStart"/>
            <w:r w:rsidRPr="002C3DCE">
              <w:rPr>
                <w:rFonts w:ascii="Cambria" w:hAnsi="Cambria"/>
                <w:sz w:val="20"/>
                <w:szCs w:val="20"/>
              </w:rPr>
              <w:t>abilităţi</w:t>
            </w:r>
            <w:proofErr w:type="spellEnd"/>
            <w:r w:rsidRPr="002C3DCE">
              <w:rPr>
                <w:rFonts w:ascii="Cambria" w:hAnsi="Cambria"/>
                <w:sz w:val="20"/>
                <w:szCs w:val="20"/>
              </w:rPr>
              <w:t xml:space="preserve"> de comunicare interpersonală pentru îndeplinirea obiectivelor propuse.</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260978" w:rsidRPr="0039068A" w14:paraId="541C6543" w14:textId="77777777" w:rsidTr="0078208B">
        <w:trPr>
          <w:cantSplit/>
          <w:trHeight w:val="397"/>
        </w:trPr>
        <w:tc>
          <w:tcPr>
            <w:tcW w:w="1419" w:type="dxa"/>
            <w:vAlign w:val="center"/>
          </w:tcPr>
          <w:p w14:paraId="78BACAC2" w14:textId="69803C26" w:rsidR="00260978" w:rsidRPr="005025A3" w:rsidRDefault="00225A8D" w:rsidP="00260978">
            <w:pPr>
              <w:spacing w:after="0" w:line="240" w:lineRule="auto"/>
              <w:jc w:val="center"/>
              <w:rPr>
                <w:rFonts w:ascii="Cambria" w:hAnsi="Cambria"/>
                <w:color w:val="0070C0"/>
                <w:sz w:val="20"/>
                <w:szCs w:val="20"/>
              </w:rPr>
            </w:pPr>
            <w:r w:rsidRPr="00225A8D">
              <w:rPr>
                <w:rFonts w:ascii="Cambria" w:hAnsi="Cambria"/>
                <w:b/>
                <w:color w:val="0070C0"/>
                <w:sz w:val="20"/>
                <w:szCs w:val="20"/>
              </w:rPr>
              <w:t>CP2, CP5, CP11, CP15, CP17, CP18</w:t>
            </w:r>
          </w:p>
        </w:tc>
        <w:tc>
          <w:tcPr>
            <w:tcW w:w="4819" w:type="dxa"/>
            <w:vAlign w:val="center"/>
          </w:tcPr>
          <w:p w14:paraId="6AC6F0D0" w14:textId="1EA4D757"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225A8D">
              <w:t xml:space="preserve"> </w:t>
            </w:r>
            <w:r w:rsidR="00225A8D" w:rsidRPr="00225A8D">
              <w:rPr>
                <w:rFonts w:ascii="Cambria" w:hAnsi="Cambria"/>
                <w:sz w:val="20"/>
                <w:szCs w:val="20"/>
              </w:rPr>
              <w:t xml:space="preserve">Studentul/absolventul </w:t>
            </w:r>
            <w:proofErr w:type="spellStart"/>
            <w:r w:rsidR="00225A8D" w:rsidRPr="00225A8D">
              <w:rPr>
                <w:rFonts w:ascii="Cambria" w:hAnsi="Cambria"/>
                <w:sz w:val="20"/>
                <w:szCs w:val="20"/>
              </w:rPr>
              <w:t>intelege</w:t>
            </w:r>
            <w:proofErr w:type="spellEnd"/>
            <w:r w:rsidR="00225A8D" w:rsidRPr="00225A8D">
              <w:rPr>
                <w:rFonts w:ascii="Cambria" w:hAnsi="Cambria"/>
                <w:sz w:val="20"/>
                <w:szCs w:val="20"/>
              </w:rPr>
              <w:t xml:space="preserve"> si </w:t>
            </w:r>
            <w:proofErr w:type="spellStart"/>
            <w:r w:rsidR="00225A8D" w:rsidRPr="00225A8D">
              <w:rPr>
                <w:rFonts w:ascii="Cambria" w:hAnsi="Cambria"/>
                <w:sz w:val="20"/>
                <w:szCs w:val="20"/>
              </w:rPr>
              <w:t>proiecteaza</w:t>
            </w:r>
            <w:proofErr w:type="spellEnd"/>
            <w:r w:rsidR="00225A8D" w:rsidRPr="00225A8D">
              <w:rPr>
                <w:rFonts w:ascii="Cambria" w:hAnsi="Cambria"/>
                <w:sz w:val="20"/>
                <w:szCs w:val="20"/>
              </w:rPr>
              <w:t xml:space="preserve"> strategii de analize </w:t>
            </w:r>
            <w:proofErr w:type="spellStart"/>
            <w:r w:rsidR="00225A8D" w:rsidRPr="00225A8D">
              <w:rPr>
                <w:rFonts w:ascii="Cambria" w:hAnsi="Cambria"/>
                <w:sz w:val="20"/>
                <w:szCs w:val="20"/>
              </w:rPr>
              <w:t>fizico</w:t>
            </w:r>
            <w:proofErr w:type="spellEnd"/>
            <w:r w:rsidR="00225A8D" w:rsidRPr="00225A8D">
              <w:rPr>
                <w:rFonts w:ascii="Cambria" w:hAnsi="Cambria"/>
                <w:sz w:val="20"/>
                <w:szCs w:val="20"/>
              </w:rPr>
              <w:t xml:space="preserve">-chimice prin integrarea tehnicilor analitice de separare cu metodele spectroscopice, </w:t>
            </w:r>
            <w:proofErr w:type="spellStart"/>
            <w:r w:rsidR="00225A8D" w:rsidRPr="00225A8D">
              <w:rPr>
                <w:rFonts w:ascii="Cambria" w:hAnsi="Cambria"/>
                <w:sz w:val="20"/>
                <w:szCs w:val="20"/>
              </w:rPr>
              <w:t>computationale</w:t>
            </w:r>
            <w:proofErr w:type="spellEnd"/>
            <w:r w:rsidR="00225A8D" w:rsidRPr="00225A8D">
              <w:rPr>
                <w:rFonts w:ascii="Cambria" w:hAnsi="Cambria"/>
                <w:sz w:val="20"/>
                <w:szCs w:val="20"/>
              </w:rPr>
              <w:t xml:space="preserve"> si concepte de </w:t>
            </w:r>
            <w:proofErr w:type="spellStart"/>
            <w:r w:rsidR="00225A8D" w:rsidRPr="00225A8D">
              <w:rPr>
                <w:rFonts w:ascii="Cambria" w:hAnsi="Cambria"/>
                <w:sz w:val="20"/>
                <w:szCs w:val="20"/>
              </w:rPr>
              <w:t>chemometrie</w:t>
            </w:r>
            <w:proofErr w:type="spellEnd"/>
            <w:r w:rsidR="00225A8D" w:rsidRPr="00225A8D">
              <w:rPr>
                <w:rFonts w:ascii="Cambria" w:hAnsi="Cambria"/>
                <w:sz w:val="20"/>
                <w:szCs w:val="20"/>
              </w:rPr>
              <w:t xml:space="preserve">  pentru identificarea, cuantificarea si caracterizarea  </w:t>
            </w:r>
            <w:proofErr w:type="spellStart"/>
            <w:r w:rsidR="00225A8D" w:rsidRPr="00225A8D">
              <w:rPr>
                <w:rFonts w:ascii="Cambria" w:hAnsi="Cambria"/>
                <w:sz w:val="20"/>
                <w:szCs w:val="20"/>
              </w:rPr>
              <w:t>compusilor</w:t>
            </w:r>
            <w:proofErr w:type="spellEnd"/>
            <w:r w:rsidR="00225A8D" w:rsidRPr="00225A8D">
              <w:rPr>
                <w:rFonts w:ascii="Cambria" w:hAnsi="Cambria"/>
                <w:sz w:val="20"/>
                <w:szCs w:val="20"/>
              </w:rPr>
              <w:t xml:space="preserve"> chimici .</w:t>
            </w:r>
          </w:p>
        </w:tc>
        <w:tc>
          <w:tcPr>
            <w:tcW w:w="4253" w:type="dxa"/>
            <w:vAlign w:val="center"/>
          </w:tcPr>
          <w:p w14:paraId="4752F20B" w14:textId="0DAE688F"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225A8D">
              <w:t xml:space="preserve"> </w:t>
            </w:r>
            <w:r w:rsidR="00225A8D" w:rsidRPr="00225A8D">
              <w:rPr>
                <w:rFonts w:ascii="Cambria" w:hAnsi="Cambria"/>
                <w:sz w:val="20"/>
                <w:szCs w:val="20"/>
              </w:rPr>
              <w:t xml:space="preserve">Studentul/absolventul </w:t>
            </w:r>
            <w:proofErr w:type="spellStart"/>
            <w:r w:rsidR="00225A8D" w:rsidRPr="00225A8D">
              <w:rPr>
                <w:rFonts w:ascii="Cambria" w:hAnsi="Cambria"/>
                <w:sz w:val="20"/>
                <w:szCs w:val="20"/>
              </w:rPr>
              <w:t>prelucreaza</w:t>
            </w:r>
            <w:proofErr w:type="spellEnd"/>
            <w:r w:rsidR="00225A8D" w:rsidRPr="00225A8D">
              <w:rPr>
                <w:rFonts w:ascii="Cambria" w:hAnsi="Cambria"/>
                <w:sz w:val="20"/>
                <w:szCs w:val="20"/>
              </w:rPr>
              <w:t xml:space="preserve"> si </w:t>
            </w:r>
            <w:proofErr w:type="spellStart"/>
            <w:r w:rsidR="00225A8D" w:rsidRPr="00225A8D">
              <w:rPr>
                <w:rFonts w:ascii="Cambria" w:hAnsi="Cambria"/>
                <w:sz w:val="20"/>
                <w:szCs w:val="20"/>
              </w:rPr>
              <w:t>analizeaza</w:t>
            </w:r>
            <w:proofErr w:type="spellEnd"/>
            <w:r w:rsidR="00225A8D" w:rsidRPr="00225A8D">
              <w:rPr>
                <w:rFonts w:ascii="Cambria" w:hAnsi="Cambria"/>
                <w:sz w:val="20"/>
                <w:szCs w:val="20"/>
              </w:rPr>
              <w:t xml:space="preserve"> prin  metode </w:t>
            </w:r>
            <w:proofErr w:type="spellStart"/>
            <w:r w:rsidR="00225A8D" w:rsidRPr="00225A8D">
              <w:rPr>
                <w:rFonts w:ascii="Cambria" w:hAnsi="Cambria"/>
                <w:sz w:val="20"/>
                <w:szCs w:val="20"/>
              </w:rPr>
              <w:t>spectrochimice</w:t>
            </w:r>
            <w:proofErr w:type="spellEnd"/>
            <w:r w:rsidR="00225A8D" w:rsidRPr="00225A8D">
              <w:rPr>
                <w:rFonts w:ascii="Cambria" w:hAnsi="Cambria"/>
                <w:sz w:val="20"/>
                <w:szCs w:val="20"/>
              </w:rPr>
              <w:t xml:space="preserve"> probe complexe si </w:t>
            </w:r>
            <w:proofErr w:type="spellStart"/>
            <w:r w:rsidR="00225A8D" w:rsidRPr="00225A8D">
              <w:rPr>
                <w:rFonts w:ascii="Cambria" w:hAnsi="Cambria"/>
                <w:sz w:val="20"/>
                <w:szCs w:val="20"/>
              </w:rPr>
              <w:t>valideaza</w:t>
            </w:r>
            <w:proofErr w:type="spellEnd"/>
            <w:r w:rsidR="00225A8D" w:rsidRPr="00225A8D">
              <w:rPr>
                <w:rFonts w:ascii="Cambria" w:hAnsi="Cambria"/>
                <w:sz w:val="20"/>
                <w:szCs w:val="20"/>
              </w:rPr>
              <w:t xml:space="preserve"> structuri moleculare  prin integrarea rezultatelor experimentale cu modele teoretice generate prin </w:t>
            </w:r>
            <w:proofErr w:type="spellStart"/>
            <w:r w:rsidR="00225A8D" w:rsidRPr="00225A8D">
              <w:rPr>
                <w:rFonts w:ascii="Cambria" w:hAnsi="Cambria"/>
                <w:sz w:val="20"/>
                <w:szCs w:val="20"/>
              </w:rPr>
              <w:t>simulari</w:t>
            </w:r>
            <w:proofErr w:type="spellEnd"/>
            <w:r w:rsidR="00225A8D" w:rsidRPr="00225A8D">
              <w:rPr>
                <w:rFonts w:ascii="Cambria" w:hAnsi="Cambria"/>
                <w:sz w:val="20"/>
                <w:szCs w:val="20"/>
              </w:rPr>
              <w:t xml:space="preserve"> digitale.</w:t>
            </w:r>
          </w:p>
        </w:tc>
      </w:tr>
      <w:tr w:rsidR="00260978" w:rsidRPr="0039068A" w14:paraId="279D606A" w14:textId="77777777" w:rsidTr="0078208B">
        <w:trPr>
          <w:cantSplit/>
          <w:trHeight w:val="397"/>
        </w:trPr>
        <w:tc>
          <w:tcPr>
            <w:tcW w:w="1419" w:type="dxa"/>
            <w:vAlign w:val="center"/>
          </w:tcPr>
          <w:p w14:paraId="5A0690E7" w14:textId="7D261032" w:rsidR="00260978" w:rsidRPr="005025A3" w:rsidRDefault="00225A8D" w:rsidP="00260978">
            <w:pPr>
              <w:spacing w:after="0" w:line="240" w:lineRule="auto"/>
              <w:jc w:val="center"/>
              <w:rPr>
                <w:rFonts w:ascii="Cambria" w:hAnsi="Cambria"/>
                <w:color w:val="0070C0"/>
                <w:sz w:val="20"/>
                <w:szCs w:val="20"/>
              </w:rPr>
            </w:pPr>
            <w:r w:rsidRPr="00225A8D">
              <w:rPr>
                <w:rFonts w:ascii="Cambria" w:hAnsi="Cambria"/>
                <w:b/>
                <w:color w:val="0070C0"/>
                <w:sz w:val="20"/>
                <w:szCs w:val="20"/>
              </w:rPr>
              <w:t>CP57, CP8, CP10, CP13, CP18</w:t>
            </w:r>
          </w:p>
        </w:tc>
        <w:tc>
          <w:tcPr>
            <w:tcW w:w="4819" w:type="dxa"/>
            <w:vAlign w:val="center"/>
          </w:tcPr>
          <w:p w14:paraId="3C35A5A3" w14:textId="7B50ECE2" w:rsidR="00260978" w:rsidRPr="000B7D0D" w:rsidRDefault="00260978" w:rsidP="00260978">
            <w:pPr>
              <w:spacing w:after="0" w:line="240" w:lineRule="auto"/>
              <w:rPr>
                <w:rFonts w:ascii="Cambria" w:hAnsi="Cambria"/>
                <w:sz w:val="20"/>
                <w:szCs w:val="20"/>
              </w:rPr>
            </w:pPr>
            <w:r>
              <w:rPr>
                <w:rFonts w:ascii="Cambria" w:hAnsi="Cambria"/>
                <w:sz w:val="20"/>
                <w:szCs w:val="20"/>
              </w:rPr>
              <w:t>2</w:t>
            </w:r>
            <w:r w:rsidR="00043CC3">
              <w:rPr>
                <w:rFonts w:ascii="Cambria" w:hAnsi="Cambria"/>
                <w:sz w:val="20"/>
                <w:szCs w:val="20"/>
              </w:rPr>
              <w:t>.</w:t>
            </w:r>
            <w:r w:rsidR="00225A8D">
              <w:t xml:space="preserve"> </w:t>
            </w:r>
            <w:r w:rsidR="00225A8D" w:rsidRPr="00225A8D">
              <w:rPr>
                <w:rFonts w:ascii="Cambria" w:hAnsi="Cambria"/>
                <w:sz w:val="20"/>
                <w:szCs w:val="20"/>
              </w:rPr>
              <w:t xml:space="preserve">Studentul/absolventul </w:t>
            </w:r>
            <w:proofErr w:type="spellStart"/>
            <w:r w:rsidR="00225A8D" w:rsidRPr="00225A8D">
              <w:rPr>
                <w:rFonts w:ascii="Cambria" w:hAnsi="Cambria"/>
                <w:sz w:val="20"/>
                <w:szCs w:val="20"/>
              </w:rPr>
              <w:t>analizeaza</w:t>
            </w:r>
            <w:proofErr w:type="spellEnd"/>
            <w:r w:rsidR="00225A8D" w:rsidRPr="00225A8D">
              <w:rPr>
                <w:rFonts w:ascii="Cambria" w:hAnsi="Cambria"/>
                <w:sz w:val="20"/>
                <w:szCs w:val="20"/>
              </w:rPr>
              <w:t xml:space="preserve"> si </w:t>
            </w:r>
            <w:proofErr w:type="spellStart"/>
            <w:r w:rsidR="00225A8D" w:rsidRPr="00225A8D">
              <w:rPr>
                <w:rFonts w:ascii="Cambria" w:hAnsi="Cambria"/>
                <w:sz w:val="20"/>
                <w:szCs w:val="20"/>
              </w:rPr>
              <w:t>optimizeaza</w:t>
            </w:r>
            <w:proofErr w:type="spellEnd"/>
            <w:r w:rsidR="00225A8D" w:rsidRPr="00225A8D">
              <w:rPr>
                <w:rFonts w:ascii="Cambria" w:hAnsi="Cambria"/>
                <w:sz w:val="20"/>
                <w:szCs w:val="20"/>
              </w:rPr>
              <w:t xml:space="preserve"> termodinamica si cinetica proceselor chimice si </w:t>
            </w:r>
            <w:proofErr w:type="spellStart"/>
            <w:r w:rsidR="00225A8D" w:rsidRPr="00225A8D">
              <w:rPr>
                <w:rFonts w:ascii="Cambria" w:hAnsi="Cambria"/>
                <w:sz w:val="20"/>
                <w:szCs w:val="20"/>
              </w:rPr>
              <w:t>evalueza</w:t>
            </w:r>
            <w:proofErr w:type="spellEnd"/>
            <w:r w:rsidR="00225A8D" w:rsidRPr="00225A8D">
              <w:rPr>
                <w:rFonts w:ascii="Cambria" w:hAnsi="Cambria"/>
                <w:sz w:val="20"/>
                <w:szCs w:val="20"/>
              </w:rPr>
              <w:t xml:space="preserve"> influenta fenomenelor de </w:t>
            </w:r>
            <w:proofErr w:type="spellStart"/>
            <w:r w:rsidR="00225A8D" w:rsidRPr="00225A8D">
              <w:rPr>
                <w:rFonts w:ascii="Cambria" w:hAnsi="Cambria"/>
                <w:sz w:val="20"/>
                <w:szCs w:val="20"/>
              </w:rPr>
              <w:t>suprafata</w:t>
            </w:r>
            <w:proofErr w:type="spellEnd"/>
            <w:r w:rsidR="00225A8D" w:rsidRPr="00225A8D">
              <w:rPr>
                <w:rFonts w:ascii="Cambria" w:hAnsi="Cambria"/>
                <w:sz w:val="20"/>
                <w:szCs w:val="20"/>
              </w:rPr>
              <w:t xml:space="preserve"> asupra echilibrelor chimice in sisteme omogene si neomogene.</w:t>
            </w:r>
          </w:p>
        </w:tc>
        <w:tc>
          <w:tcPr>
            <w:tcW w:w="4253" w:type="dxa"/>
            <w:vAlign w:val="center"/>
          </w:tcPr>
          <w:p w14:paraId="38296891" w14:textId="06B2B148" w:rsidR="00260978" w:rsidRPr="000B7D0D" w:rsidRDefault="00260978" w:rsidP="00260978">
            <w:pPr>
              <w:spacing w:after="0" w:line="240" w:lineRule="auto"/>
              <w:rPr>
                <w:rFonts w:ascii="Cambria" w:hAnsi="Cambria"/>
                <w:sz w:val="20"/>
                <w:szCs w:val="20"/>
              </w:rPr>
            </w:pPr>
            <w:r>
              <w:rPr>
                <w:rFonts w:ascii="Cambria" w:hAnsi="Cambria"/>
                <w:sz w:val="20"/>
                <w:szCs w:val="20"/>
              </w:rPr>
              <w:t>2</w:t>
            </w:r>
            <w:r w:rsidR="00043CC3">
              <w:rPr>
                <w:rFonts w:ascii="Cambria" w:hAnsi="Cambria"/>
                <w:sz w:val="20"/>
                <w:szCs w:val="20"/>
              </w:rPr>
              <w:t>.</w:t>
            </w:r>
            <w:r w:rsidR="00225A8D">
              <w:t xml:space="preserve"> </w:t>
            </w:r>
            <w:r w:rsidR="00225A8D" w:rsidRPr="00225A8D">
              <w:rPr>
                <w:rFonts w:ascii="Cambria" w:hAnsi="Cambria"/>
                <w:sz w:val="20"/>
                <w:szCs w:val="20"/>
              </w:rPr>
              <w:t xml:space="preserve">Studentul/absolventul </w:t>
            </w:r>
            <w:proofErr w:type="spellStart"/>
            <w:r w:rsidR="00225A8D" w:rsidRPr="00225A8D">
              <w:rPr>
                <w:rFonts w:ascii="Cambria" w:hAnsi="Cambria"/>
                <w:sz w:val="20"/>
                <w:szCs w:val="20"/>
              </w:rPr>
              <w:t>optimizeaza</w:t>
            </w:r>
            <w:proofErr w:type="spellEnd"/>
            <w:r w:rsidR="00225A8D" w:rsidRPr="00225A8D">
              <w:rPr>
                <w:rFonts w:ascii="Cambria" w:hAnsi="Cambria"/>
                <w:sz w:val="20"/>
                <w:szCs w:val="20"/>
              </w:rPr>
              <w:t xml:space="preserve">  </w:t>
            </w:r>
            <w:proofErr w:type="spellStart"/>
            <w:r w:rsidR="00225A8D" w:rsidRPr="00225A8D">
              <w:rPr>
                <w:rFonts w:ascii="Cambria" w:hAnsi="Cambria"/>
                <w:sz w:val="20"/>
                <w:szCs w:val="20"/>
              </w:rPr>
              <w:t>transformarile</w:t>
            </w:r>
            <w:proofErr w:type="spellEnd"/>
            <w:r w:rsidR="00225A8D" w:rsidRPr="00225A8D">
              <w:rPr>
                <w:rFonts w:ascii="Cambria" w:hAnsi="Cambria"/>
                <w:sz w:val="20"/>
                <w:szCs w:val="20"/>
              </w:rPr>
              <w:t xml:space="preserve">  </w:t>
            </w:r>
            <w:proofErr w:type="spellStart"/>
            <w:r w:rsidR="00225A8D" w:rsidRPr="00225A8D">
              <w:rPr>
                <w:rFonts w:ascii="Cambria" w:hAnsi="Cambria"/>
                <w:sz w:val="20"/>
                <w:szCs w:val="20"/>
              </w:rPr>
              <w:t>compusilor</w:t>
            </w:r>
            <w:proofErr w:type="spellEnd"/>
            <w:r w:rsidR="00225A8D" w:rsidRPr="00225A8D">
              <w:rPr>
                <w:rFonts w:ascii="Cambria" w:hAnsi="Cambria"/>
                <w:sz w:val="20"/>
                <w:szCs w:val="20"/>
              </w:rPr>
              <w:t xml:space="preserve"> chimici, parametrii de </w:t>
            </w:r>
            <w:proofErr w:type="spellStart"/>
            <w:r w:rsidR="00225A8D" w:rsidRPr="00225A8D">
              <w:rPr>
                <w:rFonts w:ascii="Cambria" w:hAnsi="Cambria"/>
                <w:sz w:val="20"/>
                <w:szCs w:val="20"/>
              </w:rPr>
              <w:t>reactie</w:t>
            </w:r>
            <w:proofErr w:type="spellEnd"/>
            <w:r w:rsidR="00225A8D" w:rsidRPr="00225A8D">
              <w:rPr>
                <w:rFonts w:ascii="Cambria" w:hAnsi="Cambria"/>
                <w:sz w:val="20"/>
                <w:szCs w:val="20"/>
              </w:rPr>
              <w:t xml:space="preserve">, </w:t>
            </w:r>
            <w:proofErr w:type="spellStart"/>
            <w:r w:rsidR="00225A8D" w:rsidRPr="00225A8D">
              <w:rPr>
                <w:rFonts w:ascii="Cambria" w:hAnsi="Cambria"/>
                <w:sz w:val="20"/>
                <w:szCs w:val="20"/>
              </w:rPr>
              <w:t>bilantul</w:t>
            </w:r>
            <w:proofErr w:type="spellEnd"/>
            <w:r w:rsidR="00225A8D" w:rsidRPr="00225A8D">
              <w:rPr>
                <w:rFonts w:ascii="Cambria" w:hAnsi="Cambria"/>
                <w:sz w:val="20"/>
                <w:szCs w:val="20"/>
              </w:rPr>
              <w:t xml:space="preserve"> de masa </w:t>
            </w:r>
            <w:proofErr w:type="spellStart"/>
            <w:r w:rsidR="00225A8D" w:rsidRPr="00225A8D">
              <w:rPr>
                <w:rFonts w:ascii="Cambria" w:hAnsi="Cambria"/>
                <w:sz w:val="20"/>
                <w:szCs w:val="20"/>
              </w:rPr>
              <w:t>bilantul</w:t>
            </w:r>
            <w:proofErr w:type="spellEnd"/>
            <w:r w:rsidR="00225A8D" w:rsidRPr="00225A8D">
              <w:rPr>
                <w:rFonts w:ascii="Cambria" w:hAnsi="Cambria"/>
                <w:sz w:val="20"/>
                <w:szCs w:val="20"/>
              </w:rPr>
              <w:t xml:space="preserve"> energetic,  echilibrul chimic,  fenomenele de </w:t>
            </w:r>
            <w:proofErr w:type="spellStart"/>
            <w:r w:rsidR="00225A8D" w:rsidRPr="00225A8D">
              <w:rPr>
                <w:rFonts w:ascii="Cambria" w:hAnsi="Cambria"/>
                <w:sz w:val="20"/>
                <w:szCs w:val="20"/>
              </w:rPr>
              <w:t>suprafata</w:t>
            </w:r>
            <w:proofErr w:type="spellEnd"/>
            <w:r w:rsidR="00225A8D" w:rsidRPr="00225A8D">
              <w:rPr>
                <w:rFonts w:ascii="Cambria" w:hAnsi="Cambria"/>
                <w:sz w:val="20"/>
                <w:szCs w:val="20"/>
              </w:rPr>
              <w:t xml:space="preserve"> , pentru asigurarea </w:t>
            </w:r>
            <w:proofErr w:type="spellStart"/>
            <w:r w:rsidR="00225A8D" w:rsidRPr="00225A8D">
              <w:rPr>
                <w:rFonts w:ascii="Cambria" w:hAnsi="Cambria"/>
                <w:sz w:val="20"/>
                <w:szCs w:val="20"/>
              </w:rPr>
              <w:t>sustebabilitatii</w:t>
            </w:r>
            <w:proofErr w:type="spellEnd"/>
            <w:r w:rsidR="00225A8D" w:rsidRPr="00225A8D">
              <w:rPr>
                <w:rFonts w:ascii="Cambria" w:hAnsi="Cambria"/>
                <w:sz w:val="20"/>
                <w:szCs w:val="20"/>
              </w:rPr>
              <w:t xml:space="preserve"> procesului chimic.</w:t>
            </w:r>
          </w:p>
        </w:tc>
      </w:tr>
    </w:tbl>
    <w:p w14:paraId="5331B1A6" w14:textId="77777777" w:rsidR="00996E5F" w:rsidRDefault="00996E5F" w:rsidP="00996E5F">
      <w:pPr>
        <w:spacing w:after="0"/>
        <w:rPr>
          <w:rFonts w:ascii="Cambria" w:hAnsi="Cambria"/>
          <w:b/>
          <w:sz w:val="20"/>
          <w:szCs w:val="20"/>
        </w:rPr>
      </w:pPr>
    </w:p>
    <w:p w14:paraId="3BCD9D4C" w14:textId="2BCCF886"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7B6B391A" w14:textId="77777777" w:rsidTr="002C22AA">
        <w:trPr>
          <w:cantSplit/>
          <w:trHeight w:val="402"/>
        </w:trPr>
        <w:tc>
          <w:tcPr>
            <w:tcW w:w="10491" w:type="dxa"/>
            <w:vAlign w:val="center"/>
          </w:tcPr>
          <w:p w14:paraId="5E90FDF3" w14:textId="1B383AFA"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1. </w:t>
            </w:r>
            <w:r w:rsidR="009F050E" w:rsidRPr="009F050E">
              <w:rPr>
                <w:rFonts w:ascii="Cambria" w:hAnsi="Cambria"/>
                <w:bCs/>
                <w:sz w:val="20"/>
                <w:szCs w:val="20"/>
              </w:rPr>
              <w:t xml:space="preserve">Studentul/absolventul identifică și descrie tehnicile experimentale de bază în analiza și caracterizarea compușilor </w:t>
            </w:r>
            <w:r w:rsidR="009A6F3A">
              <w:rPr>
                <w:rFonts w:ascii="Cambria" w:hAnsi="Cambria"/>
                <w:bCs/>
                <w:sz w:val="20"/>
                <w:szCs w:val="20"/>
              </w:rPr>
              <w:t>petroliere</w:t>
            </w:r>
            <w:r w:rsidR="009F050E" w:rsidRPr="009F050E">
              <w:rPr>
                <w:rFonts w:ascii="Cambria" w:hAnsi="Cambria"/>
                <w:bCs/>
                <w:sz w:val="20"/>
                <w:szCs w:val="20"/>
              </w:rPr>
              <w:t>.</w:t>
            </w:r>
          </w:p>
        </w:tc>
      </w:tr>
      <w:tr w:rsidR="00BA46D7" w:rsidRPr="000B7D0D" w14:paraId="1CBC0678" w14:textId="77777777" w:rsidTr="002C22AA">
        <w:trPr>
          <w:cantSplit/>
          <w:trHeight w:val="402"/>
        </w:trPr>
        <w:tc>
          <w:tcPr>
            <w:tcW w:w="10491" w:type="dxa"/>
            <w:vAlign w:val="center"/>
          </w:tcPr>
          <w:p w14:paraId="79D28818" w14:textId="44756DB7"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2.</w:t>
            </w:r>
            <w:r w:rsidR="009F050E">
              <w:t xml:space="preserve"> </w:t>
            </w:r>
            <w:r w:rsidR="009F050E" w:rsidRPr="009F050E">
              <w:rPr>
                <w:rFonts w:ascii="Cambria" w:hAnsi="Cambria"/>
                <w:bCs/>
                <w:sz w:val="20"/>
                <w:szCs w:val="20"/>
              </w:rPr>
              <w:t>Studentul/absolventul descrie principiile fundamentale și modul de funcționare a echipamentelor chimice</w:t>
            </w:r>
            <w:r w:rsidR="009A6F3A">
              <w:rPr>
                <w:rFonts w:ascii="Cambria" w:hAnsi="Cambria"/>
                <w:bCs/>
                <w:sz w:val="20"/>
                <w:szCs w:val="20"/>
              </w:rPr>
              <w:t xml:space="preserve"> pentru prepararea acidului azotic</w:t>
            </w:r>
            <w:r w:rsidR="009F050E" w:rsidRPr="009F050E">
              <w:rPr>
                <w:rFonts w:ascii="Cambria" w:hAnsi="Cambria"/>
                <w:bCs/>
                <w:sz w:val="20"/>
                <w:szCs w:val="20"/>
              </w:rPr>
              <w:t>.</w:t>
            </w:r>
          </w:p>
        </w:tc>
      </w:tr>
      <w:tr w:rsidR="00BA46D7" w:rsidRPr="000B7D0D" w14:paraId="4A7BD4B5" w14:textId="77777777" w:rsidTr="002C22AA">
        <w:trPr>
          <w:cantSplit/>
          <w:trHeight w:val="402"/>
        </w:trPr>
        <w:tc>
          <w:tcPr>
            <w:tcW w:w="10491" w:type="dxa"/>
            <w:vAlign w:val="center"/>
          </w:tcPr>
          <w:p w14:paraId="0BE42569" w14:textId="117681A0"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9F050E" w:rsidRPr="009F050E">
              <w:rPr>
                <w:rFonts w:ascii="Cambria" w:hAnsi="Cambria"/>
                <w:bCs/>
                <w:sz w:val="20"/>
                <w:szCs w:val="20"/>
              </w:rPr>
              <w:t xml:space="preserve">Studentul/absolventul formulează soluții pentru </w:t>
            </w:r>
            <w:proofErr w:type="spellStart"/>
            <w:r w:rsidR="009A6F3A">
              <w:rPr>
                <w:rFonts w:ascii="Cambria" w:hAnsi="Cambria"/>
                <w:bCs/>
                <w:sz w:val="20"/>
                <w:szCs w:val="20"/>
              </w:rPr>
              <w:t>emissia</w:t>
            </w:r>
            <w:proofErr w:type="spellEnd"/>
            <w:r w:rsidR="009A6F3A">
              <w:rPr>
                <w:rFonts w:ascii="Cambria" w:hAnsi="Cambria"/>
                <w:bCs/>
                <w:sz w:val="20"/>
                <w:szCs w:val="20"/>
              </w:rPr>
              <w:t xml:space="preserve"> </w:t>
            </w:r>
            <w:proofErr w:type="spellStart"/>
            <w:r w:rsidR="009A6F3A">
              <w:rPr>
                <w:rFonts w:ascii="Cambria" w:hAnsi="Cambria"/>
                <w:bCs/>
                <w:sz w:val="20"/>
                <w:szCs w:val="20"/>
              </w:rPr>
              <w:t>NOx</w:t>
            </w:r>
            <w:proofErr w:type="spellEnd"/>
            <w:r w:rsidR="009A6F3A">
              <w:rPr>
                <w:rFonts w:ascii="Cambria" w:hAnsi="Cambria"/>
                <w:bCs/>
                <w:sz w:val="20"/>
                <w:szCs w:val="20"/>
              </w:rPr>
              <w:t>-urilor</w:t>
            </w:r>
            <w:r w:rsidR="009F050E" w:rsidRPr="009F050E">
              <w:rPr>
                <w:rFonts w:ascii="Cambria" w:hAnsi="Cambria"/>
                <w:bCs/>
                <w:sz w:val="20"/>
                <w:szCs w:val="20"/>
              </w:rPr>
              <w:t xml:space="preserve"> cu respectarea normelor de mediu.</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1FBF6A2A" w14:textId="77777777" w:rsidTr="00A5032D">
        <w:trPr>
          <w:cantSplit/>
          <w:trHeight w:val="402"/>
        </w:trPr>
        <w:tc>
          <w:tcPr>
            <w:tcW w:w="10491" w:type="dxa"/>
            <w:vAlign w:val="center"/>
          </w:tcPr>
          <w:p w14:paraId="5DC31311" w14:textId="74F06C00"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1. </w:t>
            </w:r>
            <w:r w:rsidR="009F050E" w:rsidRPr="009F050E">
              <w:rPr>
                <w:rFonts w:ascii="Cambria" w:hAnsi="Cambria"/>
                <w:bCs/>
                <w:sz w:val="20"/>
                <w:szCs w:val="20"/>
              </w:rPr>
              <w:t>Studentul/absolventul evaluează și analizează tehnicile experimentale pentru a proiecta și efectua experimente și pentru a realiza analize și teste complexe (calitative și cantitative)</w:t>
            </w:r>
          </w:p>
        </w:tc>
      </w:tr>
      <w:tr w:rsidR="009A49DC" w:rsidRPr="000B7D0D" w14:paraId="2EF9346A" w14:textId="77777777" w:rsidTr="00A5032D">
        <w:trPr>
          <w:cantSplit/>
          <w:trHeight w:val="402"/>
        </w:trPr>
        <w:tc>
          <w:tcPr>
            <w:tcW w:w="10491" w:type="dxa"/>
            <w:vAlign w:val="center"/>
          </w:tcPr>
          <w:p w14:paraId="1AE3C494" w14:textId="31773816"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9F050E" w:rsidRPr="009F050E">
              <w:rPr>
                <w:rFonts w:ascii="Cambria" w:hAnsi="Cambria"/>
                <w:bCs/>
                <w:sz w:val="20"/>
                <w:szCs w:val="20"/>
              </w:rPr>
              <w:t>Studentul/absolventul operează</w:t>
            </w:r>
            <w:r w:rsidR="009A6F3A">
              <w:rPr>
                <w:rFonts w:ascii="Cambria" w:hAnsi="Cambria"/>
                <w:bCs/>
                <w:sz w:val="20"/>
                <w:szCs w:val="20"/>
              </w:rPr>
              <w:t xml:space="preserve"> </w:t>
            </w:r>
            <w:r w:rsidR="009F050E" w:rsidRPr="009F050E">
              <w:rPr>
                <w:rFonts w:ascii="Cambria" w:hAnsi="Cambria"/>
                <w:bCs/>
                <w:sz w:val="20"/>
                <w:szCs w:val="20"/>
              </w:rPr>
              <w:t xml:space="preserve">corect și eficient </w:t>
            </w:r>
            <w:r w:rsidR="009A6F3A">
              <w:rPr>
                <w:rFonts w:ascii="Cambria" w:hAnsi="Cambria"/>
                <w:bCs/>
                <w:sz w:val="20"/>
                <w:szCs w:val="20"/>
              </w:rPr>
              <w:t>instalațiile</w:t>
            </w:r>
            <w:r w:rsidR="009F050E" w:rsidRPr="009F050E">
              <w:rPr>
                <w:rFonts w:ascii="Cambria" w:hAnsi="Cambria"/>
                <w:bCs/>
                <w:sz w:val="20"/>
                <w:szCs w:val="20"/>
              </w:rPr>
              <w:t xml:space="preserve"> din </w:t>
            </w:r>
            <w:r w:rsidR="009A6F3A" w:rsidRPr="009F050E">
              <w:rPr>
                <w:rFonts w:ascii="Cambria" w:hAnsi="Cambria"/>
                <w:bCs/>
                <w:sz w:val="20"/>
                <w:szCs w:val="20"/>
              </w:rPr>
              <w:t>laborator</w:t>
            </w:r>
            <w:r w:rsidR="009F050E" w:rsidRPr="009F050E">
              <w:rPr>
                <w:rFonts w:ascii="Cambria" w:hAnsi="Cambria"/>
                <w:bCs/>
                <w:sz w:val="20"/>
                <w:szCs w:val="20"/>
              </w:rPr>
              <w:t xml:space="preserve">, alege proceduri specifice de analiză a compușilor </w:t>
            </w:r>
            <w:r w:rsidR="009A6F3A">
              <w:rPr>
                <w:rFonts w:ascii="Cambria" w:hAnsi="Cambria"/>
                <w:bCs/>
                <w:sz w:val="20"/>
                <w:szCs w:val="20"/>
              </w:rPr>
              <w:t>petrochimice</w:t>
            </w:r>
            <w:r w:rsidR="009F050E" w:rsidRPr="009F050E">
              <w:rPr>
                <w:rFonts w:ascii="Cambria" w:hAnsi="Cambria"/>
                <w:bCs/>
                <w:sz w:val="20"/>
                <w:szCs w:val="20"/>
              </w:rPr>
              <w:t>, explică și sistematizează rezultatele obținute.</w:t>
            </w:r>
          </w:p>
        </w:tc>
      </w:tr>
      <w:tr w:rsidR="009A49DC" w:rsidRPr="000B7D0D" w14:paraId="5EC4DE53" w14:textId="77777777" w:rsidTr="00A5032D">
        <w:trPr>
          <w:cantSplit/>
          <w:trHeight w:val="402"/>
        </w:trPr>
        <w:tc>
          <w:tcPr>
            <w:tcW w:w="10491" w:type="dxa"/>
            <w:vAlign w:val="center"/>
          </w:tcPr>
          <w:p w14:paraId="2818E98F" w14:textId="6EE66187"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lastRenderedPageBreak/>
              <w:t xml:space="preserve">3. </w:t>
            </w:r>
            <w:r w:rsidR="009F050E" w:rsidRPr="009F050E">
              <w:rPr>
                <w:rFonts w:ascii="Cambria" w:hAnsi="Cambria"/>
                <w:bCs/>
                <w:sz w:val="20"/>
                <w:szCs w:val="20"/>
              </w:rPr>
              <w:t>Studentul/absolventul rezolvă probleme complexe de chimie utilizând metode specifice domeniilor conexe.</w:t>
            </w:r>
            <w:r w:rsidRPr="0056367D">
              <w:rPr>
                <w:rFonts w:ascii="Cambria" w:hAnsi="Cambria"/>
                <w:bCs/>
                <w:sz w:val="20"/>
                <w:szCs w:val="20"/>
              </w:rPr>
              <w:t>.</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3119"/>
        <w:gridCol w:w="2977"/>
      </w:tblGrid>
      <w:tr w:rsidR="008C28C6" w:rsidRPr="002A3A93" w14:paraId="719F4FC9" w14:textId="77777777" w:rsidTr="0003046E">
        <w:trPr>
          <w:trHeight w:val="397"/>
        </w:trPr>
        <w:tc>
          <w:tcPr>
            <w:tcW w:w="4395"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119"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2977"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03046E" w:rsidRPr="008F5105" w14:paraId="574A1457" w14:textId="77777777" w:rsidTr="009B53CF">
        <w:trPr>
          <w:trHeight w:val="284"/>
        </w:trPr>
        <w:tc>
          <w:tcPr>
            <w:tcW w:w="4395" w:type="dxa"/>
            <w:vAlign w:val="center"/>
          </w:tcPr>
          <w:p w14:paraId="277EF717"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 xml:space="preserve">8.1.1. </w:t>
            </w:r>
            <w:proofErr w:type="spellStart"/>
            <w:r w:rsidRPr="00FA240D">
              <w:rPr>
                <w:rFonts w:ascii="Cambria" w:eastAsia="Calibri" w:hAnsi="Cambria" w:cs="Times New Roman"/>
                <w:kern w:val="0"/>
                <w:sz w:val="20"/>
                <w:szCs w:val="20"/>
              </w:rPr>
              <w:t>Noţiuni</w:t>
            </w:r>
            <w:proofErr w:type="spellEnd"/>
            <w:r w:rsidRPr="00FA240D">
              <w:rPr>
                <w:rFonts w:ascii="Cambria" w:eastAsia="Calibri" w:hAnsi="Cambria" w:cs="Times New Roman"/>
                <w:kern w:val="0"/>
                <w:sz w:val="20"/>
                <w:szCs w:val="20"/>
              </w:rPr>
              <w:t xml:space="preserve"> fundamentale în tehnologia chimică.</w:t>
            </w:r>
          </w:p>
        </w:tc>
        <w:tc>
          <w:tcPr>
            <w:tcW w:w="3119" w:type="dxa"/>
            <w:vAlign w:val="center"/>
          </w:tcPr>
          <w:p w14:paraId="4CD9F0A5"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Explicaţia</w:t>
            </w:r>
            <w:proofErr w:type="spellEnd"/>
            <w:r>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Conversaţia</w:t>
            </w:r>
            <w:proofErr w:type="spellEnd"/>
          </w:p>
        </w:tc>
        <w:tc>
          <w:tcPr>
            <w:tcW w:w="2977" w:type="dxa"/>
            <w:vAlign w:val="center"/>
          </w:tcPr>
          <w:p w14:paraId="5FF1B8C4"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032CA9EB" w14:textId="77777777" w:rsidTr="009B53CF">
        <w:trPr>
          <w:trHeight w:val="284"/>
        </w:trPr>
        <w:tc>
          <w:tcPr>
            <w:tcW w:w="4395" w:type="dxa"/>
            <w:vAlign w:val="center"/>
          </w:tcPr>
          <w:p w14:paraId="4FFB1EFA"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 xml:space="preserve">8.1.2. </w:t>
            </w:r>
            <w:proofErr w:type="spellStart"/>
            <w:r w:rsidRPr="00FA240D">
              <w:rPr>
                <w:rFonts w:ascii="Cambria" w:eastAsia="Calibri" w:hAnsi="Cambria" w:cs="Times New Roman"/>
                <w:kern w:val="0"/>
                <w:sz w:val="20"/>
                <w:szCs w:val="20"/>
              </w:rPr>
              <w:t>Bilanţul</w:t>
            </w:r>
            <w:proofErr w:type="spellEnd"/>
            <w:r w:rsidRPr="00FA240D">
              <w:rPr>
                <w:rFonts w:ascii="Cambria" w:eastAsia="Calibri" w:hAnsi="Cambria" w:cs="Times New Roman"/>
                <w:kern w:val="0"/>
                <w:sz w:val="20"/>
                <w:szCs w:val="20"/>
              </w:rPr>
              <w:t xml:space="preserve"> de materiale în sisteme chimice.</w:t>
            </w:r>
          </w:p>
        </w:tc>
        <w:tc>
          <w:tcPr>
            <w:tcW w:w="3119" w:type="dxa"/>
            <w:vAlign w:val="center"/>
          </w:tcPr>
          <w:p w14:paraId="6FE040B2"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Explicaţia</w:t>
            </w:r>
            <w:proofErr w:type="spellEnd"/>
            <w:r>
              <w:rPr>
                <w:rFonts w:ascii="Cambria" w:eastAsia="Calibri" w:hAnsi="Cambria" w:cs="Times New Roman"/>
                <w:kern w:val="0"/>
                <w:sz w:val="20"/>
                <w:szCs w:val="20"/>
              </w:rPr>
              <w:t xml:space="preserve"> ; </w:t>
            </w:r>
            <w:proofErr w:type="spellStart"/>
            <w:r w:rsidRPr="004D5F86">
              <w:rPr>
                <w:rFonts w:ascii="Cambria" w:eastAsia="Calibri" w:hAnsi="Cambria" w:cs="Times New Roman"/>
                <w:kern w:val="0"/>
                <w:sz w:val="20"/>
                <w:szCs w:val="20"/>
              </w:rPr>
              <w:t>Conversaţia</w:t>
            </w:r>
            <w:proofErr w:type="spellEnd"/>
          </w:p>
        </w:tc>
        <w:tc>
          <w:tcPr>
            <w:tcW w:w="2977" w:type="dxa"/>
            <w:vAlign w:val="center"/>
          </w:tcPr>
          <w:p w14:paraId="091EF1BE"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473DBBBE" w14:textId="77777777" w:rsidTr="009B53CF">
        <w:trPr>
          <w:trHeight w:val="284"/>
        </w:trPr>
        <w:tc>
          <w:tcPr>
            <w:tcW w:w="4395" w:type="dxa"/>
            <w:vAlign w:val="center"/>
          </w:tcPr>
          <w:p w14:paraId="637F5012"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8.1.3. Materia primă în industria chimică. Cărbunii.</w:t>
            </w:r>
          </w:p>
        </w:tc>
        <w:tc>
          <w:tcPr>
            <w:tcW w:w="3119" w:type="dxa"/>
            <w:vAlign w:val="center"/>
          </w:tcPr>
          <w:p w14:paraId="262FA91F"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Explicaţia</w:t>
            </w:r>
            <w:proofErr w:type="spellEnd"/>
            <w:r>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Conversaţia</w:t>
            </w:r>
            <w:proofErr w:type="spellEnd"/>
          </w:p>
        </w:tc>
        <w:tc>
          <w:tcPr>
            <w:tcW w:w="2977" w:type="dxa"/>
            <w:vAlign w:val="center"/>
          </w:tcPr>
          <w:p w14:paraId="0D77C7EE"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2E56F441" w14:textId="77777777" w:rsidTr="009B53CF">
        <w:trPr>
          <w:trHeight w:val="284"/>
        </w:trPr>
        <w:tc>
          <w:tcPr>
            <w:tcW w:w="4395" w:type="dxa"/>
            <w:vAlign w:val="center"/>
          </w:tcPr>
          <w:p w14:paraId="26585067"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 xml:space="preserve">8.1.4. Materia primă în industria chimică. </w:t>
            </w:r>
            <w:proofErr w:type="spellStart"/>
            <w:r w:rsidRPr="00FA240D">
              <w:rPr>
                <w:rFonts w:ascii="Cambria" w:eastAsia="Calibri" w:hAnsi="Cambria" w:cs="Times New Roman"/>
                <w:kern w:val="0"/>
                <w:sz w:val="20"/>
                <w:szCs w:val="20"/>
              </w:rPr>
              <w:t>Ţiţeiul</w:t>
            </w:r>
            <w:proofErr w:type="spellEnd"/>
            <w:r w:rsidRPr="00FA240D">
              <w:rPr>
                <w:rFonts w:ascii="Cambria" w:eastAsia="Calibri" w:hAnsi="Cambria" w:cs="Times New Roman"/>
                <w:kern w:val="0"/>
                <w:sz w:val="20"/>
                <w:szCs w:val="20"/>
              </w:rPr>
              <w:t>.</w:t>
            </w:r>
          </w:p>
        </w:tc>
        <w:tc>
          <w:tcPr>
            <w:tcW w:w="3119" w:type="dxa"/>
            <w:vAlign w:val="center"/>
          </w:tcPr>
          <w:p w14:paraId="251133DF"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r>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w:t>
            </w:r>
          </w:p>
        </w:tc>
        <w:tc>
          <w:tcPr>
            <w:tcW w:w="2977" w:type="dxa"/>
            <w:vAlign w:val="center"/>
          </w:tcPr>
          <w:p w14:paraId="1FFFAB2F"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225CAD10"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58E534B5"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 xml:space="preserve">8.1.5. Tehnologia </w:t>
            </w:r>
            <w:proofErr w:type="spellStart"/>
            <w:r w:rsidRPr="00FA240D">
              <w:rPr>
                <w:rFonts w:ascii="Cambria" w:eastAsia="Calibri" w:hAnsi="Cambria" w:cs="Times New Roman"/>
                <w:kern w:val="0"/>
                <w:sz w:val="20"/>
                <w:szCs w:val="20"/>
              </w:rPr>
              <w:t>produsilor</w:t>
            </w:r>
            <w:proofErr w:type="spellEnd"/>
            <w:r w:rsidRPr="00FA240D">
              <w:rPr>
                <w:rFonts w:ascii="Cambria" w:eastAsia="Calibri" w:hAnsi="Cambria" w:cs="Times New Roman"/>
                <w:kern w:val="0"/>
                <w:sz w:val="20"/>
                <w:szCs w:val="20"/>
              </w:rPr>
              <w:t xml:space="preserve"> anorganici. Amoniac azotic.</w:t>
            </w:r>
          </w:p>
        </w:tc>
        <w:tc>
          <w:tcPr>
            <w:tcW w:w="3119" w:type="dxa"/>
            <w:tcBorders>
              <w:top w:val="single" w:sz="4" w:space="0" w:color="auto"/>
              <w:left w:val="single" w:sz="4" w:space="0" w:color="auto"/>
              <w:bottom w:val="single" w:sz="4" w:space="0" w:color="auto"/>
              <w:right w:val="single" w:sz="4" w:space="0" w:color="auto"/>
            </w:tcBorders>
            <w:vAlign w:val="center"/>
          </w:tcPr>
          <w:p w14:paraId="6C23EE73"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397FA4CB"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w:t>
            </w:r>
          </w:p>
        </w:tc>
        <w:tc>
          <w:tcPr>
            <w:tcW w:w="2977" w:type="dxa"/>
            <w:tcBorders>
              <w:top w:val="single" w:sz="4" w:space="0" w:color="auto"/>
              <w:left w:val="single" w:sz="4" w:space="0" w:color="auto"/>
              <w:bottom w:val="single" w:sz="4" w:space="0" w:color="auto"/>
              <w:right w:val="single" w:sz="4" w:space="0" w:color="auto"/>
            </w:tcBorders>
            <w:vAlign w:val="center"/>
          </w:tcPr>
          <w:p w14:paraId="70E1D2B0"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1765C86D"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586813DB"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8.1.6. Tehnologia acidului azotic.</w:t>
            </w:r>
          </w:p>
        </w:tc>
        <w:tc>
          <w:tcPr>
            <w:tcW w:w="3119" w:type="dxa"/>
            <w:tcBorders>
              <w:top w:val="single" w:sz="4" w:space="0" w:color="auto"/>
              <w:left w:val="single" w:sz="4" w:space="0" w:color="auto"/>
              <w:bottom w:val="single" w:sz="4" w:space="0" w:color="auto"/>
              <w:right w:val="single" w:sz="4" w:space="0" w:color="auto"/>
            </w:tcBorders>
            <w:vAlign w:val="center"/>
          </w:tcPr>
          <w:p w14:paraId="2BCE989E"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2FC1B9FE"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w:t>
            </w:r>
          </w:p>
        </w:tc>
        <w:tc>
          <w:tcPr>
            <w:tcW w:w="2977" w:type="dxa"/>
            <w:tcBorders>
              <w:top w:val="single" w:sz="4" w:space="0" w:color="auto"/>
              <w:left w:val="single" w:sz="4" w:space="0" w:color="auto"/>
              <w:bottom w:val="single" w:sz="4" w:space="0" w:color="auto"/>
              <w:right w:val="single" w:sz="4" w:space="0" w:color="auto"/>
            </w:tcBorders>
            <w:vAlign w:val="center"/>
          </w:tcPr>
          <w:p w14:paraId="360921E3"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6C0F67CA"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36C6B199" w14:textId="77777777"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8.1.7. Fabricarea acidului sulfuric.</w:t>
            </w:r>
          </w:p>
        </w:tc>
        <w:tc>
          <w:tcPr>
            <w:tcW w:w="3119" w:type="dxa"/>
            <w:tcBorders>
              <w:top w:val="single" w:sz="4" w:space="0" w:color="auto"/>
              <w:left w:val="single" w:sz="4" w:space="0" w:color="auto"/>
              <w:bottom w:val="single" w:sz="4" w:space="0" w:color="auto"/>
              <w:right w:val="single" w:sz="4" w:space="0" w:color="auto"/>
            </w:tcBorders>
            <w:vAlign w:val="center"/>
          </w:tcPr>
          <w:p w14:paraId="7F9816AA" w14:textId="77777777" w:rsidR="0003046E" w:rsidRPr="004D5F86"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Explicaţia</w:t>
            </w:r>
            <w:proofErr w:type="spellEnd"/>
            <w:r w:rsidRPr="004D5F86">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p w14:paraId="08AA8108"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Dezbaterea.</w:t>
            </w:r>
          </w:p>
        </w:tc>
        <w:tc>
          <w:tcPr>
            <w:tcW w:w="2977" w:type="dxa"/>
            <w:tcBorders>
              <w:top w:val="single" w:sz="4" w:space="0" w:color="auto"/>
              <w:left w:val="single" w:sz="4" w:space="0" w:color="auto"/>
              <w:bottom w:val="single" w:sz="4" w:space="0" w:color="auto"/>
              <w:right w:val="single" w:sz="4" w:space="0" w:color="auto"/>
            </w:tcBorders>
            <w:vAlign w:val="center"/>
          </w:tcPr>
          <w:p w14:paraId="1024BA65"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09A5FA7D"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260DABF1"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8.1.8. Tehnologia substanțelor organice.</w:t>
            </w:r>
          </w:p>
        </w:tc>
        <w:tc>
          <w:tcPr>
            <w:tcW w:w="3119" w:type="dxa"/>
            <w:tcBorders>
              <w:top w:val="single" w:sz="4" w:space="0" w:color="auto"/>
              <w:left w:val="single" w:sz="4" w:space="0" w:color="auto"/>
              <w:bottom w:val="single" w:sz="4" w:space="0" w:color="auto"/>
              <w:right w:val="single" w:sz="4" w:space="0" w:color="auto"/>
            </w:tcBorders>
            <w:vAlign w:val="center"/>
          </w:tcPr>
          <w:p w14:paraId="758A0441" w14:textId="77777777" w:rsidR="0003046E" w:rsidRPr="004D5F86"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Explicaţia</w:t>
            </w:r>
            <w:proofErr w:type="spellEnd"/>
            <w:r w:rsidRPr="004D5F86">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p w14:paraId="4AD22B4C"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Dezbaterea.</w:t>
            </w:r>
          </w:p>
        </w:tc>
        <w:tc>
          <w:tcPr>
            <w:tcW w:w="2977" w:type="dxa"/>
            <w:tcBorders>
              <w:top w:val="single" w:sz="4" w:space="0" w:color="auto"/>
              <w:left w:val="single" w:sz="4" w:space="0" w:color="auto"/>
              <w:bottom w:val="single" w:sz="4" w:space="0" w:color="auto"/>
              <w:right w:val="single" w:sz="4" w:space="0" w:color="auto"/>
            </w:tcBorders>
            <w:vAlign w:val="center"/>
          </w:tcPr>
          <w:p w14:paraId="7BD3DBD8"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46FBACFA"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3F873B31"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8.1.9. Reacții de hidrogenare. Compuși reducători. Catalizatori.</w:t>
            </w:r>
          </w:p>
        </w:tc>
        <w:tc>
          <w:tcPr>
            <w:tcW w:w="3119" w:type="dxa"/>
            <w:tcBorders>
              <w:top w:val="single" w:sz="4" w:space="0" w:color="auto"/>
              <w:left w:val="single" w:sz="4" w:space="0" w:color="auto"/>
              <w:bottom w:val="single" w:sz="4" w:space="0" w:color="auto"/>
              <w:right w:val="single" w:sz="4" w:space="0" w:color="auto"/>
            </w:tcBorders>
            <w:vAlign w:val="center"/>
          </w:tcPr>
          <w:p w14:paraId="41F69FF7"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2D63A66A"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xml:space="preserve">; Descrierea </w:t>
            </w:r>
            <w:proofErr w:type="spellStart"/>
            <w:r w:rsidRPr="004D5F86">
              <w:rPr>
                <w:rFonts w:ascii="Cambria" w:eastAsia="Calibri" w:hAnsi="Cambria" w:cs="Times New Roman"/>
                <w:kern w:val="0"/>
                <w:sz w:val="20"/>
                <w:szCs w:val="20"/>
              </w:rPr>
              <w:t>Problematizarea;Dezbaterea</w:t>
            </w:r>
            <w:proofErr w:type="spellEnd"/>
            <w:r w:rsidRPr="004D5F86">
              <w:rPr>
                <w:rFonts w:ascii="Cambria" w:eastAsia="Calibri" w:hAnsi="Cambria" w:cs="Times New Roman"/>
                <w:kern w:val="0"/>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62F4089F"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5B701762"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4027DE45"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8.1.10. Reacții de oxidare. Agenți de oxidare. Exemple industriale.</w:t>
            </w:r>
          </w:p>
        </w:tc>
        <w:tc>
          <w:tcPr>
            <w:tcW w:w="3119" w:type="dxa"/>
            <w:tcBorders>
              <w:top w:val="single" w:sz="4" w:space="0" w:color="auto"/>
              <w:left w:val="single" w:sz="4" w:space="0" w:color="auto"/>
              <w:bottom w:val="single" w:sz="4" w:space="0" w:color="auto"/>
              <w:right w:val="single" w:sz="4" w:space="0" w:color="auto"/>
            </w:tcBorders>
            <w:vAlign w:val="center"/>
          </w:tcPr>
          <w:p w14:paraId="5486C2AD"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50E736DF"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5130E28D"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78D94EEA"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763DF479"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8.1.11. Reacții de nitrare. Nitrarea compușilor alifatici și aromatici. Mecanisme de reacție.</w:t>
            </w:r>
          </w:p>
        </w:tc>
        <w:tc>
          <w:tcPr>
            <w:tcW w:w="3119" w:type="dxa"/>
            <w:tcBorders>
              <w:top w:val="single" w:sz="4" w:space="0" w:color="auto"/>
              <w:left w:val="single" w:sz="4" w:space="0" w:color="auto"/>
              <w:bottom w:val="single" w:sz="4" w:space="0" w:color="auto"/>
              <w:right w:val="single" w:sz="4" w:space="0" w:color="auto"/>
            </w:tcBorders>
            <w:vAlign w:val="center"/>
          </w:tcPr>
          <w:p w14:paraId="41D8B90C"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323FDB33"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56C90533"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7251E596"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43B55B99"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8.1.12. Reacții de halogenare industrială. Mecanisme de </w:t>
            </w:r>
            <w:proofErr w:type="spellStart"/>
            <w:r w:rsidRPr="004D5F86">
              <w:rPr>
                <w:rFonts w:ascii="Cambria" w:eastAsia="Calibri" w:hAnsi="Cambria" w:cs="Times New Roman"/>
                <w:kern w:val="0"/>
                <w:sz w:val="20"/>
                <w:szCs w:val="20"/>
              </w:rPr>
              <w:t>substiturie</w:t>
            </w:r>
            <w:proofErr w:type="spellEnd"/>
            <w:r w:rsidRPr="004D5F86">
              <w:rPr>
                <w:rFonts w:ascii="Cambria" w:eastAsia="Calibri" w:hAnsi="Cambria" w:cs="Times New Roman"/>
                <w:kern w:val="0"/>
                <w:sz w:val="20"/>
                <w:szCs w:val="20"/>
              </w:rPr>
              <w:t xml:space="preserve"> și adiție.</w:t>
            </w:r>
          </w:p>
        </w:tc>
        <w:tc>
          <w:tcPr>
            <w:tcW w:w="3119" w:type="dxa"/>
            <w:tcBorders>
              <w:top w:val="single" w:sz="4" w:space="0" w:color="auto"/>
              <w:left w:val="single" w:sz="4" w:space="0" w:color="auto"/>
              <w:bottom w:val="single" w:sz="4" w:space="0" w:color="auto"/>
              <w:right w:val="single" w:sz="4" w:space="0" w:color="auto"/>
            </w:tcBorders>
            <w:vAlign w:val="center"/>
          </w:tcPr>
          <w:p w14:paraId="1F87C856"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371D5738"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7BA7E039"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1E034C8F"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4AE1A780"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8.1.13. Tehnologii de reacții de alchilare. Reacția </w:t>
            </w:r>
            <w:proofErr w:type="spellStart"/>
            <w:r w:rsidRPr="004D5F86">
              <w:rPr>
                <w:rFonts w:ascii="Cambria" w:eastAsia="Calibri" w:hAnsi="Cambria" w:cs="Times New Roman"/>
                <w:kern w:val="0"/>
                <w:sz w:val="20"/>
                <w:szCs w:val="20"/>
              </w:rPr>
              <w:t>Friedel-Crafts</w:t>
            </w:r>
            <w:proofErr w:type="spellEnd"/>
            <w:r w:rsidRPr="004D5F86">
              <w:rPr>
                <w:rFonts w:ascii="Cambria" w:eastAsia="Calibri" w:hAnsi="Cambria" w:cs="Times New Roman"/>
                <w:kern w:val="0"/>
                <w:sz w:val="20"/>
                <w:szCs w:val="20"/>
              </w:rPr>
              <w:t>.</w:t>
            </w:r>
          </w:p>
        </w:tc>
        <w:tc>
          <w:tcPr>
            <w:tcW w:w="3119" w:type="dxa"/>
            <w:tcBorders>
              <w:top w:val="single" w:sz="4" w:space="0" w:color="auto"/>
              <w:left w:val="single" w:sz="4" w:space="0" w:color="auto"/>
              <w:bottom w:val="single" w:sz="4" w:space="0" w:color="auto"/>
              <w:right w:val="single" w:sz="4" w:space="0" w:color="auto"/>
            </w:tcBorders>
            <w:vAlign w:val="center"/>
          </w:tcPr>
          <w:p w14:paraId="4DE3A4A7"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31307BA0"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2C03849D"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213BD98C"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7F9CD566"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8.1.14. </w:t>
            </w:r>
            <w:proofErr w:type="spellStart"/>
            <w:r w:rsidRPr="004D5F86">
              <w:rPr>
                <w:rFonts w:ascii="Cambria" w:eastAsia="Calibri" w:hAnsi="Cambria" w:cs="Times New Roman"/>
                <w:kern w:val="0"/>
                <w:sz w:val="20"/>
                <w:szCs w:val="20"/>
              </w:rPr>
              <w:t>Notiuni</w:t>
            </w:r>
            <w:proofErr w:type="spellEnd"/>
            <w:r w:rsidRPr="004D5F86">
              <w:rPr>
                <w:rFonts w:ascii="Cambria" w:eastAsia="Calibri" w:hAnsi="Cambria" w:cs="Times New Roman"/>
                <w:kern w:val="0"/>
                <w:sz w:val="20"/>
                <w:szCs w:val="20"/>
              </w:rPr>
              <w:t xml:space="preserve"> privind asigurarea </w:t>
            </w:r>
            <w:proofErr w:type="spellStart"/>
            <w:r w:rsidRPr="004D5F86">
              <w:rPr>
                <w:rFonts w:ascii="Cambria" w:eastAsia="Calibri" w:hAnsi="Cambria" w:cs="Times New Roman"/>
                <w:kern w:val="0"/>
                <w:sz w:val="20"/>
                <w:szCs w:val="20"/>
              </w:rPr>
              <w:t>calităţii</w:t>
            </w:r>
            <w:proofErr w:type="spellEnd"/>
            <w:r w:rsidRPr="004D5F86">
              <w:rPr>
                <w:rFonts w:ascii="Cambria" w:eastAsia="Calibri" w:hAnsi="Cambria" w:cs="Times New Roman"/>
                <w:kern w:val="0"/>
                <w:sz w:val="20"/>
                <w:szCs w:val="20"/>
              </w:rPr>
              <w:t xml:space="preserve"> </w:t>
            </w:r>
            <w:proofErr w:type="spellStart"/>
            <w:r w:rsidRPr="004D5F86">
              <w:rPr>
                <w:rFonts w:ascii="Cambria" w:eastAsia="Calibri" w:hAnsi="Cambria" w:cs="Times New Roman"/>
                <w:kern w:val="0"/>
                <w:sz w:val="20"/>
                <w:szCs w:val="20"/>
              </w:rPr>
              <w:t>şi</w:t>
            </w:r>
            <w:proofErr w:type="spellEnd"/>
            <w:r w:rsidRPr="004D5F86">
              <w:rPr>
                <w:rFonts w:ascii="Cambria" w:eastAsia="Calibri" w:hAnsi="Cambria" w:cs="Times New Roman"/>
                <w:kern w:val="0"/>
                <w:sz w:val="20"/>
                <w:szCs w:val="20"/>
              </w:rPr>
              <w:t xml:space="preserve"> a </w:t>
            </w:r>
            <w:proofErr w:type="spellStart"/>
            <w:r w:rsidRPr="004D5F86">
              <w:rPr>
                <w:rFonts w:ascii="Cambria" w:eastAsia="Calibri" w:hAnsi="Cambria" w:cs="Times New Roman"/>
                <w:kern w:val="0"/>
                <w:sz w:val="20"/>
                <w:szCs w:val="20"/>
              </w:rPr>
              <w:t>performanţelor</w:t>
            </w:r>
            <w:proofErr w:type="spellEnd"/>
            <w:r w:rsidRPr="004D5F86">
              <w:rPr>
                <w:rFonts w:ascii="Cambria" w:eastAsia="Calibri" w:hAnsi="Cambria" w:cs="Times New Roman"/>
                <w:kern w:val="0"/>
                <w:sz w:val="20"/>
                <w:szCs w:val="20"/>
              </w:rPr>
              <w:t xml:space="preserve"> economice in industria chimica organica. Chimia industriala organică, riscul chimic </w:t>
            </w:r>
            <w:proofErr w:type="spellStart"/>
            <w:r w:rsidRPr="004D5F86">
              <w:rPr>
                <w:rFonts w:ascii="Cambria" w:eastAsia="Calibri" w:hAnsi="Cambria" w:cs="Times New Roman"/>
                <w:kern w:val="0"/>
                <w:sz w:val="20"/>
                <w:szCs w:val="20"/>
              </w:rPr>
              <w:t>şi</w:t>
            </w:r>
            <w:proofErr w:type="spellEnd"/>
            <w:r w:rsidRPr="004D5F86">
              <w:rPr>
                <w:rFonts w:ascii="Cambria" w:eastAsia="Calibri" w:hAnsi="Cambria" w:cs="Times New Roman"/>
                <w:kern w:val="0"/>
                <w:sz w:val="20"/>
                <w:szCs w:val="20"/>
              </w:rPr>
              <w:t xml:space="preserve"> mediul, asigurarea </w:t>
            </w:r>
            <w:proofErr w:type="spellStart"/>
            <w:r w:rsidRPr="004D5F86">
              <w:rPr>
                <w:rFonts w:ascii="Cambria" w:eastAsia="Calibri" w:hAnsi="Cambria" w:cs="Times New Roman"/>
                <w:kern w:val="0"/>
                <w:sz w:val="20"/>
                <w:szCs w:val="20"/>
              </w:rPr>
              <w:t>calităţii</w:t>
            </w:r>
            <w:proofErr w:type="spellEnd"/>
            <w:r w:rsidRPr="004D5F86">
              <w:rPr>
                <w:rFonts w:ascii="Cambria" w:eastAsia="Calibri" w:hAnsi="Cambria" w:cs="Times New Roman"/>
                <w:kern w:val="0"/>
                <w:sz w:val="20"/>
                <w:szCs w:val="20"/>
              </w:rPr>
              <w:t>.</w:t>
            </w:r>
          </w:p>
        </w:tc>
        <w:tc>
          <w:tcPr>
            <w:tcW w:w="3119" w:type="dxa"/>
            <w:tcBorders>
              <w:top w:val="single" w:sz="4" w:space="0" w:color="auto"/>
              <w:left w:val="single" w:sz="4" w:space="0" w:color="auto"/>
              <w:bottom w:val="single" w:sz="4" w:space="0" w:color="auto"/>
              <w:right w:val="single" w:sz="4" w:space="0" w:color="auto"/>
            </w:tcBorders>
            <w:vAlign w:val="center"/>
          </w:tcPr>
          <w:p w14:paraId="3EB3A6E3" w14:textId="77777777" w:rsidR="0003046E" w:rsidRPr="004D5F86"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 xml:space="preserve">Prelegerea; </w:t>
            </w:r>
            <w:proofErr w:type="spellStart"/>
            <w:r w:rsidRPr="004D5F86">
              <w:rPr>
                <w:rFonts w:ascii="Cambria" w:eastAsia="Calibri" w:hAnsi="Cambria" w:cs="Times New Roman"/>
                <w:kern w:val="0"/>
                <w:sz w:val="20"/>
                <w:szCs w:val="20"/>
              </w:rPr>
              <w:t>Explicaţia</w:t>
            </w:r>
            <w:proofErr w:type="spellEnd"/>
          </w:p>
          <w:p w14:paraId="0D161D9F" w14:textId="77777777" w:rsidR="0003046E" w:rsidRPr="008F5105" w:rsidRDefault="0003046E" w:rsidP="0003046E">
            <w:pPr>
              <w:spacing w:after="0"/>
              <w:rPr>
                <w:rFonts w:ascii="Cambria" w:eastAsia="Calibri" w:hAnsi="Cambria" w:cs="Times New Roman"/>
                <w:kern w:val="0"/>
                <w:sz w:val="20"/>
                <w:szCs w:val="20"/>
              </w:rPr>
            </w:pPr>
            <w:proofErr w:type="spellStart"/>
            <w:r w:rsidRPr="004D5F86">
              <w:rPr>
                <w:rFonts w:ascii="Cambria" w:eastAsia="Calibri" w:hAnsi="Cambria" w:cs="Times New Roman"/>
                <w:kern w:val="0"/>
                <w:sz w:val="20"/>
                <w:szCs w:val="20"/>
              </w:rPr>
              <w:t>Conversaţia</w:t>
            </w:r>
            <w:proofErr w:type="spellEnd"/>
            <w:r w:rsidRPr="004D5F86">
              <w:rPr>
                <w:rFonts w:ascii="Cambria" w:eastAsia="Calibri" w:hAnsi="Cambria" w:cs="Times New Roman"/>
                <w:kern w:val="0"/>
                <w:sz w:val="20"/>
                <w:szCs w:val="20"/>
              </w:rPr>
              <w:t>;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247B175C" w14:textId="77777777" w:rsidR="0003046E" w:rsidRPr="008F5105" w:rsidRDefault="0003046E" w:rsidP="0003046E">
            <w:pPr>
              <w:spacing w:after="0"/>
              <w:rPr>
                <w:rFonts w:ascii="Cambria" w:eastAsia="Calibri" w:hAnsi="Cambria" w:cs="Times New Roman"/>
                <w:kern w:val="0"/>
                <w:sz w:val="20"/>
                <w:szCs w:val="20"/>
              </w:rPr>
            </w:pPr>
          </w:p>
        </w:tc>
      </w:tr>
      <w:tr w:rsidR="003F659E" w:rsidRPr="00C02345" w14:paraId="44C7BC3D" w14:textId="77777777" w:rsidTr="007730F9">
        <w:trPr>
          <w:trHeight w:val="397"/>
        </w:trPr>
        <w:tc>
          <w:tcPr>
            <w:tcW w:w="10491" w:type="dxa"/>
            <w:gridSpan w:val="3"/>
            <w:vAlign w:val="center"/>
          </w:tcPr>
          <w:p w14:paraId="4052D525" w14:textId="77777777" w:rsidR="003F659E" w:rsidRPr="00C02345" w:rsidRDefault="003F659E" w:rsidP="00373CCF">
            <w:pPr>
              <w:spacing w:after="0" w:line="240" w:lineRule="auto"/>
              <w:rPr>
                <w:rFonts w:ascii="Cambria" w:hAnsi="Cambria"/>
                <w:sz w:val="20"/>
                <w:szCs w:val="20"/>
              </w:rPr>
            </w:pPr>
            <w:r w:rsidRPr="00C02345">
              <w:rPr>
                <w:rFonts w:ascii="Cambria" w:hAnsi="Cambria"/>
                <w:sz w:val="20"/>
                <w:szCs w:val="20"/>
              </w:rPr>
              <w:t>Bibliografie</w:t>
            </w:r>
          </w:p>
        </w:tc>
      </w:tr>
      <w:tr w:rsidR="007730F9" w:rsidRPr="00C02345" w14:paraId="3BFECBFD" w14:textId="77777777" w:rsidTr="007730F9">
        <w:trPr>
          <w:trHeight w:val="191"/>
        </w:trPr>
        <w:tc>
          <w:tcPr>
            <w:tcW w:w="10491" w:type="dxa"/>
            <w:gridSpan w:val="3"/>
            <w:vAlign w:val="center"/>
          </w:tcPr>
          <w:p w14:paraId="46CFD48C"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1. </w:t>
            </w:r>
            <w:proofErr w:type="spellStart"/>
            <w:r w:rsidRPr="0003046E">
              <w:rPr>
                <w:rFonts w:ascii="Cambria" w:hAnsi="Cambria"/>
                <w:sz w:val="20"/>
                <w:szCs w:val="20"/>
              </w:rPr>
              <w:t>Gerecs</w:t>
            </w:r>
            <w:proofErr w:type="spellEnd"/>
            <w:r w:rsidRPr="0003046E">
              <w:rPr>
                <w:rFonts w:ascii="Cambria" w:hAnsi="Cambria"/>
                <w:sz w:val="20"/>
                <w:szCs w:val="20"/>
              </w:rPr>
              <w:t xml:space="preserve"> Árpád: “</w:t>
            </w:r>
            <w:proofErr w:type="spellStart"/>
            <w:r w:rsidRPr="0003046E">
              <w:rPr>
                <w:rFonts w:ascii="Cambria" w:hAnsi="Cambria"/>
                <w:sz w:val="20"/>
                <w:szCs w:val="20"/>
              </w:rPr>
              <w:t>Bevezetés</w:t>
            </w:r>
            <w:proofErr w:type="spellEnd"/>
            <w:r w:rsidRPr="0003046E">
              <w:rPr>
                <w:rFonts w:ascii="Cambria" w:hAnsi="Cambria"/>
                <w:sz w:val="20"/>
                <w:szCs w:val="20"/>
              </w:rPr>
              <w:t xml:space="preserve"> a </w:t>
            </w:r>
            <w:proofErr w:type="spellStart"/>
            <w:r w:rsidRPr="0003046E">
              <w:rPr>
                <w:rFonts w:ascii="Cambria" w:hAnsi="Cambria"/>
                <w:sz w:val="20"/>
                <w:szCs w:val="20"/>
              </w:rPr>
              <w:t>kémiai</w:t>
            </w:r>
            <w:proofErr w:type="spellEnd"/>
            <w:r w:rsidRPr="0003046E">
              <w:rPr>
                <w:rFonts w:ascii="Cambria" w:hAnsi="Cambria"/>
                <w:sz w:val="20"/>
                <w:szCs w:val="20"/>
              </w:rPr>
              <w:t xml:space="preserve"> </w:t>
            </w:r>
            <w:proofErr w:type="spellStart"/>
            <w:r w:rsidRPr="0003046E">
              <w:rPr>
                <w:rFonts w:ascii="Cambria" w:hAnsi="Cambria"/>
                <w:sz w:val="20"/>
                <w:szCs w:val="20"/>
              </w:rPr>
              <w:t>technológiába</w:t>
            </w:r>
            <w:proofErr w:type="spellEnd"/>
            <w:r w:rsidRPr="0003046E">
              <w:rPr>
                <w:rFonts w:ascii="Cambria" w:hAnsi="Cambria"/>
                <w:sz w:val="20"/>
                <w:szCs w:val="20"/>
              </w:rPr>
              <w:t xml:space="preserve">”. </w:t>
            </w:r>
            <w:proofErr w:type="spellStart"/>
            <w:r w:rsidRPr="0003046E">
              <w:rPr>
                <w:rFonts w:ascii="Cambria" w:hAnsi="Cambria"/>
                <w:sz w:val="20"/>
                <w:szCs w:val="20"/>
              </w:rPr>
              <w:t>Nemzeti</w:t>
            </w:r>
            <w:proofErr w:type="spellEnd"/>
            <w:r w:rsidRPr="0003046E">
              <w:rPr>
                <w:rFonts w:ascii="Cambria" w:hAnsi="Cambria"/>
                <w:sz w:val="20"/>
                <w:szCs w:val="20"/>
              </w:rPr>
              <w:t xml:space="preserve"> </w:t>
            </w:r>
            <w:proofErr w:type="spellStart"/>
            <w:r w:rsidRPr="0003046E">
              <w:rPr>
                <w:rFonts w:ascii="Cambria" w:hAnsi="Cambria"/>
                <w:sz w:val="20"/>
                <w:szCs w:val="20"/>
              </w:rPr>
              <w:t>Tankönyvkiadó</w:t>
            </w:r>
            <w:proofErr w:type="spellEnd"/>
            <w:r w:rsidRPr="0003046E">
              <w:rPr>
                <w:rFonts w:ascii="Cambria" w:hAnsi="Cambria"/>
                <w:sz w:val="20"/>
                <w:szCs w:val="20"/>
              </w:rPr>
              <w:t>, Budapest, 1973.</w:t>
            </w:r>
          </w:p>
          <w:p w14:paraId="2E19E2BD"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2. M. Stanca, A. </w:t>
            </w:r>
            <w:proofErr w:type="spellStart"/>
            <w:r w:rsidRPr="0003046E">
              <w:rPr>
                <w:rFonts w:ascii="Cambria" w:hAnsi="Cambria"/>
                <w:sz w:val="20"/>
                <w:szCs w:val="20"/>
              </w:rPr>
              <w:t>Măicăneanu</w:t>
            </w:r>
            <w:proofErr w:type="spellEnd"/>
            <w:r w:rsidRPr="0003046E">
              <w:rPr>
                <w:rFonts w:ascii="Cambria" w:hAnsi="Cambria"/>
                <w:sz w:val="20"/>
                <w:szCs w:val="20"/>
              </w:rPr>
              <w:t xml:space="preserve">, “Caracterizarea, valorificarea </w:t>
            </w:r>
            <w:proofErr w:type="spellStart"/>
            <w:r w:rsidRPr="0003046E">
              <w:rPr>
                <w:rFonts w:ascii="Cambria" w:hAnsi="Cambria"/>
                <w:sz w:val="20"/>
                <w:szCs w:val="20"/>
              </w:rPr>
              <w:t>şi</w:t>
            </w:r>
            <w:proofErr w:type="spellEnd"/>
            <w:r w:rsidRPr="0003046E">
              <w:rPr>
                <w:rFonts w:ascii="Cambria" w:hAnsi="Cambria"/>
                <w:sz w:val="20"/>
                <w:szCs w:val="20"/>
              </w:rPr>
              <w:t xml:space="preserve"> regenerarea principalelor materii prime din industria chimică </w:t>
            </w:r>
            <w:proofErr w:type="spellStart"/>
            <w:r w:rsidRPr="0003046E">
              <w:rPr>
                <w:rFonts w:ascii="Cambria" w:hAnsi="Cambria"/>
                <w:sz w:val="20"/>
                <w:szCs w:val="20"/>
              </w:rPr>
              <w:t>şi</w:t>
            </w:r>
            <w:proofErr w:type="spellEnd"/>
            <w:r w:rsidRPr="0003046E">
              <w:rPr>
                <w:rFonts w:ascii="Cambria" w:hAnsi="Cambria"/>
                <w:sz w:val="20"/>
                <w:szCs w:val="20"/>
              </w:rPr>
              <w:t xml:space="preserve"> petrochimică”, Ed. Presa Universitară Clujeană, 2007.</w:t>
            </w:r>
          </w:p>
          <w:p w14:paraId="321C4B5F"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3. R. M. </w:t>
            </w:r>
            <w:proofErr w:type="spellStart"/>
            <w:r w:rsidRPr="0003046E">
              <w:rPr>
                <w:rFonts w:ascii="Cambria" w:hAnsi="Cambria"/>
                <w:sz w:val="20"/>
                <w:szCs w:val="20"/>
              </w:rPr>
              <w:t>Felder</w:t>
            </w:r>
            <w:proofErr w:type="spellEnd"/>
            <w:r w:rsidRPr="0003046E">
              <w:rPr>
                <w:rFonts w:ascii="Cambria" w:hAnsi="Cambria"/>
                <w:sz w:val="20"/>
                <w:szCs w:val="20"/>
              </w:rPr>
              <w:t>, “</w:t>
            </w:r>
            <w:proofErr w:type="spellStart"/>
            <w:r w:rsidRPr="0003046E">
              <w:rPr>
                <w:rFonts w:ascii="Cambria" w:hAnsi="Cambria"/>
                <w:sz w:val="20"/>
                <w:szCs w:val="20"/>
              </w:rPr>
              <w:t>Elementary</w:t>
            </w:r>
            <w:proofErr w:type="spellEnd"/>
            <w:r w:rsidRPr="0003046E">
              <w:rPr>
                <w:rFonts w:ascii="Cambria" w:hAnsi="Cambria"/>
                <w:sz w:val="20"/>
                <w:szCs w:val="20"/>
              </w:rPr>
              <w:t xml:space="preserve"> </w:t>
            </w:r>
            <w:proofErr w:type="spellStart"/>
            <w:r w:rsidRPr="0003046E">
              <w:rPr>
                <w:rFonts w:ascii="Cambria" w:hAnsi="Cambria"/>
                <w:sz w:val="20"/>
                <w:szCs w:val="20"/>
              </w:rPr>
              <w:t>Principles</w:t>
            </w:r>
            <w:proofErr w:type="spellEnd"/>
            <w:r w:rsidRPr="0003046E">
              <w:rPr>
                <w:rFonts w:ascii="Cambria" w:hAnsi="Cambria"/>
                <w:sz w:val="20"/>
                <w:szCs w:val="20"/>
              </w:rPr>
              <w:t xml:space="preserve"> of </w:t>
            </w:r>
            <w:proofErr w:type="spellStart"/>
            <w:r w:rsidRPr="0003046E">
              <w:rPr>
                <w:rFonts w:ascii="Cambria" w:hAnsi="Cambria"/>
                <w:sz w:val="20"/>
                <w:szCs w:val="20"/>
              </w:rPr>
              <w:t>Chemical</w:t>
            </w:r>
            <w:proofErr w:type="spellEnd"/>
            <w:r w:rsidRPr="0003046E">
              <w:rPr>
                <w:rFonts w:ascii="Cambria" w:hAnsi="Cambria"/>
                <w:sz w:val="20"/>
                <w:szCs w:val="20"/>
              </w:rPr>
              <w:t xml:space="preserve"> </w:t>
            </w:r>
            <w:proofErr w:type="spellStart"/>
            <w:r w:rsidRPr="0003046E">
              <w:rPr>
                <w:rFonts w:ascii="Cambria" w:hAnsi="Cambria"/>
                <w:sz w:val="20"/>
                <w:szCs w:val="20"/>
              </w:rPr>
              <w:t>Processes</w:t>
            </w:r>
            <w:proofErr w:type="spellEnd"/>
            <w:r w:rsidRPr="0003046E">
              <w:rPr>
                <w:rFonts w:ascii="Cambria" w:hAnsi="Cambria"/>
                <w:sz w:val="20"/>
                <w:szCs w:val="20"/>
              </w:rPr>
              <w:t xml:space="preserve">”, 3rd </w:t>
            </w:r>
            <w:proofErr w:type="spellStart"/>
            <w:r w:rsidRPr="0003046E">
              <w:rPr>
                <w:rFonts w:ascii="Cambria" w:hAnsi="Cambria"/>
                <w:sz w:val="20"/>
                <w:szCs w:val="20"/>
              </w:rPr>
              <w:t>edition</w:t>
            </w:r>
            <w:proofErr w:type="spellEnd"/>
            <w:r w:rsidRPr="0003046E">
              <w:rPr>
                <w:rFonts w:ascii="Cambria" w:hAnsi="Cambria"/>
                <w:sz w:val="20"/>
                <w:szCs w:val="20"/>
              </w:rPr>
              <w:t xml:space="preserve">, John </w:t>
            </w:r>
            <w:proofErr w:type="spellStart"/>
            <w:r w:rsidRPr="0003046E">
              <w:rPr>
                <w:rFonts w:ascii="Cambria" w:hAnsi="Cambria"/>
                <w:sz w:val="20"/>
                <w:szCs w:val="20"/>
              </w:rPr>
              <w:t>Wiley</w:t>
            </w:r>
            <w:proofErr w:type="spellEnd"/>
            <w:r w:rsidRPr="0003046E">
              <w:rPr>
                <w:rFonts w:ascii="Cambria" w:hAnsi="Cambria"/>
                <w:sz w:val="20"/>
                <w:szCs w:val="20"/>
              </w:rPr>
              <w:t xml:space="preserve"> </w:t>
            </w:r>
            <w:proofErr w:type="spellStart"/>
            <w:r w:rsidRPr="0003046E">
              <w:rPr>
                <w:rFonts w:ascii="Cambria" w:hAnsi="Cambria"/>
                <w:sz w:val="20"/>
                <w:szCs w:val="20"/>
              </w:rPr>
              <w:t>and</w:t>
            </w:r>
            <w:proofErr w:type="spellEnd"/>
            <w:r w:rsidRPr="0003046E">
              <w:rPr>
                <w:rFonts w:ascii="Cambria" w:hAnsi="Cambria"/>
                <w:sz w:val="20"/>
                <w:szCs w:val="20"/>
              </w:rPr>
              <w:t xml:space="preserve"> </w:t>
            </w:r>
            <w:proofErr w:type="spellStart"/>
            <w:r w:rsidRPr="0003046E">
              <w:rPr>
                <w:rFonts w:ascii="Cambria" w:hAnsi="Cambria"/>
                <w:sz w:val="20"/>
                <w:szCs w:val="20"/>
              </w:rPr>
              <w:t>Sons</w:t>
            </w:r>
            <w:proofErr w:type="spellEnd"/>
            <w:r w:rsidRPr="0003046E">
              <w:rPr>
                <w:rFonts w:ascii="Cambria" w:hAnsi="Cambria"/>
                <w:sz w:val="20"/>
                <w:szCs w:val="20"/>
              </w:rPr>
              <w:t xml:space="preserve"> inc., New York, 2004.</w:t>
            </w:r>
          </w:p>
          <w:p w14:paraId="028445C5"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4. Al. </w:t>
            </w:r>
            <w:proofErr w:type="spellStart"/>
            <w:r w:rsidRPr="0003046E">
              <w:rPr>
                <w:rFonts w:ascii="Cambria" w:hAnsi="Cambria"/>
                <w:sz w:val="20"/>
                <w:szCs w:val="20"/>
              </w:rPr>
              <w:t>Ozunu</w:t>
            </w:r>
            <w:proofErr w:type="spellEnd"/>
            <w:r w:rsidRPr="0003046E">
              <w:rPr>
                <w:rFonts w:ascii="Cambria" w:hAnsi="Cambria"/>
                <w:sz w:val="20"/>
                <w:szCs w:val="20"/>
              </w:rPr>
              <w:t xml:space="preserve">, “Elemente de hazard </w:t>
            </w:r>
            <w:proofErr w:type="spellStart"/>
            <w:r w:rsidRPr="0003046E">
              <w:rPr>
                <w:rFonts w:ascii="Cambria" w:hAnsi="Cambria"/>
                <w:sz w:val="20"/>
                <w:szCs w:val="20"/>
              </w:rPr>
              <w:t>şi</w:t>
            </w:r>
            <w:proofErr w:type="spellEnd"/>
            <w:r w:rsidRPr="0003046E">
              <w:rPr>
                <w:rFonts w:ascii="Cambria" w:hAnsi="Cambria"/>
                <w:sz w:val="20"/>
                <w:szCs w:val="20"/>
              </w:rPr>
              <w:t xml:space="preserve"> risc în industrii poluante”, Editura Accent, Cluj-Napoca, 2000.</w:t>
            </w:r>
          </w:p>
          <w:p w14:paraId="27754A45"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5. R. E. </w:t>
            </w:r>
            <w:proofErr w:type="spellStart"/>
            <w:r w:rsidRPr="0003046E">
              <w:rPr>
                <w:rFonts w:ascii="Cambria" w:hAnsi="Cambria"/>
                <w:sz w:val="20"/>
                <w:szCs w:val="20"/>
              </w:rPr>
              <w:t>Kirk</w:t>
            </w:r>
            <w:proofErr w:type="spellEnd"/>
            <w:r w:rsidRPr="0003046E">
              <w:rPr>
                <w:rFonts w:ascii="Cambria" w:hAnsi="Cambria"/>
                <w:sz w:val="20"/>
                <w:szCs w:val="20"/>
              </w:rPr>
              <w:t xml:space="preserve">, D. F. </w:t>
            </w:r>
            <w:proofErr w:type="spellStart"/>
            <w:r w:rsidRPr="0003046E">
              <w:rPr>
                <w:rFonts w:ascii="Cambria" w:hAnsi="Cambria"/>
                <w:sz w:val="20"/>
                <w:szCs w:val="20"/>
              </w:rPr>
              <w:t>Othmer</w:t>
            </w:r>
            <w:proofErr w:type="spellEnd"/>
            <w:r w:rsidRPr="0003046E">
              <w:rPr>
                <w:rFonts w:ascii="Cambria" w:hAnsi="Cambria"/>
                <w:sz w:val="20"/>
                <w:szCs w:val="20"/>
              </w:rPr>
              <w:t xml:space="preserve"> “</w:t>
            </w:r>
            <w:proofErr w:type="spellStart"/>
            <w:r w:rsidRPr="0003046E">
              <w:rPr>
                <w:rFonts w:ascii="Cambria" w:hAnsi="Cambria"/>
                <w:sz w:val="20"/>
                <w:szCs w:val="20"/>
              </w:rPr>
              <w:t>Encyclopedia</w:t>
            </w:r>
            <w:proofErr w:type="spellEnd"/>
            <w:r w:rsidRPr="0003046E">
              <w:rPr>
                <w:rFonts w:ascii="Cambria" w:hAnsi="Cambria"/>
                <w:sz w:val="20"/>
                <w:szCs w:val="20"/>
              </w:rPr>
              <w:t xml:space="preserve"> of </w:t>
            </w:r>
            <w:proofErr w:type="spellStart"/>
            <w:r w:rsidRPr="0003046E">
              <w:rPr>
                <w:rFonts w:ascii="Cambria" w:hAnsi="Cambria"/>
                <w:sz w:val="20"/>
                <w:szCs w:val="20"/>
              </w:rPr>
              <w:t>Chemical</w:t>
            </w:r>
            <w:proofErr w:type="spellEnd"/>
            <w:r w:rsidRPr="0003046E">
              <w:rPr>
                <w:rFonts w:ascii="Cambria" w:hAnsi="Cambria"/>
                <w:sz w:val="20"/>
                <w:szCs w:val="20"/>
              </w:rPr>
              <w:t xml:space="preserve"> Technology”, Ed. A 2-a, J. </w:t>
            </w:r>
            <w:proofErr w:type="spellStart"/>
            <w:r w:rsidRPr="0003046E">
              <w:rPr>
                <w:rFonts w:ascii="Cambria" w:hAnsi="Cambria"/>
                <w:sz w:val="20"/>
                <w:szCs w:val="20"/>
              </w:rPr>
              <w:t>Wiley</w:t>
            </w:r>
            <w:proofErr w:type="spellEnd"/>
            <w:r w:rsidRPr="0003046E">
              <w:rPr>
                <w:rFonts w:ascii="Cambria" w:hAnsi="Cambria"/>
                <w:sz w:val="20"/>
                <w:szCs w:val="20"/>
              </w:rPr>
              <w:t xml:space="preserve"> </w:t>
            </w:r>
            <w:proofErr w:type="spellStart"/>
            <w:r w:rsidRPr="0003046E">
              <w:rPr>
                <w:rFonts w:ascii="Cambria" w:hAnsi="Cambria"/>
                <w:sz w:val="20"/>
                <w:szCs w:val="20"/>
              </w:rPr>
              <w:t>and</w:t>
            </w:r>
            <w:proofErr w:type="spellEnd"/>
            <w:r w:rsidRPr="0003046E">
              <w:rPr>
                <w:rFonts w:ascii="Cambria" w:hAnsi="Cambria"/>
                <w:sz w:val="20"/>
                <w:szCs w:val="20"/>
              </w:rPr>
              <w:t xml:space="preserve"> </w:t>
            </w:r>
            <w:proofErr w:type="spellStart"/>
            <w:r w:rsidRPr="0003046E">
              <w:rPr>
                <w:rFonts w:ascii="Cambria" w:hAnsi="Cambria"/>
                <w:sz w:val="20"/>
                <w:szCs w:val="20"/>
              </w:rPr>
              <w:t>Sons</w:t>
            </w:r>
            <w:proofErr w:type="spellEnd"/>
            <w:r w:rsidRPr="0003046E">
              <w:rPr>
                <w:rFonts w:ascii="Cambria" w:hAnsi="Cambria"/>
                <w:sz w:val="20"/>
                <w:szCs w:val="20"/>
              </w:rPr>
              <w:t xml:space="preserve"> Inc., 1965.</w:t>
            </w:r>
          </w:p>
          <w:p w14:paraId="59AEF948"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6. P. </w:t>
            </w:r>
            <w:proofErr w:type="spellStart"/>
            <w:r w:rsidRPr="0003046E">
              <w:rPr>
                <w:rFonts w:ascii="Cambria" w:hAnsi="Cambria"/>
                <w:sz w:val="20"/>
                <w:szCs w:val="20"/>
              </w:rPr>
              <w:t>Wiseman</w:t>
            </w:r>
            <w:proofErr w:type="spellEnd"/>
            <w:r w:rsidRPr="0003046E">
              <w:rPr>
                <w:rFonts w:ascii="Cambria" w:hAnsi="Cambria"/>
                <w:sz w:val="20"/>
                <w:szCs w:val="20"/>
              </w:rPr>
              <w:t xml:space="preserve"> “Industrial Organic </w:t>
            </w:r>
            <w:proofErr w:type="spellStart"/>
            <w:r w:rsidRPr="0003046E">
              <w:rPr>
                <w:rFonts w:ascii="Cambria" w:hAnsi="Cambria"/>
                <w:sz w:val="20"/>
                <w:szCs w:val="20"/>
              </w:rPr>
              <w:t>Chemistry</w:t>
            </w:r>
            <w:proofErr w:type="spellEnd"/>
            <w:r w:rsidRPr="0003046E">
              <w:rPr>
                <w:rFonts w:ascii="Cambria" w:hAnsi="Cambria"/>
                <w:sz w:val="20"/>
                <w:szCs w:val="20"/>
              </w:rPr>
              <w:t xml:space="preserve">” </w:t>
            </w:r>
            <w:proofErr w:type="spellStart"/>
            <w:r w:rsidRPr="0003046E">
              <w:rPr>
                <w:rFonts w:ascii="Cambria" w:hAnsi="Cambria"/>
                <w:sz w:val="20"/>
                <w:szCs w:val="20"/>
              </w:rPr>
              <w:t>Applied</w:t>
            </w:r>
            <w:proofErr w:type="spellEnd"/>
            <w:r w:rsidRPr="0003046E">
              <w:rPr>
                <w:rFonts w:ascii="Cambria" w:hAnsi="Cambria"/>
                <w:sz w:val="20"/>
                <w:szCs w:val="20"/>
              </w:rPr>
              <w:t xml:space="preserve"> </w:t>
            </w:r>
            <w:proofErr w:type="spellStart"/>
            <w:r w:rsidRPr="0003046E">
              <w:rPr>
                <w:rFonts w:ascii="Cambria" w:hAnsi="Cambria"/>
                <w:sz w:val="20"/>
                <w:szCs w:val="20"/>
              </w:rPr>
              <w:t>Science</w:t>
            </w:r>
            <w:proofErr w:type="spellEnd"/>
            <w:r w:rsidRPr="0003046E">
              <w:rPr>
                <w:rFonts w:ascii="Cambria" w:hAnsi="Cambria"/>
                <w:sz w:val="20"/>
                <w:szCs w:val="20"/>
              </w:rPr>
              <w:t xml:space="preserve"> </w:t>
            </w:r>
            <w:proofErr w:type="spellStart"/>
            <w:r w:rsidRPr="0003046E">
              <w:rPr>
                <w:rFonts w:ascii="Cambria" w:hAnsi="Cambria"/>
                <w:sz w:val="20"/>
                <w:szCs w:val="20"/>
              </w:rPr>
              <w:t>Publishers</w:t>
            </w:r>
            <w:proofErr w:type="spellEnd"/>
            <w:r w:rsidRPr="0003046E">
              <w:rPr>
                <w:rFonts w:ascii="Cambria" w:hAnsi="Cambria"/>
                <w:sz w:val="20"/>
                <w:szCs w:val="20"/>
              </w:rPr>
              <w:t>, London ,1972.</w:t>
            </w:r>
          </w:p>
          <w:p w14:paraId="289E2330"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lastRenderedPageBreak/>
              <w:t xml:space="preserve">7. Andreas </w:t>
            </w:r>
            <w:proofErr w:type="spellStart"/>
            <w:r w:rsidRPr="0003046E">
              <w:rPr>
                <w:rFonts w:ascii="Cambria" w:hAnsi="Cambria"/>
                <w:sz w:val="20"/>
                <w:szCs w:val="20"/>
              </w:rPr>
              <w:t>Jess</w:t>
            </w:r>
            <w:proofErr w:type="spellEnd"/>
            <w:r w:rsidRPr="0003046E">
              <w:rPr>
                <w:rFonts w:ascii="Cambria" w:hAnsi="Cambria"/>
                <w:sz w:val="20"/>
                <w:szCs w:val="20"/>
              </w:rPr>
              <w:t xml:space="preserve">, </w:t>
            </w:r>
            <w:proofErr w:type="spellStart"/>
            <w:r w:rsidRPr="0003046E">
              <w:rPr>
                <w:rFonts w:ascii="Cambria" w:hAnsi="Cambria"/>
                <w:sz w:val="20"/>
                <w:szCs w:val="20"/>
              </w:rPr>
              <w:t>Udo</w:t>
            </w:r>
            <w:proofErr w:type="spellEnd"/>
            <w:r w:rsidRPr="0003046E">
              <w:rPr>
                <w:rFonts w:ascii="Cambria" w:hAnsi="Cambria"/>
                <w:sz w:val="20"/>
                <w:szCs w:val="20"/>
              </w:rPr>
              <w:t xml:space="preserve"> </w:t>
            </w:r>
            <w:proofErr w:type="spellStart"/>
            <w:r w:rsidRPr="0003046E">
              <w:rPr>
                <w:rFonts w:ascii="Cambria" w:hAnsi="Cambria"/>
                <w:sz w:val="20"/>
                <w:szCs w:val="20"/>
              </w:rPr>
              <w:t>Kragl</w:t>
            </w:r>
            <w:proofErr w:type="spellEnd"/>
            <w:r w:rsidRPr="0003046E">
              <w:rPr>
                <w:rFonts w:ascii="Cambria" w:hAnsi="Cambria"/>
                <w:sz w:val="20"/>
                <w:szCs w:val="20"/>
              </w:rPr>
              <w:t xml:space="preserve">, Peter </w:t>
            </w:r>
            <w:proofErr w:type="spellStart"/>
            <w:r w:rsidRPr="0003046E">
              <w:rPr>
                <w:rFonts w:ascii="Cambria" w:hAnsi="Cambria"/>
                <w:sz w:val="20"/>
                <w:szCs w:val="20"/>
              </w:rPr>
              <w:t>Wasserscheid</w:t>
            </w:r>
            <w:proofErr w:type="spellEnd"/>
            <w:r w:rsidRPr="0003046E">
              <w:rPr>
                <w:rFonts w:ascii="Cambria" w:hAnsi="Cambria"/>
                <w:sz w:val="20"/>
                <w:szCs w:val="20"/>
              </w:rPr>
              <w:t>, “</w:t>
            </w:r>
            <w:proofErr w:type="spellStart"/>
            <w:r w:rsidRPr="0003046E">
              <w:rPr>
                <w:rFonts w:ascii="Cambria" w:hAnsi="Cambria"/>
                <w:sz w:val="20"/>
                <w:szCs w:val="20"/>
              </w:rPr>
              <w:t>Chemical</w:t>
            </w:r>
            <w:proofErr w:type="spellEnd"/>
            <w:r w:rsidRPr="0003046E">
              <w:rPr>
                <w:rFonts w:ascii="Cambria" w:hAnsi="Cambria"/>
                <w:sz w:val="20"/>
                <w:szCs w:val="20"/>
              </w:rPr>
              <w:t xml:space="preserve"> Technology: An Integral </w:t>
            </w:r>
            <w:proofErr w:type="spellStart"/>
            <w:r w:rsidRPr="0003046E">
              <w:rPr>
                <w:rFonts w:ascii="Cambria" w:hAnsi="Cambria"/>
                <w:sz w:val="20"/>
                <w:szCs w:val="20"/>
              </w:rPr>
              <w:t>Textbook</w:t>
            </w:r>
            <w:proofErr w:type="spellEnd"/>
            <w:r w:rsidRPr="0003046E">
              <w:rPr>
                <w:rFonts w:ascii="Cambria" w:hAnsi="Cambria"/>
                <w:sz w:val="20"/>
                <w:szCs w:val="20"/>
              </w:rPr>
              <w:t xml:space="preserve">” 1st </w:t>
            </w:r>
            <w:proofErr w:type="spellStart"/>
            <w:r w:rsidRPr="0003046E">
              <w:rPr>
                <w:rFonts w:ascii="Cambria" w:hAnsi="Cambria"/>
                <w:sz w:val="20"/>
                <w:szCs w:val="20"/>
              </w:rPr>
              <w:t>Edition</w:t>
            </w:r>
            <w:proofErr w:type="spellEnd"/>
            <w:r w:rsidRPr="0003046E">
              <w:rPr>
                <w:rFonts w:ascii="Cambria" w:hAnsi="Cambria"/>
                <w:sz w:val="20"/>
                <w:szCs w:val="20"/>
              </w:rPr>
              <w:t xml:space="preserve">,  </w:t>
            </w:r>
            <w:proofErr w:type="spellStart"/>
            <w:r w:rsidRPr="0003046E">
              <w:rPr>
                <w:rFonts w:ascii="Cambria" w:hAnsi="Cambria"/>
                <w:sz w:val="20"/>
                <w:szCs w:val="20"/>
              </w:rPr>
              <w:t>Wiley</w:t>
            </w:r>
            <w:proofErr w:type="spellEnd"/>
            <w:r w:rsidRPr="0003046E">
              <w:rPr>
                <w:rFonts w:ascii="Cambria" w:hAnsi="Cambria"/>
                <w:sz w:val="20"/>
                <w:szCs w:val="20"/>
              </w:rPr>
              <w:t>-VCH, 2013.</w:t>
            </w:r>
          </w:p>
          <w:p w14:paraId="55B8AEB8"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8. </w:t>
            </w:r>
            <w:proofErr w:type="spellStart"/>
            <w:r w:rsidRPr="0003046E">
              <w:rPr>
                <w:rFonts w:ascii="Cambria" w:hAnsi="Cambria"/>
                <w:sz w:val="20"/>
                <w:szCs w:val="20"/>
              </w:rPr>
              <w:t>Keglevich</w:t>
            </w:r>
            <w:proofErr w:type="spellEnd"/>
            <w:r w:rsidRPr="0003046E">
              <w:rPr>
                <w:rFonts w:ascii="Cambria" w:hAnsi="Cambria"/>
                <w:sz w:val="20"/>
                <w:szCs w:val="20"/>
              </w:rPr>
              <w:t xml:space="preserve"> György, </w:t>
            </w:r>
            <w:proofErr w:type="spellStart"/>
            <w:r w:rsidRPr="0003046E">
              <w:rPr>
                <w:rFonts w:ascii="Cambria" w:hAnsi="Cambria"/>
                <w:sz w:val="20"/>
                <w:szCs w:val="20"/>
              </w:rPr>
              <w:t>Sallay</w:t>
            </w:r>
            <w:proofErr w:type="spellEnd"/>
            <w:r w:rsidRPr="0003046E">
              <w:rPr>
                <w:rFonts w:ascii="Cambria" w:hAnsi="Cambria"/>
                <w:sz w:val="20"/>
                <w:szCs w:val="20"/>
              </w:rPr>
              <w:t xml:space="preserve"> </w:t>
            </w:r>
            <w:proofErr w:type="spellStart"/>
            <w:r w:rsidRPr="0003046E">
              <w:rPr>
                <w:rFonts w:ascii="Cambria" w:hAnsi="Cambria"/>
                <w:sz w:val="20"/>
                <w:szCs w:val="20"/>
              </w:rPr>
              <w:t>Péter</w:t>
            </w:r>
            <w:proofErr w:type="spellEnd"/>
            <w:r w:rsidRPr="0003046E">
              <w:rPr>
                <w:rFonts w:ascii="Cambria" w:hAnsi="Cambria"/>
                <w:sz w:val="20"/>
                <w:szCs w:val="20"/>
              </w:rPr>
              <w:t xml:space="preserve"> “</w:t>
            </w:r>
            <w:proofErr w:type="spellStart"/>
            <w:r w:rsidRPr="0003046E">
              <w:rPr>
                <w:rFonts w:ascii="Cambria" w:hAnsi="Cambria"/>
                <w:sz w:val="20"/>
                <w:szCs w:val="20"/>
              </w:rPr>
              <w:t>Szerves</w:t>
            </w:r>
            <w:proofErr w:type="spellEnd"/>
            <w:r w:rsidRPr="0003046E">
              <w:rPr>
                <w:rFonts w:ascii="Cambria" w:hAnsi="Cambria"/>
                <w:sz w:val="20"/>
                <w:szCs w:val="20"/>
              </w:rPr>
              <w:t xml:space="preserve"> </w:t>
            </w:r>
            <w:proofErr w:type="spellStart"/>
            <w:r w:rsidRPr="0003046E">
              <w:rPr>
                <w:rFonts w:ascii="Cambria" w:hAnsi="Cambria"/>
                <w:sz w:val="20"/>
                <w:szCs w:val="20"/>
              </w:rPr>
              <w:t>Vegyipari</w:t>
            </w:r>
            <w:proofErr w:type="spellEnd"/>
            <w:r w:rsidRPr="0003046E">
              <w:rPr>
                <w:rFonts w:ascii="Cambria" w:hAnsi="Cambria"/>
                <w:sz w:val="20"/>
                <w:szCs w:val="20"/>
              </w:rPr>
              <w:t xml:space="preserve"> </w:t>
            </w:r>
            <w:proofErr w:type="spellStart"/>
            <w:r w:rsidRPr="0003046E">
              <w:rPr>
                <w:rFonts w:ascii="Cambria" w:hAnsi="Cambria"/>
                <w:sz w:val="20"/>
                <w:szCs w:val="20"/>
              </w:rPr>
              <w:t>Alapfolyamatok</w:t>
            </w:r>
            <w:proofErr w:type="spellEnd"/>
            <w:r w:rsidRPr="0003046E">
              <w:rPr>
                <w:rFonts w:ascii="Cambria" w:hAnsi="Cambria"/>
                <w:sz w:val="20"/>
                <w:szCs w:val="20"/>
              </w:rPr>
              <w:t xml:space="preserve">”, </w:t>
            </w:r>
            <w:proofErr w:type="spellStart"/>
            <w:r w:rsidRPr="0003046E">
              <w:rPr>
                <w:rFonts w:ascii="Cambria" w:hAnsi="Cambria"/>
                <w:sz w:val="20"/>
                <w:szCs w:val="20"/>
              </w:rPr>
              <w:t>Egyetemi</w:t>
            </w:r>
            <w:proofErr w:type="spellEnd"/>
            <w:r w:rsidRPr="0003046E">
              <w:rPr>
                <w:rFonts w:ascii="Cambria" w:hAnsi="Cambria"/>
                <w:sz w:val="20"/>
                <w:szCs w:val="20"/>
              </w:rPr>
              <w:t xml:space="preserve"> </w:t>
            </w:r>
            <w:proofErr w:type="spellStart"/>
            <w:r w:rsidRPr="0003046E">
              <w:rPr>
                <w:rFonts w:ascii="Cambria" w:hAnsi="Cambria"/>
                <w:sz w:val="20"/>
                <w:szCs w:val="20"/>
              </w:rPr>
              <w:t>tananyag</w:t>
            </w:r>
            <w:proofErr w:type="spellEnd"/>
            <w:r w:rsidRPr="0003046E">
              <w:rPr>
                <w:rFonts w:ascii="Cambria" w:hAnsi="Cambria"/>
                <w:sz w:val="20"/>
                <w:szCs w:val="20"/>
              </w:rPr>
              <w:t xml:space="preserve">, 2. </w:t>
            </w:r>
            <w:proofErr w:type="spellStart"/>
            <w:r w:rsidRPr="0003046E">
              <w:rPr>
                <w:rFonts w:ascii="Cambria" w:hAnsi="Cambria"/>
                <w:sz w:val="20"/>
                <w:szCs w:val="20"/>
              </w:rPr>
              <w:t>Javított</w:t>
            </w:r>
            <w:proofErr w:type="spellEnd"/>
            <w:r w:rsidRPr="0003046E">
              <w:rPr>
                <w:rFonts w:ascii="Cambria" w:hAnsi="Cambria"/>
                <w:sz w:val="20"/>
                <w:szCs w:val="20"/>
              </w:rPr>
              <w:t xml:space="preserve"> </w:t>
            </w:r>
            <w:proofErr w:type="spellStart"/>
            <w:r w:rsidRPr="0003046E">
              <w:rPr>
                <w:rFonts w:ascii="Cambria" w:hAnsi="Cambria"/>
                <w:sz w:val="20"/>
                <w:szCs w:val="20"/>
              </w:rPr>
              <w:t>kiadás</w:t>
            </w:r>
            <w:proofErr w:type="spellEnd"/>
            <w:r w:rsidRPr="0003046E">
              <w:rPr>
                <w:rFonts w:ascii="Cambria" w:hAnsi="Cambria"/>
                <w:sz w:val="20"/>
                <w:szCs w:val="20"/>
              </w:rPr>
              <w:t xml:space="preserve">, </w:t>
            </w:r>
            <w:proofErr w:type="spellStart"/>
            <w:r w:rsidRPr="0003046E">
              <w:rPr>
                <w:rFonts w:ascii="Cambria" w:hAnsi="Cambria"/>
                <w:sz w:val="20"/>
                <w:szCs w:val="20"/>
              </w:rPr>
              <w:t>Typotex</w:t>
            </w:r>
            <w:proofErr w:type="spellEnd"/>
            <w:r w:rsidRPr="0003046E">
              <w:rPr>
                <w:rFonts w:ascii="Cambria" w:hAnsi="Cambria"/>
                <w:sz w:val="20"/>
                <w:szCs w:val="20"/>
              </w:rPr>
              <w:t xml:space="preserve"> </w:t>
            </w:r>
            <w:proofErr w:type="spellStart"/>
            <w:r w:rsidRPr="0003046E">
              <w:rPr>
                <w:rFonts w:ascii="Cambria" w:hAnsi="Cambria"/>
                <w:sz w:val="20"/>
                <w:szCs w:val="20"/>
              </w:rPr>
              <w:t>kiadó</w:t>
            </w:r>
            <w:proofErr w:type="spellEnd"/>
            <w:r w:rsidRPr="0003046E">
              <w:rPr>
                <w:rFonts w:ascii="Cambria" w:hAnsi="Cambria"/>
                <w:sz w:val="20"/>
                <w:szCs w:val="20"/>
              </w:rPr>
              <w:t xml:space="preserve">, Budapest, 2012. </w:t>
            </w:r>
          </w:p>
          <w:p w14:paraId="2913B138"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9. </w:t>
            </w:r>
            <w:proofErr w:type="spellStart"/>
            <w:r w:rsidRPr="0003046E">
              <w:rPr>
                <w:rFonts w:ascii="Cambria" w:hAnsi="Cambria"/>
                <w:sz w:val="20"/>
                <w:szCs w:val="20"/>
              </w:rPr>
              <w:t>Pátzay</w:t>
            </w:r>
            <w:proofErr w:type="spellEnd"/>
            <w:r w:rsidRPr="0003046E">
              <w:rPr>
                <w:rFonts w:ascii="Cambria" w:hAnsi="Cambria"/>
                <w:sz w:val="20"/>
                <w:szCs w:val="20"/>
              </w:rPr>
              <w:t xml:space="preserve"> György, </w:t>
            </w:r>
            <w:proofErr w:type="spellStart"/>
            <w:r w:rsidRPr="0003046E">
              <w:rPr>
                <w:rFonts w:ascii="Cambria" w:hAnsi="Cambria"/>
                <w:sz w:val="20"/>
                <w:szCs w:val="20"/>
              </w:rPr>
              <w:t>Tungler</w:t>
            </w:r>
            <w:proofErr w:type="spellEnd"/>
            <w:r w:rsidRPr="0003046E">
              <w:rPr>
                <w:rFonts w:ascii="Cambria" w:hAnsi="Cambria"/>
                <w:sz w:val="20"/>
                <w:szCs w:val="20"/>
              </w:rPr>
              <w:t xml:space="preserve"> Antal, </w:t>
            </w:r>
            <w:proofErr w:type="spellStart"/>
            <w:r w:rsidRPr="0003046E">
              <w:rPr>
                <w:rFonts w:ascii="Cambria" w:hAnsi="Cambria"/>
                <w:sz w:val="20"/>
                <w:szCs w:val="20"/>
              </w:rPr>
              <w:t>Mika</w:t>
            </w:r>
            <w:proofErr w:type="spellEnd"/>
            <w:r w:rsidRPr="0003046E">
              <w:rPr>
                <w:rFonts w:ascii="Cambria" w:hAnsi="Cambria"/>
                <w:sz w:val="20"/>
                <w:szCs w:val="20"/>
              </w:rPr>
              <w:t xml:space="preserve"> László Tamás, “</w:t>
            </w:r>
            <w:proofErr w:type="spellStart"/>
            <w:r w:rsidRPr="0003046E">
              <w:rPr>
                <w:rFonts w:ascii="Cambria" w:hAnsi="Cambria"/>
                <w:sz w:val="20"/>
                <w:szCs w:val="20"/>
              </w:rPr>
              <w:t>Kémiai</w:t>
            </w:r>
            <w:proofErr w:type="spellEnd"/>
            <w:r w:rsidRPr="0003046E">
              <w:rPr>
                <w:rFonts w:ascii="Cambria" w:hAnsi="Cambria"/>
                <w:sz w:val="20"/>
                <w:szCs w:val="20"/>
              </w:rPr>
              <w:t xml:space="preserve"> </w:t>
            </w:r>
            <w:proofErr w:type="spellStart"/>
            <w:r w:rsidRPr="0003046E">
              <w:rPr>
                <w:rFonts w:ascii="Cambria" w:hAnsi="Cambria"/>
                <w:sz w:val="20"/>
                <w:szCs w:val="20"/>
              </w:rPr>
              <w:t>Technológia</w:t>
            </w:r>
            <w:proofErr w:type="spellEnd"/>
            <w:r w:rsidRPr="0003046E">
              <w:rPr>
                <w:rFonts w:ascii="Cambria" w:hAnsi="Cambria"/>
                <w:sz w:val="20"/>
                <w:szCs w:val="20"/>
              </w:rPr>
              <w:t xml:space="preserve">” </w:t>
            </w:r>
            <w:proofErr w:type="spellStart"/>
            <w:r w:rsidRPr="0003046E">
              <w:rPr>
                <w:rFonts w:ascii="Cambria" w:hAnsi="Cambria"/>
                <w:sz w:val="20"/>
                <w:szCs w:val="20"/>
              </w:rPr>
              <w:t>Egyetemi</w:t>
            </w:r>
            <w:proofErr w:type="spellEnd"/>
            <w:r w:rsidRPr="0003046E">
              <w:rPr>
                <w:rFonts w:ascii="Cambria" w:hAnsi="Cambria"/>
                <w:sz w:val="20"/>
                <w:szCs w:val="20"/>
              </w:rPr>
              <w:t xml:space="preserve"> </w:t>
            </w:r>
            <w:proofErr w:type="spellStart"/>
            <w:r w:rsidRPr="0003046E">
              <w:rPr>
                <w:rFonts w:ascii="Cambria" w:hAnsi="Cambria"/>
                <w:sz w:val="20"/>
                <w:szCs w:val="20"/>
              </w:rPr>
              <w:t>tananyag</w:t>
            </w:r>
            <w:proofErr w:type="spellEnd"/>
            <w:r w:rsidRPr="0003046E">
              <w:rPr>
                <w:rFonts w:ascii="Cambria" w:hAnsi="Cambria"/>
                <w:sz w:val="20"/>
                <w:szCs w:val="20"/>
              </w:rPr>
              <w:t xml:space="preserve">, </w:t>
            </w:r>
            <w:proofErr w:type="spellStart"/>
            <w:r w:rsidRPr="0003046E">
              <w:rPr>
                <w:rFonts w:ascii="Cambria" w:hAnsi="Cambria"/>
                <w:sz w:val="20"/>
                <w:szCs w:val="20"/>
              </w:rPr>
              <w:t>Typotex</w:t>
            </w:r>
            <w:proofErr w:type="spellEnd"/>
            <w:r w:rsidRPr="0003046E">
              <w:rPr>
                <w:rFonts w:ascii="Cambria" w:hAnsi="Cambria"/>
                <w:sz w:val="20"/>
                <w:szCs w:val="20"/>
              </w:rPr>
              <w:t xml:space="preserve"> </w:t>
            </w:r>
            <w:proofErr w:type="spellStart"/>
            <w:r w:rsidRPr="0003046E">
              <w:rPr>
                <w:rFonts w:ascii="Cambria" w:hAnsi="Cambria"/>
                <w:sz w:val="20"/>
                <w:szCs w:val="20"/>
              </w:rPr>
              <w:t>kiadó</w:t>
            </w:r>
            <w:proofErr w:type="spellEnd"/>
            <w:r w:rsidRPr="0003046E">
              <w:rPr>
                <w:rFonts w:ascii="Cambria" w:hAnsi="Cambria"/>
                <w:sz w:val="20"/>
                <w:szCs w:val="20"/>
              </w:rPr>
              <w:t>, Budapest, 2011.</w:t>
            </w:r>
          </w:p>
          <w:p w14:paraId="2B2B6CEF" w14:textId="73828C27" w:rsidR="007730F9" w:rsidRPr="00C02345" w:rsidRDefault="0003046E" w:rsidP="0003046E">
            <w:pPr>
              <w:spacing w:after="0" w:line="240" w:lineRule="auto"/>
              <w:rPr>
                <w:rFonts w:ascii="Cambria" w:hAnsi="Cambria"/>
                <w:sz w:val="20"/>
                <w:szCs w:val="20"/>
              </w:rPr>
            </w:pPr>
            <w:r w:rsidRPr="0003046E">
              <w:rPr>
                <w:rFonts w:ascii="Cambria" w:hAnsi="Cambria"/>
                <w:sz w:val="20"/>
                <w:szCs w:val="20"/>
              </w:rPr>
              <w:t>10. Note de curs.</w:t>
            </w:r>
          </w:p>
        </w:tc>
      </w:tr>
      <w:tr w:rsidR="008C28C6" w:rsidRPr="00C02345" w14:paraId="5D036C2F" w14:textId="77777777" w:rsidTr="0003046E">
        <w:trPr>
          <w:trHeight w:val="397"/>
        </w:trPr>
        <w:tc>
          <w:tcPr>
            <w:tcW w:w="4395"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119"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2977"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03046E" w:rsidRPr="008F5105" w14:paraId="6E40E7A9" w14:textId="77777777" w:rsidTr="009B53CF">
        <w:trPr>
          <w:trHeight w:val="284"/>
        </w:trPr>
        <w:tc>
          <w:tcPr>
            <w:tcW w:w="4395" w:type="dxa"/>
            <w:vAlign w:val="center"/>
          </w:tcPr>
          <w:p w14:paraId="485399FA"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8.2.1. </w:t>
            </w:r>
            <w:proofErr w:type="spellStart"/>
            <w:r w:rsidRPr="004D5F86">
              <w:rPr>
                <w:rFonts w:ascii="Cambria" w:eastAsia="Aptos" w:hAnsi="Cambria" w:cs="Times New Roman"/>
                <w:sz w:val="20"/>
                <w:szCs w:val="20"/>
              </w:rPr>
              <w:t>Protecţia</w:t>
            </w:r>
            <w:proofErr w:type="spellEnd"/>
            <w:r w:rsidRPr="004D5F86">
              <w:rPr>
                <w:rFonts w:ascii="Cambria" w:eastAsia="Aptos" w:hAnsi="Cambria" w:cs="Times New Roman"/>
                <w:sz w:val="20"/>
                <w:szCs w:val="20"/>
              </w:rPr>
              <w:t xml:space="preserve"> muncii, prezentarea lucrărilor, </w:t>
            </w:r>
            <w:proofErr w:type="spellStart"/>
            <w:r w:rsidRPr="004D5F86">
              <w:rPr>
                <w:rFonts w:ascii="Cambria" w:eastAsia="Aptos" w:hAnsi="Cambria" w:cs="Times New Roman"/>
                <w:sz w:val="20"/>
                <w:szCs w:val="20"/>
              </w:rPr>
              <w:t>cerinţe</w:t>
            </w:r>
            <w:proofErr w:type="spellEnd"/>
            <w:r w:rsidRPr="004D5F86">
              <w:rPr>
                <w:rFonts w:ascii="Cambria" w:eastAsia="Aptos" w:hAnsi="Cambria" w:cs="Times New Roman"/>
                <w:sz w:val="20"/>
                <w:szCs w:val="20"/>
              </w:rPr>
              <w:t xml:space="preserve">, mod de întocmire referate. </w:t>
            </w:r>
            <w:proofErr w:type="spellStart"/>
            <w:r w:rsidRPr="004D5F86">
              <w:rPr>
                <w:rFonts w:ascii="Cambria" w:eastAsia="Aptos" w:hAnsi="Cambria" w:cs="Times New Roman"/>
                <w:sz w:val="20"/>
                <w:szCs w:val="20"/>
              </w:rPr>
              <w:t>Noţiuni</w:t>
            </w:r>
            <w:proofErr w:type="spellEnd"/>
            <w:r w:rsidRPr="004D5F86">
              <w:rPr>
                <w:rFonts w:ascii="Cambria" w:eastAsia="Aptos" w:hAnsi="Cambria" w:cs="Times New Roman"/>
                <w:sz w:val="20"/>
                <w:szCs w:val="20"/>
              </w:rPr>
              <w:t xml:space="preserve"> introductive.</w:t>
            </w:r>
          </w:p>
        </w:tc>
        <w:tc>
          <w:tcPr>
            <w:tcW w:w="3119" w:type="dxa"/>
            <w:vAlign w:val="center"/>
          </w:tcPr>
          <w:p w14:paraId="4A46FA44" w14:textId="77777777" w:rsidR="0003046E" w:rsidRPr="008F5105" w:rsidRDefault="0003046E" w:rsidP="0003046E">
            <w:pPr>
              <w:spacing w:after="0"/>
              <w:rPr>
                <w:rFonts w:ascii="Cambria" w:eastAsia="Aptos" w:hAnsi="Cambria" w:cs="Times New Roman"/>
                <w:sz w:val="20"/>
                <w:szCs w:val="20"/>
              </w:rPr>
            </w:pP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Problematizarea;</w:t>
            </w:r>
          </w:p>
        </w:tc>
        <w:tc>
          <w:tcPr>
            <w:tcW w:w="2977" w:type="dxa"/>
            <w:vAlign w:val="center"/>
          </w:tcPr>
          <w:p w14:paraId="1FFBD281" w14:textId="77777777" w:rsidR="0003046E" w:rsidRPr="004D5F86" w:rsidRDefault="0003046E" w:rsidP="0003046E">
            <w:pPr>
              <w:spacing w:after="0"/>
              <w:rPr>
                <w:rFonts w:ascii="Cambria" w:eastAsia="Aptos" w:hAnsi="Cambria" w:cs="Times New Roman"/>
                <w:sz w:val="20"/>
                <w:szCs w:val="20"/>
              </w:rPr>
            </w:pPr>
            <w:proofErr w:type="spellStart"/>
            <w:r w:rsidRPr="004D5F86">
              <w:rPr>
                <w:rFonts w:ascii="Cambria" w:eastAsia="Aptos" w:hAnsi="Cambria" w:cs="Times New Roman"/>
                <w:sz w:val="20"/>
                <w:szCs w:val="20"/>
              </w:rPr>
              <w:t>Sedinţa</w:t>
            </w:r>
            <w:proofErr w:type="spellEnd"/>
            <w:r w:rsidRPr="004D5F86">
              <w:rPr>
                <w:rFonts w:ascii="Cambria" w:eastAsia="Aptos" w:hAnsi="Cambria" w:cs="Times New Roman"/>
                <w:sz w:val="20"/>
                <w:szCs w:val="20"/>
              </w:rPr>
              <w:t xml:space="preserve"> de laborator:</w:t>
            </w:r>
          </w:p>
          <w:p w14:paraId="1AC76380"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4h/2 săptămâni</w:t>
            </w:r>
          </w:p>
        </w:tc>
      </w:tr>
      <w:tr w:rsidR="0003046E" w:rsidRPr="008F5105" w14:paraId="3683C10E" w14:textId="77777777" w:rsidTr="009B53CF">
        <w:trPr>
          <w:trHeight w:val="284"/>
        </w:trPr>
        <w:tc>
          <w:tcPr>
            <w:tcW w:w="4395" w:type="dxa"/>
            <w:vAlign w:val="center"/>
          </w:tcPr>
          <w:p w14:paraId="4B042725"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8.2.2. </w:t>
            </w:r>
            <w:proofErr w:type="spellStart"/>
            <w:r w:rsidRPr="004D5F86">
              <w:rPr>
                <w:rFonts w:ascii="Cambria" w:eastAsia="Aptos" w:hAnsi="Cambria" w:cs="Times New Roman"/>
                <w:sz w:val="20"/>
                <w:szCs w:val="20"/>
              </w:rPr>
              <w:t>Bilanţul</w:t>
            </w:r>
            <w:proofErr w:type="spellEnd"/>
            <w:r w:rsidRPr="004D5F86">
              <w:rPr>
                <w:rFonts w:ascii="Cambria" w:eastAsia="Aptos" w:hAnsi="Cambria" w:cs="Times New Roman"/>
                <w:sz w:val="20"/>
                <w:szCs w:val="20"/>
              </w:rPr>
              <w:t xml:space="preserve"> de materiale </w:t>
            </w:r>
            <w:proofErr w:type="spellStart"/>
            <w:r w:rsidRPr="004D5F86">
              <w:rPr>
                <w:rFonts w:ascii="Cambria" w:eastAsia="Aptos" w:hAnsi="Cambria" w:cs="Times New Roman"/>
                <w:sz w:val="20"/>
                <w:szCs w:val="20"/>
              </w:rPr>
              <w:t>extracţie</w:t>
            </w:r>
            <w:proofErr w:type="spellEnd"/>
            <w:r w:rsidRPr="004D5F86">
              <w:rPr>
                <w:rFonts w:ascii="Cambria" w:eastAsia="Aptos" w:hAnsi="Cambria" w:cs="Times New Roman"/>
                <w:sz w:val="20"/>
                <w:szCs w:val="20"/>
              </w:rPr>
              <w:t>-distilare.</w:t>
            </w:r>
          </w:p>
        </w:tc>
        <w:tc>
          <w:tcPr>
            <w:tcW w:w="3119" w:type="dxa"/>
            <w:vAlign w:val="center"/>
          </w:tcPr>
          <w:p w14:paraId="795E8DE1"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Experimentul; </w:t>
            </w: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Problematizarea;</w:t>
            </w:r>
          </w:p>
        </w:tc>
        <w:tc>
          <w:tcPr>
            <w:tcW w:w="2977" w:type="dxa"/>
            <w:vAlign w:val="center"/>
          </w:tcPr>
          <w:p w14:paraId="3B75EFF8" w14:textId="77777777" w:rsidR="0003046E" w:rsidRPr="008F5105" w:rsidRDefault="0003046E" w:rsidP="0003046E">
            <w:pPr>
              <w:spacing w:after="0"/>
              <w:rPr>
                <w:rFonts w:ascii="Cambria" w:eastAsia="Aptos" w:hAnsi="Cambria" w:cs="Times New Roman"/>
                <w:sz w:val="20"/>
                <w:szCs w:val="20"/>
              </w:rPr>
            </w:pPr>
          </w:p>
        </w:tc>
      </w:tr>
      <w:tr w:rsidR="0003046E" w:rsidRPr="008F5105" w14:paraId="5B5E28F1" w14:textId="77777777" w:rsidTr="009B53CF">
        <w:trPr>
          <w:trHeight w:val="284"/>
        </w:trPr>
        <w:tc>
          <w:tcPr>
            <w:tcW w:w="4395" w:type="dxa"/>
            <w:vAlign w:val="center"/>
          </w:tcPr>
          <w:p w14:paraId="77920642"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8.2.3. Caracterizarea </w:t>
            </w:r>
            <w:proofErr w:type="spellStart"/>
            <w:r w:rsidRPr="004D5F86">
              <w:rPr>
                <w:rFonts w:ascii="Cambria" w:eastAsia="Aptos" w:hAnsi="Cambria" w:cs="Times New Roman"/>
                <w:sz w:val="20"/>
                <w:szCs w:val="20"/>
              </w:rPr>
              <w:t>fizico</w:t>
            </w:r>
            <w:proofErr w:type="spellEnd"/>
            <w:r w:rsidRPr="004D5F86">
              <w:rPr>
                <w:rFonts w:ascii="Cambria" w:eastAsia="Aptos" w:hAnsi="Cambria" w:cs="Times New Roman"/>
                <w:sz w:val="20"/>
                <w:szCs w:val="20"/>
              </w:rPr>
              <w:t>-chimică a cărbunilor. Calculul puterii calorice.</w:t>
            </w:r>
          </w:p>
        </w:tc>
        <w:tc>
          <w:tcPr>
            <w:tcW w:w="3119" w:type="dxa"/>
            <w:vAlign w:val="center"/>
          </w:tcPr>
          <w:p w14:paraId="3806F974"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Experimentul; </w:t>
            </w: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Problematizarea;</w:t>
            </w:r>
          </w:p>
        </w:tc>
        <w:tc>
          <w:tcPr>
            <w:tcW w:w="2977" w:type="dxa"/>
            <w:vAlign w:val="center"/>
          </w:tcPr>
          <w:p w14:paraId="7E9CAB22" w14:textId="77777777" w:rsidR="0003046E" w:rsidRPr="008F5105" w:rsidRDefault="0003046E" w:rsidP="0003046E">
            <w:pPr>
              <w:spacing w:after="0"/>
              <w:rPr>
                <w:rFonts w:ascii="Cambria" w:eastAsia="Aptos" w:hAnsi="Cambria" w:cs="Times New Roman"/>
                <w:sz w:val="20"/>
                <w:szCs w:val="20"/>
              </w:rPr>
            </w:pPr>
          </w:p>
        </w:tc>
      </w:tr>
      <w:tr w:rsidR="0003046E" w:rsidRPr="008F5105" w14:paraId="1CD5BEAD" w14:textId="77777777" w:rsidTr="009B53CF">
        <w:trPr>
          <w:trHeight w:val="284"/>
        </w:trPr>
        <w:tc>
          <w:tcPr>
            <w:tcW w:w="4395" w:type="dxa"/>
            <w:vAlign w:val="center"/>
          </w:tcPr>
          <w:p w14:paraId="46558D7A"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8.2.4. Caracterizarea </w:t>
            </w:r>
            <w:proofErr w:type="spellStart"/>
            <w:r w:rsidRPr="004D5F86">
              <w:rPr>
                <w:rFonts w:ascii="Cambria" w:eastAsia="Aptos" w:hAnsi="Cambria" w:cs="Times New Roman"/>
                <w:sz w:val="20"/>
                <w:szCs w:val="20"/>
              </w:rPr>
              <w:t>fizico</w:t>
            </w:r>
            <w:proofErr w:type="spellEnd"/>
            <w:r w:rsidRPr="004D5F86">
              <w:rPr>
                <w:rFonts w:ascii="Cambria" w:eastAsia="Aptos" w:hAnsi="Cambria" w:cs="Times New Roman"/>
                <w:sz w:val="20"/>
                <w:szCs w:val="20"/>
              </w:rPr>
              <w:t>-chimică a produselor petroliere.</w:t>
            </w:r>
          </w:p>
        </w:tc>
        <w:tc>
          <w:tcPr>
            <w:tcW w:w="3119" w:type="dxa"/>
            <w:vAlign w:val="center"/>
          </w:tcPr>
          <w:p w14:paraId="5B2158AF"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Experimentul; </w:t>
            </w: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Problematizarea;</w:t>
            </w:r>
          </w:p>
        </w:tc>
        <w:tc>
          <w:tcPr>
            <w:tcW w:w="2977" w:type="dxa"/>
            <w:vAlign w:val="center"/>
          </w:tcPr>
          <w:p w14:paraId="295429D6" w14:textId="77777777" w:rsidR="0003046E" w:rsidRPr="008F5105" w:rsidRDefault="0003046E" w:rsidP="0003046E">
            <w:pPr>
              <w:spacing w:after="0"/>
              <w:rPr>
                <w:rFonts w:ascii="Cambria" w:eastAsia="Aptos" w:hAnsi="Cambria" w:cs="Times New Roman"/>
                <w:sz w:val="20"/>
                <w:szCs w:val="20"/>
              </w:rPr>
            </w:pPr>
          </w:p>
        </w:tc>
      </w:tr>
      <w:tr w:rsidR="0003046E" w:rsidRPr="008F5105" w14:paraId="56C67A27" w14:textId="77777777" w:rsidTr="009B53CF">
        <w:trPr>
          <w:trHeight w:val="284"/>
        </w:trPr>
        <w:tc>
          <w:tcPr>
            <w:tcW w:w="4395" w:type="dxa"/>
            <w:vAlign w:val="center"/>
          </w:tcPr>
          <w:p w14:paraId="4F00B4B6" w14:textId="77777777" w:rsidR="0003046E" w:rsidRPr="004D5F86"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8.2.5. Determinarea punctului de anilină, indicelui Diesel </w:t>
            </w:r>
            <w:proofErr w:type="spellStart"/>
            <w:r w:rsidRPr="004D5F86">
              <w:rPr>
                <w:rFonts w:ascii="Cambria" w:eastAsia="Aptos" w:hAnsi="Cambria" w:cs="Times New Roman"/>
                <w:sz w:val="20"/>
                <w:szCs w:val="20"/>
              </w:rPr>
              <w:t>şi</w:t>
            </w:r>
            <w:proofErr w:type="spellEnd"/>
            <w:r w:rsidRPr="004D5F86">
              <w:rPr>
                <w:rFonts w:ascii="Cambria" w:eastAsia="Aptos" w:hAnsi="Cambria" w:cs="Times New Roman"/>
                <w:sz w:val="20"/>
                <w:szCs w:val="20"/>
              </w:rPr>
              <w:t xml:space="preserve"> a cifrei </w:t>
            </w:r>
            <w:proofErr w:type="spellStart"/>
            <w:r w:rsidRPr="004D5F86">
              <w:rPr>
                <w:rFonts w:ascii="Cambria" w:eastAsia="Aptos" w:hAnsi="Cambria" w:cs="Times New Roman"/>
                <w:sz w:val="20"/>
                <w:szCs w:val="20"/>
              </w:rPr>
              <w:t>cetanice</w:t>
            </w:r>
            <w:proofErr w:type="spellEnd"/>
            <w:r w:rsidRPr="004D5F86">
              <w:rPr>
                <w:rFonts w:ascii="Cambria" w:eastAsia="Aptos" w:hAnsi="Cambria" w:cs="Times New Roman"/>
                <w:sz w:val="20"/>
                <w:szCs w:val="20"/>
              </w:rPr>
              <w:t xml:space="preserve"> a produselor petroliere.</w:t>
            </w:r>
          </w:p>
        </w:tc>
        <w:tc>
          <w:tcPr>
            <w:tcW w:w="3119" w:type="dxa"/>
            <w:vAlign w:val="center"/>
          </w:tcPr>
          <w:p w14:paraId="692176FE"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Experimentul; </w:t>
            </w: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Problematizarea;</w:t>
            </w:r>
          </w:p>
        </w:tc>
        <w:tc>
          <w:tcPr>
            <w:tcW w:w="2977" w:type="dxa"/>
            <w:vAlign w:val="center"/>
          </w:tcPr>
          <w:p w14:paraId="43DED60D" w14:textId="77777777" w:rsidR="0003046E" w:rsidRPr="008F5105" w:rsidRDefault="0003046E" w:rsidP="0003046E">
            <w:pPr>
              <w:spacing w:after="0"/>
              <w:rPr>
                <w:rFonts w:ascii="Cambria" w:eastAsia="Aptos" w:hAnsi="Cambria" w:cs="Times New Roman"/>
                <w:sz w:val="20"/>
                <w:szCs w:val="20"/>
              </w:rPr>
            </w:pPr>
          </w:p>
        </w:tc>
      </w:tr>
      <w:tr w:rsidR="0003046E" w:rsidRPr="008F5105" w14:paraId="48932073" w14:textId="77777777" w:rsidTr="009B53CF">
        <w:trPr>
          <w:trHeight w:val="284"/>
        </w:trPr>
        <w:tc>
          <w:tcPr>
            <w:tcW w:w="4395" w:type="dxa"/>
            <w:vAlign w:val="center"/>
          </w:tcPr>
          <w:p w14:paraId="1749044F" w14:textId="77777777" w:rsidR="0003046E" w:rsidRPr="004D5F86"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8.2.6. Cracarea catalitică a </w:t>
            </w:r>
            <w:proofErr w:type="spellStart"/>
            <w:r w:rsidRPr="004D5F86">
              <w:rPr>
                <w:rFonts w:ascii="Cambria" w:eastAsia="Aptos" w:hAnsi="Cambria" w:cs="Times New Roman"/>
                <w:sz w:val="20"/>
                <w:szCs w:val="20"/>
              </w:rPr>
              <w:t>aproduselor</w:t>
            </w:r>
            <w:proofErr w:type="spellEnd"/>
            <w:r w:rsidRPr="004D5F86">
              <w:rPr>
                <w:rFonts w:ascii="Cambria" w:eastAsia="Aptos" w:hAnsi="Cambria" w:cs="Times New Roman"/>
                <w:sz w:val="20"/>
                <w:szCs w:val="20"/>
              </w:rPr>
              <w:t xml:space="preserve"> petroliere.</w:t>
            </w:r>
          </w:p>
        </w:tc>
        <w:tc>
          <w:tcPr>
            <w:tcW w:w="3119" w:type="dxa"/>
            <w:vAlign w:val="center"/>
          </w:tcPr>
          <w:p w14:paraId="673711E1"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Experimentul; </w:t>
            </w: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Problematizarea;</w:t>
            </w:r>
          </w:p>
        </w:tc>
        <w:tc>
          <w:tcPr>
            <w:tcW w:w="2977" w:type="dxa"/>
            <w:vAlign w:val="center"/>
          </w:tcPr>
          <w:p w14:paraId="46B5D402" w14:textId="77777777" w:rsidR="0003046E" w:rsidRPr="008F5105" w:rsidRDefault="0003046E" w:rsidP="0003046E">
            <w:pPr>
              <w:spacing w:after="0"/>
              <w:rPr>
                <w:rFonts w:ascii="Cambria" w:eastAsia="Aptos" w:hAnsi="Cambria" w:cs="Times New Roman"/>
                <w:sz w:val="20"/>
                <w:szCs w:val="20"/>
              </w:rPr>
            </w:pPr>
          </w:p>
        </w:tc>
      </w:tr>
      <w:tr w:rsidR="0003046E" w:rsidRPr="008F5105" w14:paraId="4A68D343" w14:textId="77777777" w:rsidTr="009B53CF">
        <w:trPr>
          <w:trHeight w:val="284"/>
        </w:trPr>
        <w:tc>
          <w:tcPr>
            <w:tcW w:w="4395" w:type="dxa"/>
            <w:vAlign w:val="center"/>
          </w:tcPr>
          <w:p w14:paraId="4F50BFCE"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8.2.7. Seminar – simboluri tehnice, scheme tehnologice, </w:t>
            </w:r>
            <w:proofErr w:type="spellStart"/>
            <w:r w:rsidRPr="004D5F86">
              <w:rPr>
                <w:rFonts w:ascii="Cambria" w:eastAsia="Aptos" w:hAnsi="Cambria" w:cs="Times New Roman"/>
                <w:sz w:val="20"/>
                <w:szCs w:val="20"/>
              </w:rPr>
              <w:t>bilant</w:t>
            </w:r>
            <w:proofErr w:type="spellEnd"/>
            <w:r w:rsidRPr="004D5F86">
              <w:rPr>
                <w:rFonts w:ascii="Cambria" w:eastAsia="Aptos" w:hAnsi="Cambria" w:cs="Times New Roman"/>
                <w:sz w:val="20"/>
                <w:szCs w:val="20"/>
              </w:rPr>
              <w:t xml:space="preserve"> de masa cu si </w:t>
            </w:r>
            <w:proofErr w:type="spellStart"/>
            <w:r w:rsidRPr="004D5F86">
              <w:rPr>
                <w:rFonts w:ascii="Cambria" w:eastAsia="Aptos" w:hAnsi="Cambria" w:cs="Times New Roman"/>
                <w:sz w:val="20"/>
                <w:szCs w:val="20"/>
              </w:rPr>
              <w:t>fara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reactie</w:t>
            </w:r>
            <w:proofErr w:type="spellEnd"/>
            <w:r w:rsidRPr="004D5F86">
              <w:rPr>
                <w:rFonts w:ascii="Cambria" w:eastAsia="Aptos" w:hAnsi="Cambria" w:cs="Times New Roman"/>
                <w:sz w:val="20"/>
                <w:szCs w:val="20"/>
              </w:rPr>
              <w:t xml:space="preserve"> chimica. Evaluare</w:t>
            </w:r>
          </w:p>
        </w:tc>
        <w:tc>
          <w:tcPr>
            <w:tcW w:w="3119" w:type="dxa"/>
            <w:vAlign w:val="center"/>
          </w:tcPr>
          <w:p w14:paraId="67DB2E7B"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Experimentul; </w:t>
            </w:r>
            <w:proofErr w:type="spellStart"/>
            <w:r w:rsidRPr="004D5F86">
              <w:rPr>
                <w:rFonts w:ascii="Cambria" w:eastAsia="Aptos" w:hAnsi="Cambria" w:cs="Times New Roman"/>
                <w:sz w:val="20"/>
                <w:szCs w:val="20"/>
              </w:rPr>
              <w:t>Explicaţia</w:t>
            </w:r>
            <w:proofErr w:type="spellEnd"/>
            <w:r w:rsidRPr="004D5F86">
              <w:rPr>
                <w:rFonts w:ascii="Cambria" w:eastAsia="Aptos" w:hAnsi="Cambria" w:cs="Times New Roman"/>
                <w:sz w:val="20"/>
                <w:szCs w:val="20"/>
              </w:rPr>
              <w:t xml:space="preserve">; </w:t>
            </w:r>
            <w:proofErr w:type="spellStart"/>
            <w:r w:rsidRPr="004D5F86">
              <w:rPr>
                <w:rFonts w:ascii="Cambria" w:eastAsia="Aptos" w:hAnsi="Cambria" w:cs="Times New Roman"/>
                <w:sz w:val="20"/>
                <w:szCs w:val="20"/>
              </w:rPr>
              <w:t>Conversaţia</w:t>
            </w:r>
            <w:proofErr w:type="spellEnd"/>
            <w:r w:rsidRPr="004D5F86">
              <w:rPr>
                <w:rFonts w:ascii="Cambria" w:eastAsia="Aptos" w:hAnsi="Cambria" w:cs="Times New Roman"/>
                <w:sz w:val="20"/>
                <w:szCs w:val="20"/>
              </w:rPr>
              <w:t>; Descrierea; Test</w:t>
            </w:r>
          </w:p>
        </w:tc>
        <w:tc>
          <w:tcPr>
            <w:tcW w:w="2977" w:type="dxa"/>
            <w:vAlign w:val="center"/>
          </w:tcPr>
          <w:p w14:paraId="5E930D0F" w14:textId="77777777"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Nota finală de la colocviu este calculată din media aritmetică a notelor referatelor predate și din nota din testul de laborator.</w:t>
            </w:r>
          </w:p>
        </w:tc>
      </w:tr>
      <w:tr w:rsidR="003F659E" w:rsidRPr="00C02345" w14:paraId="2F8A6EDC" w14:textId="77777777" w:rsidTr="007730F9">
        <w:trPr>
          <w:trHeight w:val="397"/>
        </w:trPr>
        <w:tc>
          <w:tcPr>
            <w:tcW w:w="10491" w:type="dxa"/>
            <w:gridSpan w:val="3"/>
            <w:vAlign w:val="center"/>
          </w:tcPr>
          <w:p w14:paraId="51D2B1A0" w14:textId="77777777" w:rsidR="003F659E" w:rsidRDefault="003F659E" w:rsidP="00373CCF">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5963B320" w14:textId="77777777" w:rsidR="0003046E" w:rsidRPr="0003046E"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 xml:space="preserve">1. L. </w:t>
            </w:r>
            <w:proofErr w:type="spellStart"/>
            <w:r w:rsidRPr="0003046E">
              <w:rPr>
                <w:rFonts w:ascii="Cambria" w:hAnsi="Cambria"/>
                <w:sz w:val="20"/>
                <w:szCs w:val="20"/>
              </w:rPr>
              <w:t>Cormoş</w:t>
            </w:r>
            <w:proofErr w:type="spellEnd"/>
            <w:r w:rsidRPr="0003046E">
              <w:rPr>
                <w:rFonts w:ascii="Cambria" w:hAnsi="Cambria"/>
                <w:sz w:val="20"/>
                <w:szCs w:val="20"/>
              </w:rPr>
              <w:t>, M. Stanca, I. Todea, Lucrări practice de Tehnologie Chimică Organică, uz intern, Cluj-Napoca, 1992.</w:t>
            </w:r>
          </w:p>
          <w:p w14:paraId="60DBBE38" w14:textId="77777777" w:rsidR="0003046E" w:rsidRPr="0003046E"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 xml:space="preserve">2. N. </w:t>
            </w:r>
            <w:proofErr w:type="spellStart"/>
            <w:r w:rsidRPr="0003046E">
              <w:rPr>
                <w:rFonts w:ascii="Cambria" w:hAnsi="Cambria"/>
                <w:sz w:val="20"/>
                <w:szCs w:val="20"/>
              </w:rPr>
              <w:t>Dulămiţă</w:t>
            </w:r>
            <w:proofErr w:type="spellEnd"/>
            <w:r w:rsidRPr="0003046E">
              <w:rPr>
                <w:rFonts w:ascii="Cambria" w:hAnsi="Cambria"/>
                <w:sz w:val="20"/>
                <w:szCs w:val="20"/>
              </w:rPr>
              <w:t xml:space="preserve">, M. Stanca, F. D. Irimie, F. Buciuman, Lucrări practice la Tehnologie Chimică Generală, uz intern, vol. I </w:t>
            </w:r>
            <w:proofErr w:type="spellStart"/>
            <w:r w:rsidRPr="0003046E">
              <w:rPr>
                <w:rFonts w:ascii="Cambria" w:hAnsi="Cambria"/>
                <w:sz w:val="20"/>
                <w:szCs w:val="20"/>
              </w:rPr>
              <w:t>şi</w:t>
            </w:r>
            <w:proofErr w:type="spellEnd"/>
            <w:r w:rsidRPr="0003046E">
              <w:rPr>
                <w:rFonts w:ascii="Cambria" w:hAnsi="Cambria"/>
                <w:sz w:val="20"/>
                <w:szCs w:val="20"/>
              </w:rPr>
              <w:t xml:space="preserve"> II, 1994.</w:t>
            </w:r>
          </w:p>
          <w:p w14:paraId="691D6440" w14:textId="77777777" w:rsidR="0003046E" w:rsidRPr="0003046E"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3. M. Stanca, S. Burcă, Referate de laborator.</w:t>
            </w:r>
          </w:p>
          <w:p w14:paraId="279BD965" w14:textId="77777777" w:rsidR="0003046E" w:rsidRPr="0003046E"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 xml:space="preserve">4. N. </w:t>
            </w:r>
            <w:proofErr w:type="spellStart"/>
            <w:r w:rsidRPr="0003046E">
              <w:rPr>
                <w:rFonts w:ascii="Cambria" w:hAnsi="Cambria"/>
                <w:sz w:val="20"/>
                <w:szCs w:val="20"/>
              </w:rPr>
              <w:t>Dulămiţă</w:t>
            </w:r>
            <w:proofErr w:type="spellEnd"/>
            <w:r w:rsidRPr="0003046E">
              <w:rPr>
                <w:rFonts w:ascii="Cambria" w:hAnsi="Cambria"/>
                <w:sz w:val="20"/>
                <w:szCs w:val="20"/>
              </w:rPr>
              <w:t xml:space="preserve">, </w:t>
            </w:r>
            <w:proofErr w:type="spellStart"/>
            <w:r w:rsidRPr="0003046E">
              <w:rPr>
                <w:rFonts w:ascii="Cambria" w:hAnsi="Cambria"/>
                <w:sz w:val="20"/>
                <w:szCs w:val="20"/>
              </w:rPr>
              <w:t>M.Stanca</w:t>
            </w:r>
            <w:proofErr w:type="spellEnd"/>
            <w:r w:rsidRPr="0003046E">
              <w:rPr>
                <w:rFonts w:ascii="Cambria" w:hAnsi="Cambria"/>
                <w:sz w:val="20"/>
                <w:szCs w:val="20"/>
              </w:rPr>
              <w:t>, Tehnologie chimică, Presa Universitară Clujeană, 1999;</w:t>
            </w:r>
          </w:p>
          <w:p w14:paraId="20EFD1FB" w14:textId="77777777" w:rsidR="0003046E" w:rsidRPr="0003046E"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 xml:space="preserve">5. M. Jitaru, M. Stanca, </w:t>
            </w:r>
            <w:proofErr w:type="spellStart"/>
            <w:r w:rsidRPr="0003046E">
              <w:rPr>
                <w:rFonts w:ascii="Cambria" w:hAnsi="Cambria"/>
                <w:sz w:val="20"/>
                <w:szCs w:val="20"/>
              </w:rPr>
              <w:t>N.Dulămiţă</w:t>
            </w:r>
            <w:proofErr w:type="spellEnd"/>
            <w:r w:rsidRPr="0003046E">
              <w:rPr>
                <w:rFonts w:ascii="Cambria" w:hAnsi="Cambria"/>
                <w:sz w:val="20"/>
                <w:szCs w:val="20"/>
              </w:rPr>
              <w:t xml:space="preserve">, Tehnologie Chimică Generală, partea I., Ed. Univ. </w:t>
            </w:r>
            <w:proofErr w:type="spellStart"/>
            <w:r w:rsidRPr="0003046E">
              <w:rPr>
                <w:rFonts w:ascii="Cambria" w:hAnsi="Cambria"/>
                <w:sz w:val="20"/>
                <w:szCs w:val="20"/>
              </w:rPr>
              <w:t>Babeş</w:t>
            </w:r>
            <w:proofErr w:type="spellEnd"/>
            <w:r w:rsidRPr="0003046E">
              <w:rPr>
                <w:rFonts w:ascii="Cambria" w:hAnsi="Cambria"/>
                <w:sz w:val="20"/>
                <w:szCs w:val="20"/>
              </w:rPr>
              <w:t>-Bolyai, 1998;</w:t>
            </w:r>
          </w:p>
          <w:p w14:paraId="2B575F4E" w14:textId="77777777" w:rsidR="0003046E" w:rsidRPr="0003046E"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 xml:space="preserve">6. M. Stanca, A. </w:t>
            </w:r>
            <w:proofErr w:type="spellStart"/>
            <w:r w:rsidRPr="0003046E">
              <w:rPr>
                <w:rFonts w:ascii="Cambria" w:hAnsi="Cambria"/>
                <w:sz w:val="20"/>
                <w:szCs w:val="20"/>
              </w:rPr>
              <w:t>Măicăneanu</w:t>
            </w:r>
            <w:proofErr w:type="spellEnd"/>
            <w:r w:rsidRPr="0003046E">
              <w:rPr>
                <w:rFonts w:ascii="Cambria" w:hAnsi="Cambria"/>
                <w:sz w:val="20"/>
                <w:szCs w:val="20"/>
              </w:rPr>
              <w:t xml:space="preserve">, Caracterizarea, valorificarea </w:t>
            </w:r>
            <w:proofErr w:type="spellStart"/>
            <w:r w:rsidRPr="0003046E">
              <w:rPr>
                <w:rFonts w:ascii="Cambria" w:hAnsi="Cambria"/>
                <w:sz w:val="20"/>
                <w:szCs w:val="20"/>
              </w:rPr>
              <w:t>şi</w:t>
            </w:r>
            <w:proofErr w:type="spellEnd"/>
            <w:r w:rsidRPr="0003046E">
              <w:rPr>
                <w:rFonts w:ascii="Cambria" w:hAnsi="Cambria"/>
                <w:sz w:val="20"/>
                <w:szCs w:val="20"/>
              </w:rPr>
              <w:t xml:space="preserve"> regenerarea principalelor materii prime din industria chimică </w:t>
            </w:r>
            <w:proofErr w:type="spellStart"/>
            <w:r w:rsidRPr="0003046E">
              <w:rPr>
                <w:rFonts w:ascii="Cambria" w:hAnsi="Cambria"/>
                <w:sz w:val="20"/>
                <w:szCs w:val="20"/>
              </w:rPr>
              <w:t>şi</w:t>
            </w:r>
            <w:proofErr w:type="spellEnd"/>
            <w:r w:rsidRPr="0003046E">
              <w:rPr>
                <w:rFonts w:ascii="Cambria" w:hAnsi="Cambria"/>
                <w:sz w:val="20"/>
                <w:szCs w:val="20"/>
              </w:rPr>
              <w:t xml:space="preserve"> petrochimică, Ed. Presa Universitară Clujeană, 2007.</w:t>
            </w:r>
          </w:p>
          <w:p w14:paraId="00C20D72" w14:textId="51EFF400" w:rsidR="0003046E" w:rsidRPr="00C02345" w:rsidRDefault="0003046E" w:rsidP="0003046E">
            <w:pPr>
              <w:tabs>
                <w:tab w:val="left" w:pos="2715"/>
              </w:tabs>
              <w:spacing w:after="0" w:line="240" w:lineRule="auto"/>
              <w:rPr>
                <w:rFonts w:ascii="Cambria" w:hAnsi="Cambria"/>
                <w:sz w:val="20"/>
                <w:szCs w:val="20"/>
              </w:rPr>
            </w:pPr>
            <w:r w:rsidRPr="0003046E">
              <w:rPr>
                <w:rFonts w:ascii="Cambria" w:hAnsi="Cambria"/>
                <w:sz w:val="20"/>
                <w:szCs w:val="20"/>
              </w:rPr>
              <w:t xml:space="preserve">7. N. </w:t>
            </w:r>
            <w:proofErr w:type="spellStart"/>
            <w:r w:rsidRPr="0003046E">
              <w:rPr>
                <w:rFonts w:ascii="Cambria" w:hAnsi="Cambria"/>
                <w:sz w:val="20"/>
                <w:szCs w:val="20"/>
              </w:rPr>
              <w:t>Dulămiţă</w:t>
            </w:r>
            <w:proofErr w:type="spellEnd"/>
            <w:r w:rsidRPr="0003046E">
              <w:rPr>
                <w:rFonts w:ascii="Cambria" w:hAnsi="Cambria"/>
                <w:sz w:val="20"/>
                <w:szCs w:val="20"/>
              </w:rPr>
              <w:t xml:space="preserve">, M. Fodorean, Tehnologie Chimică, Vol.3, Ed. Univ. </w:t>
            </w:r>
            <w:proofErr w:type="spellStart"/>
            <w:r w:rsidRPr="0003046E">
              <w:rPr>
                <w:rFonts w:ascii="Cambria" w:hAnsi="Cambria"/>
                <w:sz w:val="20"/>
                <w:szCs w:val="20"/>
              </w:rPr>
              <w:t>Babeş</w:t>
            </w:r>
            <w:proofErr w:type="spellEnd"/>
            <w:r w:rsidRPr="0003046E">
              <w:rPr>
                <w:rFonts w:ascii="Cambria" w:hAnsi="Cambria"/>
                <w:sz w:val="20"/>
                <w:szCs w:val="20"/>
              </w:rPr>
              <w:t>-Bolyai Cluj-Napoca, 1990;</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3260"/>
        <w:gridCol w:w="4678"/>
        <w:gridCol w:w="1277"/>
      </w:tblGrid>
      <w:tr w:rsidR="00357598" w:rsidRPr="0039068A" w14:paraId="089A5370" w14:textId="77777777" w:rsidTr="00035E17">
        <w:trPr>
          <w:trHeight w:val="284"/>
        </w:trPr>
        <w:tc>
          <w:tcPr>
            <w:tcW w:w="1277"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260"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4678"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277"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121D36F" w14:textId="77777777" w:rsidTr="00035E17">
        <w:trPr>
          <w:trHeight w:val="284"/>
        </w:trPr>
        <w:tc>
          <w:tcPr>
            <w:tcW w:w="1277" w:type="dxa"/>
            <w:vAlign w:val="center"/>
          </w:tcPr>
          <w:p w14:paraId="237F9F3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.4 Curs</w:t>
            </w:r>
          </w:p>
        </w:tc>
        <w:tc>
          <w:tcPr>
            <w:tcW w:w="3260" w:type="dxa"/>
            <w:vAlign w:val="center"/>
          </w:tcPr>
          <w:p w14:paraId="281B8B4A"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Examen scris, evaluarea este între 1-10: Corectitudinea răspunsurilor  – </w:t>
            </w:r>
            <w:proofErr w:type="spellStart"/>
            <w:r w:rsidRPr="0003046E">
              <w:rPr>
                <w:rFonts w:ascii="Cambria" w:hAnsi="Cambria"/>
                <w:sz w:val="20"/>
                <w:szCs w:val="20"/>
              </w:rPr>
              <w:t>însuşirea</w:t>
            </w:r>
            <w:proofErr w:type="spellEnd"/>
            <w:r w:rsidRPr="0003046E">
              <w:rPr>
                <w:rFonts w:ascii="Cambria" w:hAnsi="Cambria"/>
                <w:sz w:val="20"/>
                <w:szCs w:val="20"/>
              </w:rPr>
              <w:t xml:space="preserve"> </w:t>
            </w:r>
            <w:proofErr w:type="spellStart"/>
            <w:r w:rsidRPr="0003046E">
              <w:rPr>
                <w:rFonts w:ascii="Cambria" w:hAnsi="Cambria"/>
                <w:sz w:val="20"/>
                <w:szCs w:val="20"/>
              </w:rPr>
              <w:t>şi</w:t>
            </w:r>
            <w:proofErr w:type="spellEnd"/>
            <w:r w:rsidRPr="0003046E">
              <w:rPr>
                <w:rFonts w:ascii="Cambria" w:hAnsi="Cambria"/>
                <w:sz w:val="20"/>
                <w:szCs w:val="20"/>
              </w:rPr>
              <w:t xml:space="preserve"> </w:t>
            </w:r>
            <w:proofErr w:type="spellStart"/>
            <w:r w:rsidRPr="0003046E">
              <w:rPr>
                <w:rFonts w:ascii="Cambria" w:hAnsi="Cambria"/>
                <w:sz w:val="20"/>
                <w:szCs w:val="20"/>
              </w:rPr>
              <w:t>înţelegerea</w:t>
            </w:r>
            <w:proofErr w:type="spellEnd"/>
            <w:r w:rsidRPr="0003046E">
              <w:rPr>
                <w:rFonts w:ascii="Cambria" w:hAnsi="Cambria"/>
                <w:sz w:val="20"/>
                <w:szCs w:val="20"/>
              </w:rPr>
              <w:t xml:space="preserve"> corectă a problematicii tratate la curs. Rezolvarea corectă a problemelor.</w:t>
            </w:r>
          </w:p>
          <w:p w14:paraId="720AFAC8" w14:textId="43BB580B"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lastRenderedPageBreak/>
              <w:t>Rezolvarea corectă a problemelor.</w:t>
            </w:r>
          </w:p>
        </w:tc>
        <w:tc>
          <w:tcPr>
            <w:tcW w:w="4678" w:type="dxa"/>
            <w:vAlign w:val="center"/>
          </w:tcPr>
          <w:p w14:paraId="53DCA3A0"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lastRenderedPageBreak/>
              <w:t xml:space="preserve">Examen scris – accesul la examen este </w:t>
            </w:r>
            <w:proofErr w:type="spellStart"/>
            <w:r w:rsidRPr="0003046E">
              <w:rPr>
                <w:rFonts w:ascii="Cambria" w:hAnsi="Cambria"/>
                <w:sz w:val="20"/>
                <w:szCs w:val="20"/>
              </w:rPr>
              <w:t>condiţionat</w:t>
            </w:r>
            <w:proofErr w:type="spellEnd"/>
            <w:r w:rsidRPr="0003046E">
              <w:rPr>
                <w:rFonts w:ascii="Cambria" w:hAnsi="Cambria"/>
                <w:sz w:val="20"/>
                <w:szCs w:val="20"/>
              </w:rPr>
              <w:t xml:space="preserve"> de </w:t>
            </w:r>
            <w:proofErr w:type="spellStart"/>
            <w:r w:rsidRPr="0003046E">
              <w:rPr>
                <w:rFonts w:ascii="Cambria" w:hAnsi="Cambria"/>
                <w:sz w:val="20"/>
                <w:szCs w:val="20"/>
              </w:rPr>
              <w:t>susţinerea</w:t>
            </w:r>
            <w:proofErr w:type="spellEnd"/>
            <w:r w:rsidRPr="0003046E">
              <w:rPr>
                <w:rFonts w:ascii="Cambria" w:hAnsi="Cambria"/>
                <w:sz w:val="20"/>
                <w:szCs w:val="20"/>
              </w:rPr>
              <w:t xml:space="preserve"> colocviului de laborator (nota 5) </w:t>
            </w:r>
            <w:proofErr w:type="spellStart"/>
            <w:r w:rsidRPr="0003046E">
              <w:rPr>
                <w:rFonts w:ascii="Cambria" w:hAnsi="Cambria"/>
                <w:sz w:val="20"/>
                <w:szCs w:val="20"/>
              </w:rPr>
              <w:t>şi</w:t>
            </w:r>
            <w:proofErr w:type="spellEnd"/>
            <w:r w:rsidRPr="0003046E">
              <w:rPr>
                <w:rFonts w:ascii="Cambria" w:hAnsi="Cambria"/>
                <w:sz w:val="20"/>
                <w:szCs w:val="20"/>
              </w:rPr>
              <w:t xml:space="preserve"> prezentarea referatelor de laborator corespunzătoare tuturor lucrărilor practice.</w:t>
            </w:r>
          </w:p>
          <w:p w14:paraId="527E15E7" w14:textId="77777777" w:rsidR="0003046E" w:rsidRPr="0003046E" w:rsidRDefault="0003046E" w:rsidP="0003046E">
            <w:pPr>
              <w:spacing w:after="0" w:line="240" w:lineRule="auto"/>
              <w:rPr>
                <w:rFonts w:ascii="Cambria" w:hAnsi="Cambria"/>
                <w:sz w:val="20"/>
                <w:szCs w:val="20"/>
              </w:rPr>
            </w:pPr>
            <w:proofErr w:type="spellStart"/>
            <w:r w:rsidRPr="0003046E">
              <w:rPr>
                <w:rFonts w:ascii="Cambria" w:hAnsi="Cambria"/>
                <w:sz w:val="20"/>
                <w:szCs w:val="20"/>
              </w:rPr>
              <w:lastRenderedPageBreak/>
              <w:t>Intenţia</w:t>
            </w:r>
            <w:proofErr w:type="spellEnd"/>
            <w:r w:rsidRPr="0003046E">
              <w:rPr>
                <w:rFonts w:ascii="Cambria" w:hAnsi="Cambria"/>
                <w:sz w:val="20"/>
                <w:szCs w:val="20"/>
              </w:rPr>
              <w:t xml:space="preserve"> de frauda la examen se </w:t>
            </w:r>
            <w:proofErr w:type="spellStart"/>
            <w:r w:rsidRPr="0003046E">
              <w:rPr>
                <w:rFonts w:ascii="Cambria" w:hAnsi="Cambria"/>
                <w:sz w:val="20"/>
                <w:szCs w:val="20"/>
              </w:rPr>
              <w:t>pedepseşte</w:t>
            </w:r>
            <w:proofErr w:type="spellEnd"/>
            <w:r w:rsidRPr="0003046E">
              <w:rPr>
                <w:rFonts w:ascii="Cambria" w:hAnsi="Cambria"/>
                <w:sz w:val="20"/>
                <w:szCs w:val="20"/>
              </w:rPr>
              <w:t xml:space="preserve"> cu eliminarea din examen. Frauda la examen se </w:t>
            </w:r>
            <w:proofErr w:type="spellStart"/>
            <w:r w:rsidRPr="0003046E">
              <w:rPr>
                <w:rFonts w:ascii="Cambria" w:hAnsi="Cambria"/>
                <w:sz w:val="20"/>
                <w:szCs w:val="20"/>
              </w:rPr>
              <w:t>pedepseşte</w:t>
            </w:r>
            <w:proofErr w:type="spellEnd"/>
            <w:r w:rsidRPr="0003046E">
              <w:rPr>
                <w:rFonts w:ascii="Cambria" w:hAnsi="Cambria"/>
                <w:sz w:val="20"/>
                <w:szCs w:val="20"/>
              </w:rPr>
              <w:t xml:space="preserve"> prin exmatriculare conform regulamentului ECTS al UBB.</w:t>
            </w:r>
          </w:p>
          <w:p w14:paraId="2A43BEA6" w14:textId="4A1B2485"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t xml:space="preserve">Frauda la examen se </w:t>
            </w:r>
            <w:proofErr w:type="spellStart"/>
            <w:r w:rsidRPr="0003046E">
              <w:rPr>
                <w:rFonts w:ascii="Cambria" w:hAnsi="Cambria"/>
                <w:sz w:val="20"/>
                <w:szCs w:val="20"/>
              </w:rPr>
              <w:t>pedepseşte</w:t>
            </w:r>
            <w:proofErr w:type="spellEnd"/>
            <w:r w:rsidRPr="0003046E">
              <w:rPr>
                <w:rFonts w:ascii="Cambria" w:hAnsi="Cambria"/>
                <w:sz w:val="20"/>
                <w:szCs w:val="20"/>
              </w:rPr>
              <w:t xml:space="preserve"> prin exmatriculare conform regulamentului ECTS al UBB.</w:t>
            </w:r>
          </w:p>
        </w:tc>
        <w:tc>
          <w:tcPr>
            <w:tcW w:w="1277" w:type="dxa"/>
            <w:vAlign w:val="center"/>
          </w:tcPr>
          <w:p w14:paraId="03F5A0AE" w14:textId="79BF7738" w:rsidR="00357598" w:rsidRPr="00357598" w:rsidRDefault="0003046E" w:rsidP="00373CCF">
            <w:pPr>
              <w:spacing w:after="0" w:line="240" w:lineRule="auto"/>
              <w:rPr>
                <w:rFonts w:ascii="Cambria" w:hAnsi="Cambria"/>
                <w:sz w:val="20"/>
                <w:szCs w:val="20"/>
              </w:rPr>
            </w:pPr>
            <w:r>
              <w:rPr>
                <w:rFonts w:ascii="Cambria" w:hAnsi="Cambria"/>
                <w:sz w:val="20"/>
                <w:szCs w:val="20"/>
              </w:rPr>
              <w:lastRenderedPageBreak/>
              <w:t>70%</w:t>
            </w:r>
          </w:p>
        </w:tc>
      </w:tr>
      <w:tr w:rsidR="00357598" w:rsidRPr="0039068A" w14:paraId="5590EFAB" w14:textId="77777777" w:rsidTr="00035E17">
        <w:trPr>
          <w:trHeight w:val="284"/>
        </w:trPr>
        <w:tc>
          <w:tcPr>
            <w:tcW w:w="1277" w:type="dxa"/>
            <w:vAlign w:val="center"/>
          </w:tcPr>
          <w:p w14:paraId="17702ECD" w14:textId="77777777" w:rsidR="00357598" w:rsidRPr="00357598" w:rsidRDefault="00A5032D" w:rsidP="00373CCF">
            <w:pPr>
              <w:spacing w:after="0" w:line="240" w:lineRule="auto"/>
              <w:ind w:right="-150"/>
              <w:rPr>
                <w:rFonts w:ascii="Cambria" w:hAnsi="Cambria"/>
                <w:sz w:val="20"/>
                <w:szCs w:val="20"/>
              </w:rPr>
            </w:pPr>
            <w:r>
              <w:rPr>
                <w:rFonts w:ascii="Cambria" w:hAnsi="Cambria"/>
                <w:sz w:val="20"/>
                <w:szCs w:val="20"/>
              </w:rPr>
              <w:t>9</w:t>
            </w:r>
            <w:r w:rsidR="00357598" w:rsidRPr="00357598">
              <w:rPr>
                <w:rFonts w:ascii="Cambria" w:hAnsi="Cambria"/>
                <w:sz w:val="20"/>
                <w:szCs w:val="20"/>
              </w:rPr>
              <w:t>.5 Seminar/laborator</w:t>
            </w:r>
          </w:p>
        </w:tc>
        <w:tc>
          <w:tcPr>
            <w:tcW w:w="3260" w:type="dxa"/>
            <w:vAlign w:val="center"/>
          </w:tcPr>
          <w:p w14:paraId="6BBF913E"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Corectitudinea răspunsurilor - </w:t>
            </w:r>
            <w:proofErr w:type="spellStart"/>
            <w:r w:rsidRPr="0003046E">
              <w:rPr>
                <w:rFonts w:ascii="Cambria" w:hAnsi="Cambria"/>
                <w:sz w:val="20"/>
                <w:szCs w:val="20"/>
              </w:rPr>
              <w:t>însuşirea</w:t>
            </w:r>
            <w:proofErr w:type="spellEnd"/>
            <w:r w:rsidRPr="0003046E">
              <w:rPr>
                <w:rFonts w:ascii="Cambria" w:hAnsi="Cambria"/>
                <w:sz w:val="20"/>
                <w:szCs w:val="20"/>
              </w:rPr>
              <w:t xml:space="preserve"> </w:t>
            </w:r>
            <w:proofErr w:type="spellStart"/>
            <w:r w:rsidRPr="0003046E">
              <w:rPr>
                <w:rFonts w:ascii="Cambria" w:hAnsi="Cambria"/>
                <w:sz w:val="20"/>
                <w:szCs w:val="20"/>
              </w:rPr>
              <w:t>şi</w:t>
            </w:r>
            <w:proofErr w:type="spellEnd"/>
            <w:r w:rsidRPr="0003046E">
              <w:rPr>
                <w:rFonts w:ascii="Cambria" w:hAnsi="Cambria"/>
                <w:sz w:val="20"/>
                <w:szCs w:val="20"/>
              </w:rPr>
              <w:t xml:space="preserve"> </w:t>
            </w:r>
            <w:proofErr w:type="spellStart"/>
            <w:r w:rsidRPr="0003046E">
              <w:rPr>
                <w:rFonts w:ascii="Cambria" w:hAnsi="Cambria"/>
                <w:sz w:val="20"/>
                <w:szCs w:val="20"/>
              </w:rPr>
              <w:t>înţelegerea</w:t>
            </w:r>
            <w:proofErr w:type="spellEnd"/>
            <w:r w:rsidRPr="0003046E">
              <w:rPr>
                <w:rFonts w:ascii="Cambria" w:hAnsi="Cambria"/>
                <w:sz w:val="20"/>
                <w:szCs w:val="20"/>
              </w:rPr>
              <w:t xml:space="preserve"> corectă a problematicii tratate la seminar/laborator.</w:t>
            </w:r>
          </w:p>
          <w:p w14:paraId="2F33E5E5"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Calitatea referatelor pregătite. Interpretarea corectă a rezultatelor. Evaluarea este între 1-10.</w:t>
            </w:r>
          </w:p>
          <w:p w14:paraId="75074B18"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Activitatea </w:t>
            </w:r>
            <w:proofErr w:type="spellStart"/>
            <w:r w:rsidRPr="0003046E">
              <w:rPr>
                <w:rFonts w:ascii="Cambria" w:hAnsi="Cambria"/>
                <w:sz w:val="20"/>
                <w:szCs w:val="20"/>
              </w:rPr>
              <w:t>desfăşurată</w:t>
            </w:r>
            <w:proofErr w:type="spellEnd"/>
            <w:r w:rsidRPr="0003046E">
              <w:rPr>
                <w:rFonts w:ascii="Cambria" w:hAnsi="Cambria"/>
                <w:sz w:val="20"/>
                <w:szCs w:val="20"/>
              </w:rPr>
              <w:t xml:space="preserve"> în laborator.</w:t>
            </w:r>
          </w:p>
          <w:p w14:paraId="33D8CDCF"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Evaluarea este între 1-10.</w:t>
            </w:r>
          </w:p>
          <w:p w14:paraId="45C028B1" w14:textId="1F5C3BDE"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t xml:space="preserve">Activitatea </w:t>
            </w:r>
            <w:proofErr w:type="spellStart"/>
            <w:r w:rsidRPr="0003046E">
              <w:rPr>
                <w:rFonts w:ascii="Cambria" w:hAnsi="Cambria"/>
                <w:sz w:val="20"/>
                <w:szCs w:val="20"/>
              </w:rPr>
              <w:t>desfăşurată</w:t>
            </w:r>
            <w:proofErr w:type="spellEnd"/>
            <w:r w:rsidRPr="0003046E">
              <w:rPr>
                <w:rFonts w:ascii="Cambria" w:hAnsi="Cambria"/>
                <w:sz w:val="20"/>
                <w:szCs w:val="20"/>
              </w:rPr>
              <w:t xml:space="preserve"> în laborator.</w:t>
            </w:r>
          </w:p>
        </w:tc>
        <w:tc>
          <w:tcPr>
            <w:tcW w:w="4678" w:type="dxa"/>
            <w:vAlign w:val="center"/>
          </w:tcPr>
          <w:p w14:paraId="6CDCF238"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Condiția pentru participarea la colocviul de laborator este participarea 100% la exercițiile de laborator.</w:t>
            </w:r>
          </w:p>
          <w:p w14:paraId="73454926"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 xml:space="preserve">Referatele de laborator se predau în săptămână următoare celei în care au fost efectuate lucrările de laborator Colocviu laborator -test- se </w:t>
            </w:r>
            <w:proofErr w:type="spellStart"/>
            <w:r w:rsidRPr="0003046E">
              <w:rPr>
                <w:rFonts w:ascii="Cambria" w:hAnsi="Cambria"/>
                <w:sz w:val="20"/>
                <w:szCs w:val="20"/>
              </w:rPr>
              <w:t>susţine</w:t>
            </w:r>
            <w:proofErr w:type="spellEnd"/>
            <w:r w:rsidRPr="0003046E">
              <w:rPr>
                <w:rFonts w:ascii="Cambria" w:hAnsi="Cambria"/>
                <w:sz w:val="20"/>
                <w:szCs w:val="20"/>
              </w:rPr>
              <w:t xml:space="preserve"> în ultima săptămână de activitate didactică..</w:t>
            </w:r>
          </w:p>
          <w:p w14:paraId="77E5ED4F" w14:textId="44142BEB"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t xml:space="preserve">Colocviu laborator -test- se </w:t>
            </w:r>
            <w:proofErr w:type="spellStart"/>
            <w:r w:rsidRPr="0003046E">
              <w:rPr>
                <w:rFonts w:ascii="Cambria" w:hAnsi="Cambria"/>
                <w:sz w:val="20"/>
                <w:szCs w:val="20"/>
              </w:rPr>
              <w:t>susţine</w:t>
            </w:r>
            <w:proofErr w:type="spellEnd"/>
            <w:r w:rsidRPr="0003046E">
              <w:rPr>
                <w:rFonts w:ascii="Cambria" w:hAnsi="Cambria"/>
                <w:sz w:val="20"/>
                <w:szCs w:val="20"/>
              </w:rPr>
              <w:t xml:space="preserve"> în ultima săptămână de activitate didactică.</w:t>
            </w:r>
          </w:p>
        </w:tc>
        <w:tc>
          <w:tcPr>
            <w:tcW w:w="1277" w:type="dxa"/>
            <w:vAlign w:val="center"/>
          </w:tcPr>
          <w:p w14:paraId="4ACDD5D3" w14:textId="6A59EA85" w:rsidR="00357598" w:rsidRPr="00357598" w:rsidRDefault="0003046E" w:rsidP="00373CCF">
            <w:pPr>
              <w:spacing w:after="0" w:line="240" w:lineRule="auto"/>
              <w:rPr>
                <w:rFonts w:ascii="Cambria" w:hAnsi="Cambria"/>
                <w:sz w:val="20"/>
                <w:szCs w:val="20"/>
              </w:rPr>
            </w:pPr>
            <w:r>
              <w:rPr>
                <w:rFonts w:ascii="Cambria" w:hAnsi="Cambria"/>
                <w:sz w:val="20"/>
                <w:szCs w:val="20"/>
              </w:rPr>
              <w:t>30%</w:t>
            </w: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67AFEA0B" w14:textId="7A92BAFA" w:rsidR="00357598" w:rsidRPr="00357598" w:rsidRDefault="0003046E" w:rsidP="00373CCF">
            <w:pPr>
              <w:spacing w:after="0" w:line="240" w:lineRule="auto"/>
              <w:rPr>
                <w:rFonts w:ascii="Cambria" w:hAnsi="Cambria"/>
                <w:sz w:val="20"/>
                <w:szCs w:val="20"/>
              </w:rPr>
            </w:pPr>
            <w:r w:rsidRPr="0003046E">
              <w:rPr>
                <w:rFonts w:ascii="Cambria" w:hAnsi="Cambria"/>
                <w:sz w:val="20"/>
                <w:szCs w:val="20"/>
              </w:rPr>
              <w:t xml:space="preserve">Nota 5 (cinci) atât la colocviul de laborator cât </w:t>
            </w:r>
            <w:proofErr w:type="spellStart"/>
            <w:r w:rsidRPr="0003046E">
              <w:rPr>
                <w:rFonts w:ascii="Cambria" w:hAnsi="Cambria"/>
                <w:sz w:val="20"/>
                <w:szCs w:val="20"/>
              </w:rPr>
              <w:t>şi</w:t>
            </w:r>
            <w:proofErr w:type="spellEnd"/>
            <w:r w:rsidRPr="0003046E">
              <w:rPr>
                <w:rFonts w:ascii="Cambria" w:hAnsi="Cambria"/>
                <w:sz w:val="20"/>
                <w:szCs w:val="20"/>
              </w:rPr>
              <w:t xml:space="preserve"> la examen conform baremului.</w:t>
            </w:r>
          </w:p>
        </w:tc>
      </w:tr>
    </w:tbl>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71755F28" w:rsidR="00812545" w:rsidRPr="00E027F6" w:rsidRDefault="00023CD8" w:rsidP="007C07D8">
            <w:pPr>
              <w:rPr>
                <w:rFonts w:ascii="Cambria" w:hAnsi="Cambria"/>
              </w:rPr>
            </w:pPr>
            <w:r>
              <w:rPr>
                <w:rFonts w:ascii="Cambria" w:eastAsiaTheme="minorHAnsi" w:hAnsi="Cambria"/>
                <w:noProof/>
                <w:kern w:val="2"/>
                <w:sz w:val="24"/>
                <w:szCs w:val="24"/>
              </w:rPr>
              <w:object w:dxaOrig="225" w:dyaOrig="225"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3.3pt;height:18.75pt" o:ole="">
                  <v:imagedata r:id="rId12" o:title=""/>
                </v:shape>
                <w:control r:id="rId13" w:name="OptionButton117" w:shapeid="_x0000_i1063"/>
              </w:obje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6F3C11B8" w:rsidR="003A7089" w:rsidRPr="00E027F6" w:rsidRDefault="00024A1F" w:rsidP="003871FD">
            <w:pPr>
              <w:jc w:val="center"/>
              <w:rPr>
                <w:rFonts w:ascii="Cambria" w:hAnsi="Cambria"/>
                <w:noProof/>
              </w:rPr>
            </w:pPr>
            <w:r>
              <w:rPr>
                <w:rFonts w:ascii="Cambria" w:eastAsiaTheme="minorHAnsi" w:hAnsi="Cambria"/>
                <w:noProof/>
                <w:kern w:val="2"/>
                <w:sz w:val="24"/>
                <w:szCs w:val="24"/>
              </w:rPr>
              <w:object w:dxaOrig="225" w:dyaOrig="225" w14:anchorId="08DB19BE">
                <v:shape id="_x0000_i1065" type="#_x0000_t75" style="width:13.3pt;height:18.75pt" o:ole="">
                  <v:imagedata r:id="rId12" o:title=""/>
                </v:shape>
                <w:control r:id="rId23" w:name="OptionButton1" w:shapeid="_x0000_i1065"/>
              </w:object>
            </w:r>
          </w:p>
        </w:tc>
        <w:tc>
          <w:tcPr>
            <w:tcW w:w="1166" w:type="dxa"/>
            <w:gridSpan w:val="2"/>
            <w:vAlign w:val="center"/>
          </w:tcPr>
          <w:p w14:paraId="32975DD8" w14:textId="34A6FFF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37A0F9C">
                <v:shape id="_x0000_i1067" type="#_x0000_t75" style="width:13.3pt;height:18.75pt" o:ole="">
                  <v:imagedata r:id="rId12" o:title=""/>
                </v:shape>
                <w:control r:id="rId24" w:name="OptionButton11" w:shapeid="_x0000_i1067"/>
              </w:object>
            </w:r>
          </w:p>
        </w:tc>
        <w:tc>
          <w:tcPr>
            <w:tcW w:w="1166" w:type="dxa"/>
            <w:vAlign w:val="center"/>
          </w:tcPr>
          <w:p w14:paraId="73F807C0" w14:textId="6468600D"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14ADA72">
                <v:shape id="_x0000_i1069" type="#_x0000_t75" style="width:13.3pt;height:18.75pt" o:ole="">
                  <v:imagedata r:id="rId12" o:title=""/>
                </v:shape>
                <w:control r:id="rId25" w:name="OptionButton12" w:shapeid="_x0000_i1069"/>
              </w:object>
            </w:r>
          </w:p>
        </w:tc>
        <w:tc>
          <w:tcPr>
            <w:tcW w:w="1165" w:type="dxa"/>
            <w:vAlign w:val="center"/>
          </w:tcPr>
          <w:p w14:paraId="0D4E3A41" w14:textId="6FDCFC9A"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0C81EAC">
                <v:shape id="_x0000_i1071" type="#_x0000_t75" style="width:13.3pt;height:18.75pt" o:ole="">
                  <v:imagedata r:id="rId12" o:title=""/>
                </v:shape>
                <w:control r:id="rId26" w:name="OptionButton13" w:shapeid="_x0000_i1071"/>
              </w:object>
            </w:r>
          </w:p>
        </w:tc>
        <w:tc>
          <w:tcPr>
            <w:tcW w:w="1166" w:type="dxa"/>
            <w:vAlign w:val="center"/>
          </w:tcPr>
          <w:p w14:paraId="0D1D7980" w14:textId="7CD5FE3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FCFF5F0">
                <v:shape id="_x0000_i1073" type="#_x0000_t75" style="width:13.3pt;height:18.75pt" o:ole="">
                  <v:imagedata r:id="rId12" o:title=""/>
                </v:shape>
                <w:control r:id="rId27" w:name="OptionButton14" w:shapeid="_x0000_i1073"/>
              </w:object>
            </w:r>
          </w:p>
        </w:tc>
        <w:tc>
          <w:tcPr>
            <w:tcW w:w="1166" w:type="dxa"/>
            <w:vAlign w:val="center"/>
          </w:tcPr>
          <w:p w14:paraId="3ECAEB95" w14:textId="5A39087F"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1BBF2626">
                <v:shape id="_x0000_i1075" type="#_x0000_t75" style="width:13.3pt;height:18.75pt" o:ole="">
                  <v:imagedata r:id="rId12" o:title=""/>
                </v:shape>
                <w:control r:id="rId28" w:name="OptionButton15" w:shapeid="_x0000_i1075"/>
              </w:object>
            </w:r>
          </w:p>
        </w:tc>
        <w:tc>
          <w:tcPr>
            <w:tcW w:w="1165" w:type="dxa"/>
            <w:vAlign w:val="center"/>
          </w:tcPr>
          <w:p w14:paraId="09BC82EE" w14:textId="55DF4929"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8087EDD">
                <v:shape id="_x0000_i1077" type="#_x0000_t75" style="width:13.3pt;height:18.75pt" o:ole="">
                  <v:imagedata r:id="rId12" o:title=""/>
                </v:shape>
                <w:control r:id="rId29" w:name="OptionButton16" w:shapeid="_x0000_i1077"/>
              </w:object>
            </w:r>
          </w:p>
        </w:tc>
        <w:tc>
          <w:tcPr>
            <w:tcW w:w="1166" w:type="dxa"/>
            <w:vAlign w:val="center"/>
          </w:tcPr>
          <w:p w14:paraId="1FF7A919" w14:textId="5AEC739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22B2481">
                <v:shape id="_x0000_i1079" type="#_x0000_t75" style="width:13.3pt;height:18.75pt" o:ole="">
                  <v:imagedata r:id="rId12" o:title=""/>
                </v:shape>
                <w:control r:id="rId30" w:name="OptionButton17" w:shapeid="_x0000_i1079"/>
              </w:object>
            </w:r>
          </w:p>
        </w:tc>
        <w:tc>
          <w:tcPr>
            <w:tcW w:w="1166" w:type="dxa"/>
            <w:vAlign w:val="center"/>
          </w:tcPr>
          <w:p w14:paraId="7B1EE63E" w14:textId="37B9569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A69D44B">
                <v:shape id="_x0000_i1081" type="#_x0000_t75" style="width:13.3pt;height:18.75pt" o:ole="">
                  <v:imagedata r:id="rId12" o:title=""/>
                </v:shape>
                <w:control r:id="rId31" w:name="OptionButton18" w:shapeid="_x0000_i1081"/>
              </w:obje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42538F1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F7BA1D0">
                <v:shape id="_x0000_i1083" type="#_x0000_t75" style="width:13.3pt;height:18.75pt" o:ole="">
                  <v:imagedata r:id="rId12" o:title=""/>
                </v:shape>
                <w:control r:id="rId40" w:name="OptionButton19" w:shapeid="_x0000_i1083"/>
              </w:object>
            </w:r>
          </w:p>
        </w:tc>
        <w:tc>
          <w:tcPr>
            <w:tcW w:w="1166" w:type="dxa"/>
            <w:gridSpan w:val="2"/>
            <w:vAlign w:val="center"/>
          </w:tcPr>
          <w:p w14:paraId="7FFBE228" w14:textId="1B743CC7"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0811F4C6">
                <v:shape id="_x0000_i1085" type="#_x0000_t75" style="width:13.3pt;height:18.75pt" o:ole="">
                  <v:imagedata r:id="rId12" o:title=""/>
                </v:shape>
                <w:control r:id="rId41" w:name="OptionButton110" w:shapeid="_x0000_i1085"/>
              </w:object>
            </w:r>
          </w:p>
        </w:tc>
        <w:tc>
          <w:tcPr>
            <w:tcW w:w="1166" w:type="dxa"/>
            <w:vAlign w:val="center"/>
          </w:tcPr>
          <w:p w14:paraId="7D200613" w14:textId="265665C5"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A09377E">
                <v:shape id="_x0000_i1087" type="#_x0000_t75" style="width:13.3pt;height:18.75pt" o:ole="">
                  <v:imagedata r:id="rId42" o:title=""/>
                </v:shape>
                <w:control r:id="rId43" w:name="OptionButton111" w:shapeid="_x0000_i1087"/>
              </w:object>
            </w:r>
          </w:p>
        </w:tc>
        <w:tc>
          <w:tcPr>
            <w:tcW w:w="1165" w:type="dxa"/>
            <w:vAlign w:val="center"/>
          </w:tcPr>
          <w:p w14:paraId="5095F652" w14:textId="270F9ADA"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6820C23">
                <v:shape id="_x0000_i1089" type="#_x0000_t75" style="width:13.3pt;height:18.75pt" o:ole="">
                  <v:imagedata r:id="rId12" o:title=""/>
                </v:shape>
                <w:control r:id="rId44" w:name="OptionButton112" w:shapeid="_x0000_i1089"/>
              </w:object>
            </w:r>
          </w:p>
        </w:tc>
        <w:tc>
          <w:tcPr>
            <w:tcW w:w="1166" w:type="dxa"/>
            <w:vAlign w:val="center"/>
          </w:tcPr>
          <w:p w14:paraId="24178587" w14:textId="025F1752"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DF86BBE">
                <v:shape id="_x0000_i1091" type="#_x0000_t75" style="width:13.3pt;height:18.75pt" o:ole="">
                  <v:imagedata r:id="rId12" o:title=""/>
                </v:shape>
                <w:control r:id="rId45" w:name="OptionButton113" w:shapeid="_x0000_i1091"/>
              </w:object>
            </w:r>
          </w:p>
        </w:tc>
        <w:tc>
          <w:tcPr>
            <w:tcW w:w="1166" w:type="dxa"/>
            <w:vAlign w:val="center"/>
          </w:tcPr>
          <w:p w14:paraId="356A4870" w14:textId="2C87FFB0"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B296141">
                <v:shape id="_x0000_i1093" type="#_x0000_t75" style="width:13.3pt;height:18.75pt" o:ole="">
                  <v:imagedata r:id="rId12" o:title=""/>
                </v:shape>
                <w:control r:id="rId46" w:name="OptionButton114" w:shapeid="_x0000_i1093"/>
              </w:object>
            </w:r>
          </w:p>
        </w:tc>
        <w:tc>
          <w:tcPr>
            <w:tcW w:w="1165" w:type="dxa"/>
            <w:vAlign w:val="center"/>
          </w:tcPr>
          <w:p w14:paraId="4969B399" w14:textId="4AF3E2B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B177750">
                <v:shape id="_x0000_i1095" type="#_x0000_t75" style="width:13.3pt;height:18.75pt" o:ole="">
                  <v:imagedata r:id="rId12" o:title=""/>
                </v:shape>
                <w:control r:id="rId47" w:name="OptionButton115" w:shapeid="_x0000_i1095"/>
              </w:object>
            </w:r>
          </w:p>
        </w:tc>
        <w:tc>
          <w:tcPr>
            <w:tcW w:w="1166" w:type="dxa"/>
            <w:vAlign w:val="center"/>
          </w:tcPr>
          <w:p w14:paraId="771BD649" w14:textId="582E01E1"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B2B8945">
                <v:shape id="_x0000_i1097" type="#_x0000_t75" style="width:13.3pt;height:18.75pt" o:ole="">
                  <v:imagedata r:id="rId12" o:title=""/>
                </v:shape>
                <w:control r:id="rId48" w:name="OptionButton116" w:shapeid="_x0000_i1097"/>
              </w:object>
            </w:r>
          </w:p>
        </w:tc>
        <w:tc>
          <w:tcPr>
            <w:tcW w:w="1166" w:type="dxa"/>
            <w:vAlign w:val="center"/>
          </w:tcPr>
          <w:p w14:paraId="01F8A955" w14:textId="1B038DD4" w:rsidR="003A7089" w:rsidRPr="00E027F6" w:rsidRDefault="007B5DD0" w:rsidP="003871FD">
            <w:pPr>
              <w:jc w:val="center"/>
              <w:rPr>
                <w:rFonts w:ascii="Cambria" w:hAnsi="Cambria"/>
              </w:rPr>
            </w:pPr>
            <w:r>
              <w:rPr>
                <w:rFonts w:ascii="Cambria" w:eastAsiaTheme="minorHAnsi" w:hAnsi="Cambria"/>
                <w:noProof/>
                <w:kern w:val="2"/>
                <w:sz w:val="24"/>
                <w:szCs w:val="24"/>
              </w:rPr>
              <w:object w:dxaOrig="225" w:dyaOrig="225" w14:anchorId="687AEF46">
                <v:shape id="_x0000_i1099" type="#_x0000_t75" style="width:13.3pt;height:18.75pt" o:ole="">
                  <v:imagedata r:id="rId12" o:title=""/>
                </v:shape>
                <w:control r:id="rId49" w:name="OptionButton1161" w:shapeid="_x0000_i1099"/>
              </w:object>
            </w:r>
          </w:p>
        </w:tc>
      </w:tr>
    </w:tbl>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6586EDC8" w:rsidR="003C197C" w:rsidRPr="003C197C" w:rsidRDefault="0003046E" w:rsidP="001F18B8">
            <w:pPr>
              <w:spacing w:line="360" w:lineRule="auto"/>
              <w:rPr>
                <w:rFonts w:ascii="Cambria" w:hAnsi="Cambria"/>
              </w:rPr>
            </w:pPr>
            <w:r>
              <w:rPr>
                <w:rFonts w:ascii="Cambria" w:hAnsi="Cambria"/>
              </w:rPr>
              <w:t>13.04.2026</w:t>
            </w:r>
          </w:p>
        </w:tc>
        <w:tc>
          <w:tcPr>
            <w:tcW w:w="3969" w:type="dxa"/>
            <w:gridSpan w:val="2"/>
          </w:tcPr>
          <w:p w14:paraId="513722FE"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4B4644A3" w14:textId="0C2173CF" w:rsidR="003C197C" w:rsidRPr="003C197C" w:rsidRDefault="0003046E" w:rsidP="001F18B8">
            <w:pPr>
              <w:spacing w:line="360" w:lineRule="auto"/>
              <w:jc w:val="center"/>
              <w:rPr>
                <w:rFonts w:ascii="Cambria" w:hAnsi="Cambria"/>
              </w:rPr>
            </w:pPr>
            <w:r w:rsidRPr="00700A00">
              <w:rPr>
                <w:rFonts w:ascii="Cambria" w:hAnsi="Cambria"/>
              </w:rPr>
              <w:t>Lect. dr. ing. BRÉM Balázs</w:t>
            </w:r>
          </w:p>
        </w:tc>
        <w:tc>
          <w:tcPr>
            <w:tcW w:w="3969" w:type="dxa"/>
          </w:tcPr>
          <w:p w14:paraId="61C3FD4D"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36D955E1" w14:textId="5E56C76C" w:rsidR="003C197C" w:rsidRPr="003C197C" w:rsidRDefault="0003046E" w:rsidP="001F18B8">
            <w:pPr>
              <w:spacing w:line="360" w:lineRule="auto"/>
              <w:jc w:val="center"/>
              <w:rPr>
                <w:rFonts w:ascii="Cambria" w:hAnsi="Cambria"/>
              </w:rPr>
            </w:pPr>
            <w:r w:rsidRPr="00700A00">
              <w:rPr>
                <w:rFonts w:ascii="Cambria" w:hAnsi="Cambria"/>
              </w:rPr>
              <w:t>Lect. dr. ing. BRÉM Balázs</w:t>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A648FA2" w:rsidR="003C197C" w:rsidRPr="003C197C" w:rsidRDefault="0003046E" w:rsidP="001F18B8">
            <w:pPr>
              <w:spacing w:line="360" w:lineRule="auto"/>
              <w:rPr>
                <w:rFonts w:ascii="Cambria" w:hAnsi="Cambria"/>
              </w:rPr>
            </w:pPr>
            <w:r>
              <w:rPr>
                <w:rFonts w:ascii="Cambria" w:hAnsi="Cambria"/>
                <w:noProof/>
              </w:rPr>
              <w:drawing>
                <wp:anchor distT="0" distB="0" distL="114300" distR="114300" simplePos="0" relativeHeight="251665408" behindDoc="0" locked="0" layoutInCell="1" allowOverlap="1" wp14:anchorId="62B31AD0" wp14:editId="6C2C8F2D">
                  <wp:simplePos x="0" y="0"/>
                  <wp:positionH relativeFrom="column">
                    <wp:posOffset>824230</wp:posOffset>
                  </wp:positionH>
                  <wp:positionV relativeFrom="paragraph">
                    <wp:posOffset>-215900</wp:posOffset>
                  </wp:positionV>
                  <wp:extent cx="914400" cy="514350"/>
                  <wp:effectExtent l="0" t="0" r="0" b="0"/>
                  <wp:wrapNone/>
                  <wp:docPr id="3183607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14400" cy="5143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969" w:type="dxa"/>
          </w:tcPr>
          <w:p w14:paraId="79A98028" w14:textId="422D62C2" w:rsidR="003C197C" w:rsidRPr="003C197C" w:rsidRDefault="0003046E" w:rsidP="001F18B8">
            <w:pPr>
              <w:spacing w:line="360" w:lineRule="auto"/>
              <w:rPr>
                <w:rFonts w:ascii="Cambria" w:hAnsi="Cambria"/>
              </w:rPr>
            </w:pPr>
            <w:r>
              <w:rPr>
                <w:rFonts w:ascii="Cambria" w:hAnsi="Cambria"/>
                <w:noProof/>
              </w:rPr>
              <w:drawing>
                <wp:anchor distT="0" distB="0" distL="114300" distR="114300" simplePos="0" relativeHeight="251667456" behindDoc="0" locked="0" layoutInCell="1" allowOverlap="1" wp14:anchorId="04A89F7F" wp14:editId="15E9450B">
                  <wp:simplePos x="0" y="0"/>
                  <wp:positionH relativeFrom="column">
                    <wp:posOffset>810895</wp:posOffset>
                  </wp:positionH>
                  <wp:positionV relativeFrom="paragraph">
                    <wp:posOffset>-200660</wp:posOffset>
                  </wp:positionV>
                  <wp:extent cx="914400" cy="514350"/>
                  <wp:effectExtent l="0" t="0" r="0" b="0"/>
                  <wp:wrapNone/>
                  <wp:docPr id="1955176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14400" cy="514350"/>
                          </a:xfrm>
                          <a:prstGeom prst="rect">
                            <a:avLst/>
                          </a:prstGeom>
                          <a:noFill/>
                        </pic:spPr>
                      </pic:pic>
                    </a:graphicData>
                  </a:graphic>
                  <wp14:sizeRelH relativeFrom="margin">
                    <wp14:pctWidth>0</wp14:pctWidth>
                  </wp14:sizeRelH>
                  <wp14:sizeRelV relativeFrom="margin">
                    <wp14:pctHeight>0</wp14:pctHeight>
                  </wp14:sizeRelV>
                </wp:anchor>
              </w:drawing>
            </w:r>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04239F94" w:rsidR="003C197C" w:rsidRPr="003C197C" w:rsidRDefault="0003046E" w:rsidP="001F18B8">
            <w:pPr>
              <w:spacing w:line="360" w:lineRule="auto"/>
              <w:rPr>
                <w:rFonts w:ascii="Cambria" w:hAnsi="Cambria"/>
              </w:rPr>
            </w:pPr>
            <w:r>
              <w:rPr>
                <w:rFonts w:ascii="Cambria" w:hAnsi="Cambria"/>
              </w:rPr>
              <w:t>14.04.2026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6D2A03CD" w14:textId="51517D23" w:rsidR="003C197C" w:rsidRPr="003C197C" w:rsidRDefault="0003046E" w:rsidP="001F18B8">
            <w:pPr>
              <w:spacing w:line="360" w:lineRule="auto"/>
              <w:jc w:val="center"/>
              <w:rPr>
                <w:rFonts w:ascii="Cambria" w:hAnsi="Cambria"/>
              </w:rPr>
            </w:pPr>
            <w:r w:rsidRPr="00700A00">
              <w:rPr>
                <w:rFonts w:ascii="Cambria" w:hAnsi="Cambria"/>
              </w:rPr>
              <w:t xml:space="preserve">Prof. </w:t>
            </w:r>
            <w:proofErr w:type="spellStart"/>
            <w:r w:rsidRPr="00700A00">
              <w:rPr>
                <w:rFonts w:ascii="Cambria" w:hAnsi="Cambria"/>
              </w:rPr>
              <w:t>habil</w:t>
            </w:r>
            <w:proofErr w:type="spellEnd"/>
            <w:r w:rsidRPr="00700A00">
              <w:rPr>
                <w:rFonts w:ascii="Cambria" w:hAnsi="Cambria"/>
              </w:rPr>
              <w:t>. dr. ing. Csaba PAIZS</w:t>
            </w:r>
          </w:p>
          <w:p w14:paraId="7FE0D212" w14:textId="67AF3163" w:rsidR="003C197C" w:rsidRPr="003C197C" w:rsidRDefault="003C197C" w:rsidP="001F18B8">
            <w:pPr>
              <w:spacing w:line="360" w:lineRule="auto"/>
              <w:jc w:val="center"/>
              <w:rPr>
                <w:rFonts w:ascii="Cambria" w:hAnsi="Cambria"/>
              </w:rPr>
            </w:pPr>
          </w:p>
        </w:tc>
      </w:tr>
    </w:tbl>
    <w:p w14:paraId="528D7127" w14:textId="47069E4C" w:rsidR="000B6EB1" w:rsidRPr="00F01F2B" w:rsidRDefault="0003046E" w:rsidP="003C197C">
      <w:pPr>
        <w:rPr>
          <w:rFonts w:ascii="Cambria" w:hAnsi="Cambria"/>
          <w:sz w:val="20"/>
          <w:szCs w:val="20"/>
        </w:rPr>
      </w:pPr>
      <w:r>
        <w:rPr>
          <w:noProof/>
        </w:rPr>
        <w:drawing>
          <wp:anchor distT="0" distB="0" distL="114300" distR="114300" simplePos="0" relativeHeight="251663360" behindDoc="0" locked="0" layoutInCell="1" allowOverlap="1" wp14:anchorId="0AEF516C" wp14:editId="33A5C715">
            <wp:simplePos x="0" y="0"/>
            <wp:positionH relativeFrom="column">
              <wp:posOffset>4259580</wp:posOffset>
            </wp:positionH>
            <wp:positionV relativeFrom="paragraph">
              <wp:posOffset>-259080</wp:posOffset>
            </wp:positionV>
            <wp:extent cx="1066800" cy="495300"/>
            <wp:effectExtent l="0" t="0" r="0" b="0"/>
            <wp:wrapNone/>
            <wp:docPr id="131227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E764D" w14:textId="77777777" w:rsidR="005326CF" w:rsidRDefault="005326CF" w:rsidP="00D12BC3">
      <w:pPr>
        <w:spacing w:after="0" w:line="240" w:lineRule="auto"/>
      </w:pPr>
      <w:r>
        <w:separator/>
      </w:r>
    </w:p>
  </w:endnote>
  <w:endnote w:type="continuationSeparator" w:id="0">
    <w:p w14:paraId="4B4BB013" w14:textId="77777777" w:rsidR="005326CF" w:rsidRDefault="005326CF"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A1E03" w14:textId="77777777" w:rsidR="005326CF" w:rsidRDefault="005326CF" w:rsidP="00D12BC3">
      <w:pPr>
        <w:spacing w:after="0" w:line="240" w:lineRule="auto"/>
      </w:pPr>
      <w:r>
        <w:separator/>
      </w:r>
    </w:p>
  </w:footnote>
  <w:footnote w:type="continuationSeparator" w:id="0">
    <w:p w14:paraId="241E9BAD" w14:textId="77777777" w:rsidR="005326CF" w:rsidRDefault="005326CF"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046E"/>
    <w:rsid w:val="000315BD"/>
    <w:rsid w:val="00033680"/>
    <w:rsid w:val="000349FF"/>
    <w:rsid w:val="00035E17"/>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55A52"/>
    <w:rsid w:val="001914D4"/>
    <w:rsid w:val="0019757E"/>
    <w:rsid w:val="001A19E8"/>
    <w:rsid w:val="001A4A04"/>
    <w:rsid w:val="001A50C5"/>
    <w:rsid w:val="001C2668"/>
    <w:rsid w:val="001C3E3C"/>
    <w:rsid w:val="001D054D"/>
    <w:rsid w:val="001F0D36"/>
    <w:rsid w:val="001F18B8"/>
    <w:rsid w:val="00201EE0"/>
    <w:rsid w:val="00214B45"/>
    <w:rsid w:val="0021656F"/>
    <w:rsid w:val="00221B6D"/>
    <w:rsid w:val="00225A8D"/>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C3DCE"/>
    <w:rsid w:val="002D0A73"/>
    <w:rsid w:val="002D13DD"/>
    <w:rsid w:val="002D19B2"/>
    <w:rsid w:val="002D5FCA"/>
    <w:rsid w:val="002E2D93"/>
    <w:rsid w:val="002E4459"/>
    <w:rsid w:val="002F60AA"/>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6396"/>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26CF"/>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19FC"/>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A6199"/>
    <w:rsid w:val="008B15F8"/>
    <w:rsid w:val="008B4B54"/>
    <w:rsid w:val="008C28C6"/>
    <w:rsid w:val="008C62B1"/>
    <w:rsid w:val="008C6A8A"/>
    <w:rsid w:val="008D11B5"/>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A6F3A"/>
    <w:rsid w:val="009D6CB7"/>
    <w:rsid w:val="009D7EA7"/>
    <w:rsid w:val="009E0B44"/>
    <w:rsid w:val="009E1A45"/>
    <w:rsid w:val="009F050E"/>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AE05FF"/>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741E4"/>
    <w:rsid w:val="00C76710"/>
    <w:rsid w:val="00C77DC5"/>
    <w:rsid w:val="00C82753"/>
    <w:rsid w:val="00C9513E"/>
    <w:rsid w:val="00C95666"/>
    <w:rsid w:val="00C96E0E"/>
    <w:rsid w:val="00CA1A0C"/>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1C2F"/>
    <w:rsid w:val="00D94607"/>
    <w:rsid w:val="00DA1056"/>
    <w:rsid w:val="00DA66F2"/>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03046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3046E"/>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03046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3046E"/>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7.png"/><Relationship Id="rId26" Type="http://schemas.openxmlformats.org/officeDocument/2006/relationships/control" Target="activeX/activeX5.xml"/><Relationship Id="rId39" Type="http://schemas.openxmlformats.org/officeDocument/2006/relationships/image" Target="media/image19.png"/><Relationship Id="rId21" Type="http://schemas.openxmlformats.org/officeDocument/2006/relationships/image" Target="media/image10.png"/><Relationship Id="rId34" Type="http://schemas.openxmlformats.org/officeDocument/2006/relationships/image" Target="media/image14.png"/><Relationship Id="rId42" Type="http://schemas.openxmlformats.org/officeDocument/2006/relationships/image" Target="media/image20.wmf"/><Relationship Id="rId47" Type="http://schemas.openxmlformats.org/officeDocument/2006/relationships/control" Target="activeX/activeX17.xml"/><Relationship Id="rId50" Type="http://schemas.openxmlformats.org/officeDocument/2006/relationships/image" Target="media/image21.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control" Target="activeX/activeX8.xml"/><Relationship Id="rId11" Type="http://schemas.openxmlformats.org/officeDocument/2006/relationships/image" Target="media/image1.emf"/><Relationship Id="rId24" Type="http://schemas.openxmlformats.org/officeDocument/2006/relationships/control" Target="activeX/activeX3.xm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control" Target="activeX/activeX11.xml"/><Relationship Id="rId45" Type="http://schemas.openxmlformats.org/officeDocument/2006/relationships/control" Target="activeX/activeX15.xml"/><Relationship Id="rId53"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control" Target="activeX/activeX10.xml"/><Relationship Id="rId44" Type="http://schemas.openxmlformats.org/officeDocument/2006/relationships/control" Target="activeX/activeX14.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control" Target="activeX/activeX6.xml"/><Relationship Id="rId30" Type="http://schemas.openxmlformats.org/officeDocument/2006/relationships/control" Target="activeX/activeX9.xml"/><Relationship Id="rId35" Type="http://schemas.openxmlformats.org/officeDocument/2006/relationships/image" Target="media/image15.png"/><Relationship Id="rId43" Type="http://schemas.openxmlformats.org/officeDocument/2006/relationships/control" Target="activeX/activeX13.xml"/><Relationship Id="rId48" Type="http://schemas.openxmlformats.org/officeDocument/2006/relationships/control" Target="activeX/activeX18.xml"/><Relationship Id="rId8" Type="http://schemas.openxmlformats.org/officeDocument/2006/relationships/webSettings" Target="webSettings.xml"/><Relationship Id="rId51"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6.png"/><Relationship Id="rId25" Type="http://schemas.openxmlformats.org/officeDocument/2006/relationships/control" Target="activeX/activeX4.xm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control" Target="activeX/activeX16.xml"/><Relationship Id="rId20" Type="http://schemas.openxmlformats.org/officeDocument/2006/relationships/image" Target="media/image9.png"/><Relationship Id="rId41" Type="http://schemas.openxmlformats.org/officeDocument/2006/relationships/control" Target="activeX/activeX1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control" Target="activeX/activeX2.xml"/><Relationship Id="rId28" Type="http://schemas.openxmlformats.org/officeDocument/2006/relationships/control" Target="activeX/activeX7.xml"/><Relationship Id="rId36" Type="http://schemas.openxmlformats.org/officeDocument/2006/relationships/image" Target="media/image16.png"/><Relationship Id="rId49" Type="http://schemas.openxmlformats.org/officeDocument/2006/relationships/control" Target="activeX/activeX19.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4704B"/>
    <w:rsid w:val="00182BF2"/>
    <w:rsid w:val="003F5C13"/>
    <w:rsid w:val="00547DE3"/>
    <w:rsid w:val="006168F2"/>
    <w:rsid w:val="00695264"/>
    <w:rsid w:val="006A5360"/>
    <w:rsid w:val="006A7A5A"/>
    <w:rsid w:val="00795F44"/>
    <w:rsid w:val="008D11B5"/>
    <w:rsid w:val="00903FED"/>
    <w:rsid w:val="00A365C9"/>
    <w:rsid w:val="00AE05FF"/>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E8489CC73F854BA3019D456F54AC3E" ma:contentTypeVersion="17" ma:contentTypeDescription="Create a new document." ma:contentTypeScope="" ma:versionID="740cf9a7c01b29ba28e22939513690eb">
  <xsd:schema xmlns:xsd="http://www.w3.org/2001/XMLSchema" xmlns:xs="http://www.w3.org/2001/XMLSchema" xmlns:p="http://schemas.microsoft.com/office/2006/metadata/properties" xmlns:ns2="6d51cfe6-1a4b-44b8-ae94-033e21c21aad" xmlns:ns3="6ada5c2b-2e54-4f0e-b9bc-0e4530f93cda" targetNamespace="http://schemas.microsoft.com/office/2006/metadata/properties" ma:root="true" ma:fieldsID="050df7a633d6441fbab708c3e3976b91" ns2:_="" ns3:_="">
    <xsd:import namespace="6d51cfe6-1a4b-44b8-ae94-033e21c21aad"/>
    <xsd:import namespace="6ada5c2b-2e54-4f0e-b9bc-0e4530f93cd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cfe6-1a4b-44b8-ae94-033e21c21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da5c2b-2e54-4f0e-b9bc-0e4530f93c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347980d-28b4-49b7-b34b-dab1aee0e1eb}" ma:internalName="TaxCatchAll" ma:showField="CatchAllData" ma:web="6ada5c2b-2e54-4f0e-b9bc-0e4530f93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51cfe6-1a4b-44b8-ae94-033e21c21aad">
      <Terms xmlns="http://schemas.microsoft.com/office/infopath/2007/PartnerControls"/>
    </lcf76f155ced4ddcb4097134ff3c332f>
    <TaxCatchAll xmlns="6ada5c2b-2e54-4f0e-b9bc-0e4530f93c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DEF9A-4EE2-4432-B13B-C0FACB6E9C77}">
  <ds:schemaRefs>
    <ds:schemaRef ds:uri="http://schemas.microsoft.com/sharepoint/v3/contenttype/forms"/>
  </ds:schemaRefs>
</ds:datastoreItem>
</file>

<file path=customXml/itemProps2.xml><?xml version="1.0" encoding="utf-8"?>
<ds:datastoreItem xmlns:ds="http://schemas.openxmlformats.org/officeDocument/2006/customXml" ds:itemID="{9CB7752A-A4D3-4227-8512-24CF6F627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cfe6-1a4b-44b8-ae94-033e21c21aad"/>
    <ds:schemaRef ds:uri="6ada5c2b-2e54-4f0e-b9bc-0e4530f93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8E1B69-1DB5-49EE-A806-6B7D23F355B6}">
  <ds:schemaRefs>
    <ds:schemaRef ds:uri="http://schemas.microsoft.com/office/2006/metadata/properties"/>
    <ds:schemaRef ds:uri="http://schemas.microsoft.com/office/infopath/2007/PartnerControls"/>
    <ds:schemaRef ds:uri="6d51cfe6-1a4b-44b8-ae94-033e21c21aad"/>
    <ds:schemaRef ds:uri="6ada5c2b-2e54-4f0e-b9bc-0e4530f93cda"/>
  </ds:schemaRefs>
</ds:datastoreItem>
</file>

<file path=customXml/itemProps4.xml><?xml version="1.0" encoding="utf-8"?>
<ds:datastoreItem xmlns:ds="http://schemas.openxmlformats.org/officeDocument/2006/customXml" ds:itemID="{16A83CCC-4D17-4724-8C04-3D22446D5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1972</Words>
  <Characters>11245</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9</cp:revision>
  <dcterms:created xsi:type="dcterms:W3CDTF">2026-04-13T09:45:00Z</dcterms:created>
  <dcterms:modified xsi:type="dcterms:W3CDTF">2026-06-08T19:18:00Z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0x01010043E8489CC73F854BA3019D456F54AC3E</vt:lpwstr>
  </property>
</Properties>
</file>