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28A072A7" w14:textId="2FAD6578" w:rsidR="00DD5E31" w:rsidRDefault="00AC6852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proofErr w:type="spellStart"/>
      <w:r w:rsidRPr="00346A6E">
        <w:rPr>
          <w:rFonts w:ascii="Times New Roman" w:eastAsia="Calibri" w:hAnsi="Times New Roman"/>
          <w:b/>
        </w:rPr>
        <w:t>Általános</w:t>
      </w:r>
      <w:proofErr w:type="spellEnd"/>
      <w:r w:rsidRPr="00346A6E">
        <w:rPr>
          <w:rFonts w:ascii="Times New Roman" w:eastAsia="Calibri" w:hAnsi="Times New Roman"/>
          <w:b/>
        </w:rPr>
        <w:t xml:space="preserve"> </w:t>
      </w:r>
      <w:proofErr w:type="spellStart"/>
      <w:r w:rsidRPr="00346A6E">
        <w:rPr>
          <w:rFonts w:ascii="Times New Roman" w:eastAsia="Calibri" w:hAnsi="Times New Roman"/>
          <w:b/>
        </w:rPr>
        <w:t>kémia</w:t>
      </w:r>
      <w:proofErr w:type="spellEnd"/>
      <w:r w:rsidR="00DD5E31" w:rsidRPr="001E4C21">
        <w:rPr>
          <w:rFonts w:ascii="Cambria" w:hAnsi="Cambria" w:cs="Times New Roman"/>
          <w:sz w:val="22"/>
          <w:szCs w:val="22"/>
          <w:lang w:val="hu-HU"/>
        </w:rPr>
        <w:t xml:space="preserve"> </w:t>
      </w:r>
    </w:p>
    <w:p w14:paraId="7C626D1F" w14:textId="1597B427" w:rsidR="005233CB" w:rsidRPr="001E4C21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1E4C21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993E89">
        <w:rPr>
          <w:rFonts w:ascii="Cambria" w:hAnsi="Cambria" w:cs="Times New Roman"/>
          <w:sz w:val="22"/>
          <w:szCs w:val="22"/>
          <w:lang w:val="hu-HU"/>
        </w:rPr>
        <w:t xml:space="preserve"> </w:t>
      </w:r>
      <w:r w:rsidR="00993E89" w:rsidRPr="00993E89">
        <w:rPr>
          <w:rFonts w:ascii="Cambria" w:hAnsi="Cambria" w:cs="Times New Roman"/>
          <w:sz w:val="22"/>
          <w:szCs w:val="22"/>
          <w:lang w:val="hu-HU"/>
        </w:rPr>
        <w:t>202</w:t>
      </w:r>
      <w:r w:rsidR="009876FC">
        <w:rPr>
          <w:rFonts w:ascii="Cambria" w:hAnsi="Cambria" w:cs="Times New Roman"/>
          <w:sz w:val="22"/>
          <w:szCs w:val="22"/>
          <w:lang w:val="hu-HU"/>
        </w:rPr>
        <w:t>6</w:t>
      </w:r>
      <w:r w:rsidR="00993E89" w:rsidRPr="00993E89">
        <w:rPr>
          <w:rFonts w:ascii="Cambria" w:hAnsi="Cambria" w:cs="Times New Roman"/>
          <w:sz w:val="22"/>
          <w:szCs w:val="22"/>
          <w:lang w:val="hu-HU"/>
        </w:rPr>
        <w:t>/202</w:t>
      </w:r>
      <w:r w:rsidR="009876FC">
        <w:rPr>
          <w:rFonts w:ascii="Cambria" w:hAnsi="Cambria" w:cs="Times New Roman"/>
          <w:sz w:val="22"/>
          <w:szCs w:val="22"/>
          <w:lang w:val="hu-HU"/>
        </w:rPr>
        <w:t>7</w:t>
      </w:r>
    </w:p>
    <w:p w14:paraId="71B43696" w14:textId="77777777" w:rsidR="002315D2" w:rsidRPr="001E4C21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1E4C21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1E4C21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1E4C21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1E4C21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</w:t>
            </w:r>
            <w:proofErr w:type="spellEnd"/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–Bolyai Tudományegyetem, Kolozsvár</w:t>
            </w:r>
          </w:p>
        </w:tc>
      </w:tr>
      <w:tr w:rsidR="005A7BBE" w:rsidRPr="001E4C21" w14:paraId="611C80E3" w14:textId="77777777" w:rsidTr="00114E27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5A7BBE" w:rsidRPr="001E4C21" w:rsidRDefault="005A7BBE" w:rsidP="005A7BBE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</w:tcPr>
          <w:p w14:paraId="1B10731B" w14:textId="7110F6C0" w:rsidR="005A7BBE" w:rsidRPr="001E4C21" w:rsidRDefault="005A7BBE" w:rsidP="005A7BBE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032703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0327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032703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0327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032703">
              <w:rPr>
                <w:rFonts w:ascii="Cambria" w:hAnsi="Cambria"/>
                <w:sz w:val="20"/>
                <w:szCs w:val="20"/>
              </w:rPr>
              <w:t>Vegyészmérnöki</w:t>
            </w:r>
            <w:proofErr w:type="spellEnd"/>
            <w:r w:rsidRPr="000327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032703">
              <w:rPr>
                <w:rFonts w:ascii="Cambria" w:hAnsi="Cambria"/>
                <w:sz w:val="20"/>
                <w:szCs w:val="20"/>
              </w:rPr>
              <w:t>Kar</w:t>
            </w:r>
            <w:proofErr w:type="spellEnd"/>
          </w:p>
        </w:tc>
      </w:tr>
      <w:tr w:rsidR="005A7BBE" w:rsidRPr="001E4C21" w14:paraId="3159546E" w14:textId="77777777" w:rsidTr="00114E27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5A7BBE" w:rsidRPr="001E4C21" w:rsidRDefault="005A7BBE" w:rsidP="005A7BBE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</w:tcPr>
          <w:p w14:paraId="3E071910" w14:textId="32D70C0D" w:rsidR="005A7BBE" w:rsidRPr="001E4C21" w:rsidRDefault="005A7BBE" w:rsidP="005A7BBE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32703">
              <w:rPr>
                <w:rFonts w:ascii="Cambria" w:hAnsi="Cambria"/>
                <w:sz w:val="20"/>
                <w:szCs w:val="20"/>
              </w:rPr>
              <w:t xml:space="preserve">Magyar </w:t>
            </w:r>
            <w:proofErr w:type="spellStart"/>
            <w:r w:rsidRPr="00032703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0327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032703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0327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032703">
              <w:rPr>
                <w:rFonts w:ascii="Cambria" w:hAnsi="Cambria"/>
                <w:sz w:val="20"/>
                <w:szCs w:val="20"/>
              </w:rPr>
              <w:t>Vegyészmérnöki</w:t>
            </w:r>
            <w:proofErr w:type="spellEnd"/>
            <w:r w:rsidRPr="000327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032703">
              <w:rPr>
                <w:rFonts w:ascii="Cambria" w:hAnsi="Cambria"/>
                <w:sz w:val="20"/>
                <w:szCs w:val="20"/>
              </w:rPr>
              <w:t>Intézet</w:t>
            </w:r>
            <w:proofErr w:type="spellEnd"/>
          </w:p>
        </w:tc>
      </w:tr>
      <w:tr w:rsidR="005A7BBE" w:rsidRPr="001E4C21" w14:paraId="26CE6A41" w14:textId="77777777" w:rsidTr="00114E27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5A7BBE" w:rsidRPr="001E4C21" w:rsidRDefault="005A7BBE" w:rsidP="005A7BB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</w:tcPr>
          <w:p w14:paraId="293D1153" w14:textId="44BA5334" w:rsidR="005A7BBE" w:rsidRPr="001E4C21" w:rsidRDefault="0064759C" w:rsidP="005A7BBE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032703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F72520" w:rsidRPr="001E4C21" w14:paraId="2FD8BC18" w14:textId="77777777" w:rsidTr="00D01597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F72520" w:rsidRPr="001E4C21" w:rsidRDefault="00F72520" w:rsidP="00F72520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</w:tcPr>
          <w:p w14:paraId="3E892EE4" w14:textId="022E86D1" w:rsidR="00F72520" w:rsidRPr="001E4C21" w:rsidRDefault="00F72520" w:rsidP="00F72520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032703">
              <w:rPr>
                <w:rFonts w:ascii="Cambria" w:hAnsi="Cambria"/>
                <w:sz w:val="20"/>
                <w:szCs w:val="20"/>
              </w:rPr>
              <w:t>Alapképzés</w:t>
            </w:r>
            <w:proofErr w:type="spellEnd"/>
          </w:p>
        </w:tc>
      </w:tr>
      <w:tr w:rsidR="00F72520" w:rsidRPr="001E4C21" w14:paraId="34D96CCB" w14:textId="77777777" w:rsidTr="00D01597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F72520" w:rsidRPr="001E4C21" w:rsidRDefault="00F72520" w:rsidP="00F72520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</w:tcPr>
          <w:p w14:paraId="349E380F" w14:textId="606BFBA4" w:rsidR="00F72520" w:rsidRPr="001E4C21" w:rsidRDefault="00E731EF" w:rsidP="00545184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032703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/</w:t>
            </w:r>
            <w:r w:rsidRPr="0003270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032703">
              <w:rPr>
                <w:rFonts w:ascii="Cambria" w:hAnsi="Cambria"/>
                <w:sz w:val="20"/>
                <w:szCs w:val="20"/>
              </w:rPr>
              <w:t>vegyész</w:t>
            </w:r>
            <w:proofErr w:type="spellEnd"/>
            <w:r w:rsidRPr="00032703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F72520" w:rsidRPr="001E4C21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F72520" w:rsidRPr="001E4C21" w:rsidRDefault="00F72520" w:rsidP="00F72520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7CE75088" w14:textId="09A6E69E" w:rsidR="00F72520" w:rsidRPr="001E4C21" w:rsidRDefault="00F72520" w:rsidP="00F72520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814D0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 xml:space="preserve">Învățământ cu frecvență </w:t>
            </w:r>
          </w:p>
        </w:tc>
      </w:tr>
    </w:tbl>
    <w:p w14:paraId="72FC17F8" w14:textId="77777777" w:rsidR="00FC204E" w:rsidRPr="001E4C21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1E4C2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1E4C21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1E4C21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1E4C21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2D1FC1DF" w:rsidR="008F5E28" w:rsidRPr="001E4C21" w:rsidRDefault="00956D0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proofErr w:type="spellStart"/>
            <w:r w:rsidRPr="005906EC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Általános</w:t>
            </w:r>
            <w:proofErr w:type="spellEnd"/>
            <w:r w:rsidRPr="005906EC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 xml:space="preserve"> </w:t>
            </w:r>
            <w:proofErr w:type="spellStart"/>
            <w:r w:rsidRPr="005906EC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kémia</w:t>
            </w:r>
            <w:proofErr w:type="spellEnd"/>
          </w:p>
        </w:tc>
        <w:tc>
          <w:tcPr>
            <w:tcW w:w="1843" w:type="dxa"/>
            <w:vAlign w:val="center"/>
          </w:tcPr>
          <w:p w14:paraId="21E26C07" w14:textId="07D670AF" w:rsidR="008F5E28" w:rsidRPr="001E4C21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1373E6EC" w:rsidR="008F5E28" w:rsidRPr="001E4C21" w:rsidRDefault="009F7141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A71728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CLM2012</w:t>
            </w:r>
          </w:p>
        </w:tc>
      </w:tr>
      <w:tr w:rsidR="0042133C" w:rsidRPr="001E4C21" w14:paraId="6A54A8D4" w14:textId="77777777" w:rsidTr="002E3BF7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42133C" w:rsidRPr="001E4C21" w:rsidRDefault="0042133C" w:rsidP="0042133C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2.2. Az előadásért felelős tanár neve</w:t>
            </w:r>
          </w:p>
        </w:tc>
        <w:tc>
          <w:tcPr>
            <w:tcW w:w="6663" w:type="dxa"/>
            <w:gridSpan w:val="5"/>
          </w:tcPr>
          <w:p w14:paraId="2D3F23FF" w14:textId="2542CE53" w:rsidR="0042133C" w:rsidRPr="001E4C21" w:rsidRDefault="0042133C" w:rsidP="0042133C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7282">
              <w:rPr>
                <w:rFonts w:ascii="Cambria" w:hAnsi="Cambria"/>
                <w:sz w:val="20"/>
                <w:szCs w:val="20"/>
              </w:rPr>
              <w:t xml:space="preserve">Dr. DEAK </w:t>
            </w:r>
            <w:proofErr w:type="spellStart"/>
            <w:r w:rsidRPr="003D7282">
              <w:rPr>
                <w:rFonts w:ascii="Cambria" w:hAnsi="Cambria"/>
                <w:sz w:val="20"/>
                <w:szCs w:val="20"/>
              </w:rPr>
              <w:t>Noémi</w:t>
            </w:r>
            <w:proofErr w:type="spellEnd"/>
            <w:r w:rsidRPr="003D7282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3D7282">
              <w:rPr>
                <w:rFonts w:ascii="Cambria" w:hAnsi="Cambria"/>
                <w:sz w:val="20"/>
                <w:szCs w:val="20"/>
              </w:rPr>
              <w:t>adjunktus</w:t>
            </w:r>
            <w:proofErr w:type="spellEnd"/>
          </w:p>
        </w:tc>
      </w:tr>
      <w:tr w:rsidR="0042133C" w:rsidRPr="001E4C21" w14:paraId="024E4E0E" w14:textId="77777777" w:rsidTr="002E3BF7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42133C" w:rsidRPr="001E4C21" w:rsidRDefault="0042133C" w:rsidP="0042133C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2.3. 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</w:tcPr>
          <w:p w14:paraId="71311061" w14:textId="0EF21D72" w:rsidR="0042133C" w:rsidRPr="001E4C21" w:rsidRDefault="0042133C" w:rsidP="0042133C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7282">
              <w:rPr>
                <w:rFonts w:ascii="Cambria" w:hAnsi="Cambria"/>
                <w:sz w:val="20"/>
                <w:szCs w:val="20"/>
              </w:rPr>
              <w:t xml:space="preserve">Dr. DEAK </w:t>
            </w:r>
            <w:proofErr w:type="spellStart"/>
            <w:r w:rsidRPr="003D7282">
              <w:rPr>
                <w:rFonts w:ascii="Cambria" w:hAnsi="Cambria"/>
                <w:sz w:val="20"/>
                <w:szCs w:val="20"/>
              </w:rPr>
              <w:t>Noémi</w:t>
            </w:r>
            <w:proofErr w:type="spellEnd"/>
            <w:r w:rsidRPr="003D7282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3D7282">
              <w:rPr>
                <w:rFonts w:ascii="Cambria" w:hAnsi="Cambria"/>
                <w:sz w:val="20"/>
                <w:szCs w:val="20"/>
              </w:rPr>
              <w:t>adjunktus</w:t>
            </w:r>
            <w:proofErr w:type="spellEnd"/>
          </w:p>
        </w:tc>
      </w:tr>
      <w:tr w:rsidR="00957F04" w:rsidRPr="001E4C21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1E4C21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6151288C" w:rsidR="00957F04" w:rsidRPr="001E4C21" w:rsidRDefault="009F7141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1E4C21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29E1B167" w:rsidR="00957F04" w:rsidRPr="001E4C21" w:rsidRDefault="009F7141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1E4C21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234284A8" w:rsidR="00957F04" w:rsidRPr="001E4C21" w:rsidRDefault="009F7141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1E4C21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33478F0E"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Alaptárgy</w:t>
                </w:r>
              </w:p>
            </w:sdtContent>
          </w:sdt>
        </w:tc>
      </w:tr>
    </w:tbl>
    <w:p w14:paraId="3178B866" w14:textId="77777777" w:rsidR="00586682" w:rsidRPr="001E4C21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1E4C21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1E4C21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1E4C21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2153F975" w:rsidR="002D19B2" w:rsidRPr="001E4C21" w:rsidRDefault="009F7141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1E4C21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4B407785" w:rsidR="002D19B2" w:rsidRPr="001E4C21" w:rsidRDefault="009F7141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1E4C21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7A5417E0" w:rsidR="002D19B2" w:rsidRPr="001E4C21" w:rsidRDefault="0042133C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</w:tr>
      <w:tr w:rsidR="004E578B" w:rsidRPr="001E4C21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1E4C21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Tantervben szereplő </w:t>
            </w:r>
            <w:proofErr w:type="spellStart"/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</w:t>
            </w:r>
            <w:proofErr w:type="spellEnd"/>
          </w:p>
        </w:tc>
        <w:tc>
          <w:tcPr>
            <w:tcW w:w="567" w:type="dxa"/>
            <w:vAlign w:val="center"/>
          </w:tcPr>
          <w:p w14:paraId="118EEB7D" w14:textId="2D95C0CA" w:rsidR="004E578B" w:rsidRPr="004D64E9" w:rsidRDefault="00774663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4D64E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70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1E4C21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68672B37" w:rsidR="004E578B" w:rsidRPr="004D64E9" w:rsidRDefault="00774663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4D64E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42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1E4C21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0724E34A" w:rsidR="004E578B" w:rsidRPr="001E4C21" w:rsidRDefault="0042133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28</w:t>
            </w:r>
          </w:p>
        </w:tc>
      </w:tr>
      <w:tr w:rsidR="00117B5A" w:rsidRPr="001E4C21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1E4C21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1E4C21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1E4C21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17B5A" w:rsidRPr="001E4C21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2D304B8D" w:rsidR="00117B5A" w:rsidRPr="001E4C21" w:rsidRDefault="006E28F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  <w:r w:rsidR="00774663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0</w:t>
            </w:r>
          </w:p>
        </w:tc>
      </w:tr>
      <w:tr w:rsidR="00117B5A" w:rsidRPr="001E4C21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16050B3E" w:rsidR="00117B5A" w:rsidRPr="001E4C21" w:rsidRDefault="0077466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8</w:t>
            </w:r>
          </w:p>
        </w:tc>
      </w:tr>
      <w:tr w:rsidR="00117B5A" w:rsidRPr="001E4C21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(nagyobb vagy egyenlő a tantárgy naptárában az ellenőrzési feladatokra előírt </w:t>
            </w:r>
            <w:proofErr w:type="spellStart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összóraszámmal</w:t>
            </w:r>
            <w:proofErr w:type="spellEnd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69ADD097" w14:textId="5A8CFDF9" w:rsidR="00117B5A" w:rsidRPr="001E4C21" w:rsidRDefault="0077466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15</w:t>
            </w:r>
          </w:p>
        </w:tc>
      </w:tr>
      <w:tr w:rsidR="0054456A" w:rsidRPr="001E4C21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</w:t>
            </w:r>
            <w:proofErr w:type="spellStart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tutorálás</w:t>
            </w:r>
            <w:proofErr w:type="spellEnd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4EE1FAD4" w14:textId="61E39273" w:rsidR="0054456A" w:rsidRPr="001E4C21" w:rsidRDefault="006E28F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</w:t>
            </w:r>
          </w:p>
        </w:tc>
      </w:tr>
      <w:tr w:rsidR="0054456A" w:rsidRPr="001E4C21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5852CAF4" w:rsidR="0054456A" w:rsidRPr="001E4C21" w:rsidRDefault="009E59E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6</w:t>
            </w:r>
          </w:p>
        </w:tc>
      </w:tr>
      <w:tr w:rsidR="0054456A" w:rsidRPr="001E4C21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282A823E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tevékenységek:</w:t>
            </w:r>
          </w:p>
        </w:tc>
        <w:tc>
          <w:tcPr>
            <w:tcW w:w="567" w:type="dxa"/>
            <w:vAlign w:val="center"/>
          </w:tcPr>
          <w:p w14:paraId="57C86687" w14:textId="3D6A8B3D" w:rsidR="0054456A" w:rsidRPr="001E4C21" w:rsidRDefault="009E59E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467ACB" w:rsidRPr="001E4C21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3.7. Egyéni tanulmányi idő (ET) és önképzési tevékenységekre (ÖT) szánt idő </w:t>
            </w:r>
            <w:proofErr w:type="spellStart"/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F974F2A" w14:textId="032E38EE" w:rsidR="00467ACB" w:rsidRPr="001E4C21" w:rsidRDefault="0077466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55</w:t>
            </w:r>
          </w:p>
        </w:tc>
      </w:tr>
      <w:tr w:rsidR="00467ACB" w:rsidRPr="001E4C21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3.8. A félév </w:t>
            </w:r>
            <w:proofErr w:type="spellStart"/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3CEA1F5" w14:textId="086889AE" w:rsidR="00467ACB" w:rsidRPr="001E4C21" w:rsidRDefault="006E28F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125</w:t>
            </w:r>
          </w:p>
        </w:tc>
      </w:tr>
      <w:tr w:rsidR="00467ACB" w:rsidRPr="001E4C21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3932A117" w:rsidR="00467ACB" w:rsidRPr="001E4C21" w:rsidRDefault="006E28F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</w:tr>
    </w:tbl>
    <w:p w14:paraId="1B9DB0E9" w14:textId="77777777" w:rsidR="00DE6B49" w:rsidRPr="001E4C2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1E4C2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1E4C21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4CE0525C" w:rsidR="00221B6D" w:rsidRPr="001E4C21" w:rsidRDefault="00EE1344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lang w:val="hu-HU" w:eastAsia="zh-CN"/>
              </w:rPr>
            </w:pPr>
            <w:proofErr w:type="spellStart"/>
            <w:r w:rsidRPr="00066080">
              <w:rPr>
                <w:rFonts w:ascii="Cambria" w:eastAsia="Times New Roman" w:hAnsi="Cambria" w:cs="Times New Roman"/>
                <w:sz w:val="20"/>
                <w:lang w:eastAsia="zh-CN"/>
              </w:rPr>
              <w:t>nincs</w:t>
            </w:r>
            <w:proofErr w:type="spellEnd"/>
          </w:p>
        </w:tc>
      </w:tr>
      <w:tr w:rsidR="00221B6D" w:rsidRPr="001E4C21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proofErr w:type="spellStart"/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  <w:proofErr w:type="spellEnd"/>
          </w:p>
        </w:tc>
        <w:tc>
          <w:tcPr>
            <w:tcW w:w="8364" w:type="dxa"/>
            <w:vAlign w:val="center"/>
          </w:tcPr>
          <w:p w14:paraId="275E3D88" w14:textId="12D82204" w:rsidR="00221B6D" w:rsidRPr="001E4C21" w:rsidRDefault="00EE1344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proofErr w:type="spellStart"/>
            <w:r w:rsidRPr="00066080">
              <w:rPr>
                <w:rFonts w:ascii="Cambria" w:eastAsia="Times New Roman" w:hAnsi="Cambria" w:cs="Times New Roman"/>
                <w:sz w:val="20"/>
                <w:lang w:eastAsia="zh-CN"/>
              </w:rPr>
              <w:t>nincs</w:t>
            </w:r>
            <w:proofErr w:type="spellEnd"/>
          </w:p>
        </w:tc>
      </w:tr>
    </w:tbl>
    <w:p w14:paraId="6308C108" w14:textId="77777777" w:rsidR="00DE6B49" w:rsidRPr="001E4C2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1E4C2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1E4C21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0B52AA93" w14:textId="77777777" w:rsidR="00F479A3" w:rsidRDefault="00F479A3" w:rsidP="00303FBF">
            <w:pPr>
              <w:spacing w:after="0"/>
              <w:rPr>
                <w:rFonts w:ascii="Cambria" w:hAnsi="Cambria"/>
                <w:sz w:val="20"/>
                <w:szCs w:val="20"/>
                <w:lang w:val="hu-HU"/>
              </w:rPr>
            </w:pPr>
            <w:r w:rsidRPr="00D83E01">
              <w:rPr>
                <w:rFonts w:ascii="Cambria" w:hAnsi="Cambria"/>
                <w:sz w:val="20"/>
                <w:szCs w:val="20"/>
                <w:lang w:val="hu-HU"/>
              </w:rPr>
              <w:t>Táblával ellátott terem és az előadásokhoz szükséges technikai eszközök (számítógép, szükséges szoftver, video kivetítő)</w:t>
            </w:r>
          </w:p>
          <w:p w14:paraId="18D25A3F" w14:textId="5EA6A2DC" w:rsidR="00844EAD" w:rsidRPr="001E4C21" w:rsidRDefault="00F479A3" w:rsidP="00303FB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D83E01">
              <w:rPr>
                <w:rFonts w:ascii="Cambria" w:hAnsi="Cambria"/>
                <w:sz w:val="20"/>
                <w:szCs w:val="20"/>
                <w:lang w:val="hu-HU"/>
              </w:rPr>
              <w:t>A szükséges segédanyag a diákok rendelkezésére lesz bocsátva</w:t>
            </w:r>
          </w:p>
        </w:tc>
      </w:tr>
      <w:tr w:rsidR="00844EAD" w:rsidRPr="001E4C21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5.2.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448D5A31" w14:textId="77777777" w:rsidR="00844EAD" w:rsidRDefault="00BF5360" w:rsidP="00303FBF">
            <w:pPr>
              <w:spacing w:after="0"/>
              <w:ind w:right="-23"/>
              <w:rPr>
                <w:rFonts w:ascii="Cambria" w:hAnsi="Cambria"/>
                <w:sz w:val="20"/>
                <w:szCs w:val="20"/>
                <w:lang w:val="hu-HU"/>
              </w:rPr>
            </w:pPr>
            <w:r w:rsidRPr="00B972AF">
              <w:rPr>
                <w:rFonts w:ascii="Cambria" w:hAnsi="Cambria"/>
                <w:sz w:val="20"/>
                <w:szCs w:val="20"/>
                <w:lang w:val="hu-HU"/>
              </w:rPr>
              <w:t>Táblával ellátott terem a szemináriumok lebonyolításához</w:t>
            </w:r>
            <w:r w:rsidR="00356795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  <w:p w14:paraId="463920CD" w14:textId="280E25BD" w:rsidR="00356795" w:rsidRPr="00BF5360" w:rsidRDefault="00356795" w:rsidP="00303FBF">
            <w:pPr>
              <w:spacing w:after="0"/>
              <w:ind w:right="-23"/>
              <w:rPr>
                <w:rFonts w:ascii="Cambria" w:hAnsi="Cambria"/>
                <w:sz w:val="20"/>
                <w:szCs w:val="20"/>
                <w:lang w:val="hu-HU"/>
              </w:rPr>
            </w:pPr>
            <w:r w:rsidRPr="00356795">
              <w:rPr>
                <w:rFonts w:ascii="Cambria" w:hAnsi="Cambria"/>
                <w:sz w:val="20"/>
                <w:szCs w:val="20"/>
                <w:lang w:val="hu-HU"/>
              </w:rPr>
              <w:t>A részvétel kötelező a szabályzatban meghatározott feltételek szerint</w:t>
            </w:r>
          </w:p>
        </w:tc>
      </w:tr>
    </w:tbl>
    <w:p w14:paraId="237CFCEE" w14:textId="77777777" w:rsidR="00C46D4A" w:rsidRPr="001E4C21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1E4C2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lastRenderedPageBreak/>
        <w:t xml:space="preserve">6.1. 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1E4C21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1E4C21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1E4C21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1E4C21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ED2FBF" w:rsidRPr="001E4C21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2603EA9E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55138F"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6724AEE6" w14:textId="77777777" w:rsidR="00BC3CBA" w:rsidRPr="00354A9C" w:rsidRDefault="00BC3CBA" w:rsidP="00BC3CBA">
            <w:pPr>
              <w:spacing w:after="0"/>
              <w:rPr>
                <w:rStyle w:val="fontstyle01"/>
              </w:rPr>
            </w:pPr>
            <w:r w:rsidRPr="00354A9C">
              <w:rPr>
                <w:rStyle w:val="fontstyle01"/>
              </w:rPr>
              <w:t>Aplică cunoștințele științifice referitoare la chimie pentru a dezvolta cunoștințe noi sau produse pentru îmbunătățirea calității și a procesului de control.</w:t>
            </w:r>
          </w:p>
          <w:p w14:paraId="63074315" w14:textId="05569BB4" w:rsidR="00ED2FBF" w:rsidRPr="00301E00" w:rsidRDefault="00BC3CBA" w:rsidP="00BC3CBA">
            <w:pPr>
              <w:rPr>
                <w:lang w:val="en-GB"/>
              </w:rPr>
            </w:pPr>
            <w:proofErr w:type="spellStart"/>
            <w:r w:rsidRPr="00354A9C">
              <w:rPr>
                <w:rStyle w:val="fontstyle01"/>
                <w:i/>
                <w:iCs/>
              </w:rPr>
              <w:t>Apply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354A9C">
              <w:rPr>
                <w:rStyle w:val="fontstyle01"/>
                <w:i/>
                <w:iCs/>
              </w:rPr>
              <w:t>scientific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354A9C">
              <w:rPr>
                <w:rStyle w:val="fontstyle01"/>
                <w:i/>
                <w:iCs/>
              </w:rPr>
              <w:t>knowledge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354A9C">
              <w:rPr>
                <w:rStyle w:val="fontstyle01"/>
                <w:i/>
                <w:iCs/>
              </w:rPr>
              <w:t>related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354A9C">
              <w:rPr>
                <w:rStyle w:val="fontstyle01"/>
                <w:i/>
                <w:iCs/>
              </w:rPr>
              <w:t>to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354A9C">
              <w:rPr>
                <w:rStyle w:val="fontstyle01"/>
                <w:i/>
                <w:iCs/>
              </w:rPr>
              <w:t>chemistry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in </w:t>
            </w:r>
            <w:proofErr w:type="spellStart"/>
            <w:r w:rsidRPr="00354A9C">
              <w:rPr>
                <w:rStyle w:val="fontstyle01"/>
                <w:i/>
                <w:iCs/>
              </w:rPr>
              <w:t>order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354A9C">
              <w:rPr>
                <w:rStyle w:val="fontstyle01"/>
                <w:i/>
                <w:iCs/>
              </w:rPr>
              <w:t>to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354A9C">
              <w:rPr>
                <w:rStyle w:val="fontstyle01"/>
                <w:i/>
                <w:iCs/>
              </w:rPr>
              <w:t>develop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354A9C">
              <w:rPr>
                <w:rStyle w:val="fontstyle01"/>
                <w:i/>
                <w:iCs/>
              </w:rPr>
              <w:t>new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354A9C">
              <w:rPr>
                <w:rStyle w:val="fontstyle01"/>
                <w:i/>
                <w:iCs/>
              </w:rPr>
              <w:t>knowledge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or </w:t>
            </w:r>
            <w:proofErr w:type="spellStart"/>
            <w:r w:rsidRPr="00354A9C">
              <w:rPr>
                <w:rStyle w:val="fontstyle01"/>
                <w:i/>
                <w:iCs/>
              </w:rPr>
              <w:t>products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354A9C">
              <w:rPr>
                <w:rStyle w:val="fontstyle01"/>
                <w:i/>
                <w:iCs/>
              </w:rPr>
              <w:t>to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354A9C">
              <w:rPr>
                <w:rStyle w:val="fontstyle01"/>
                <w:i/>
                <w:iCs/>
              </w:rPr>
              <w:t>improve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quality </w:t>
            </w:r>
            <w:proofErr w:type="spellStart"/>
            <w:r w:rsidRPr="00354A9C">
              <w:rPr>
                <w:rStyle w:val="fontstyle01"/>
                <w:i/>
                <w:iCs/>
              </w:rPr>
              <w:t>and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354A9C">
              <w:rPr>
                <w:rStyle w:val="fontstyle01"/>
                <w:i/>
                <w:iCs/>
              </w:rPr>
              <w:t>process</w:t>
            </w:r>
            <w:proofErr w:type="spellEnd"/>
            <w:r w:rsidRPr="00354A9C">
              <w:rPr>
                <w:rStyle w:val="fontstyle01"/>
                <w:i/>
                <w:iCs/>
              </w:rPr>
              <w:t xml:space="preserve"> control.</w:t>
            </w:r>
          </w:p>
        </w:tc>
      </w:tr>
      <w:tr w:rsidR="00ED2FBF" w:rsidRPr="001E4C21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1E4C21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315BD" w:rsidRPr="001E4C21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26BC8400" w:rsidR="000315BD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F1134B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00827E3F" w14:textId="77777777" w:rsidR="0058116E" w:rsidRPr="00B35970" w:rsidRDefault="0058116E" w:rsidP="0058116E">
            <w:pPr>
              <w:spacing w:after="0"/>
              <w:rPr>
                <w:rStyle w:val="fontstyle01"/>
              </w:rPr>
            </w:pPr>
            <w:r w:rsidRPr="00B35970">
              <w:rPr>
                <w:rStyle w:val="fontstyle01"/>
              </w:rPr>
              <w:t xml:space="preserve">Realizarea sarcinilor profesionale în mod eficient </w:t>
            </w:r>
            <w:proofErr w:type="spellStart"/>
            <w:r w:rsidRPr="00B35970">
              <w:rPr>
                <w:rStyle w:val="fontstyle01"/>
              </w:rPr>
              <w:t>şi</w:t>
            </w:r>
            <w:proofErr w:type="spellEnd"/>
            <w:r w:rsidRPr="00B35970">
              <w:rPr>
                <w:rStyle w:val="fontstyle01"/>
              </w:rPr>
              <w:t xml:space="preserve"> responsabil cu respectarea </w:t>
            </w:r>
            <w:proofErr w:type="spellStart"/>
            <w:r w:rsidRPr="00B35970">
              <w:rPr>
                <w:rStyle w:val="fontstyle01"/>
              </w:rPr>
              <w:t>legislaţiei</w:t>
            </w:r>
            <w:proofErr w:type="spellEnd"/>
            <w:r w:rsidRPr="00B35970">
              <w:rPr>
                <w:rStyle w:val="fontstyle01"/>
              </w:rPr>
              <w:t xml:space="preserve"> </w:t>
            </w:r>
            <w:proofErr w:type="spellStart"/>
            <w:r w:rsidRPr="00B35970">
              <w:rPr>
                <w:rStyle w:val="fontstyle01"/>
              </w:rPr>
              <w:t>şi</w:t>
            </w:r>
            <w:proofErr w:type="spellEnd"/>
            <w:r w:rsidRPr="00B35970">
              <w:rPr>
                <w:rStyle w:val="fontstyle01"/>
              </w:rPr>
              <w:t xml:space="preserve"> deontologiei specifice domeniului sub </w:t>
            </w:r>
            <w:proofErr w:type="spellStart"/>
            <w:r w:rsidRPr="00B35970">
              <w:rPr>
                <w:rStyle w:val="fontstyle01"/>
              </w:rPr>
              <w:t>asistenţă</w:t>
            </w:r>
            <w:proofErr w:type="spellEnd"/>
            <w:r w:rsidRPr="00B35970">
              <w:rPr>
                <w:rStyle w:val="fontstyle01"/>
              </w:rPr>
              <w:t xml:space="preserve"> calificată.</w:t>
            </w:r>
          </w:p>
          <w:p w14:paraId="211BD10B" w14:textId="2931DAEE" w:rsidR="000315BD" w:rsidRPr="00A66E5F" w:rsidRDefault="0058116E" w:rsidP="0058116E">
            <w:pPr>
              <w:rPr>
                <w:lang w:val="hu-HU"/>
              </w:rPr>
            </w:pPr>
            <w:proofErr w:type="spellStart"/>
            <w:r w:rsidRPr="00B35970">
              <w:rPr>
                <w:rStyle w:val="fontstyle01"/>
                <w:i/>
                <w:iCs/>
              </w:rPr>
              <w:t>Achievement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of </w:t>
            </w:r>
            <w:proofErr w:type="spellStart"/>
            <w:r w:rsidRPr="00B35970">
              <w:rPr>
                <w:rStyle w:val="fontstyle01"/>
                <w:i/>
                <w:iCs/>
              </w:rPr>
              <w:t>professional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B35970">
              <w:rPr>
                <w:rStyle w:val="fontstyle01"/>
                <w:i/>
                <w:iCs/>
              </w:rPr>
              <w:t>tasks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B35970">
              <w:rPr>
                <w:rStyle w:val="fontstyle01"/>
                <w:i/>
                <w:iCs/>
              </w:rPr>
              <w:t>effectively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B35970">
              <w:rPr>
                <w:rStyle w:val="fontstyle01"/>
                <w:i/>
                <w:iCs/>
              </w:rPr>
              <w:t>and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B35970">
              <w:rPr>
                <w:rStyle w:val="fontstyle01"/>
                <w:i/>
                <w:iCs/>
              </w:rPr>
              <w:t>responsibly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B35970">
              <w:rPr>
                <w:rStyle w:val="fontstyle01"/>
                <w:i/>
                <w:iCs/>
              </w:rPr>
              <w:t>according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B35970">
              <w:rPr>
                <w:rStyle w:val="fontstyle01"/>
                <w:i/>
                <w:iCs/>
              </w:rPr>
              <w:t>to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B35970">
              <w:rPr>
                <w:rStyle w:val="fontstyle01"/>
                <w:i/>
                <w:iCs/>
              </w:rPr>
              <w:t>the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legal </w:t>
            </w:r>
            <w:proofErr w:type="spellStart"/>
            <w:r w:rsidRPr="00B35970">
              <w:rPr>
                <w:rStyle w:val="fontstyle01"/>
                <w:i/>
                <w:iCs/>
              </w:rPr>
              <w:t>regulations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B35970">
              <w:rPr>
                <w:rStyle w:val="fontstyle01"/>
                <w:i/>
                <w:iCs/>
              </w:rPr>
              <w:t>and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B35970">
              <w:rPr>
                <w:rStyle w:val="fontstyle01"/>
                <w:i/>
                <w:iCs/>
              </w:rPr>
              <w:t>ethics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specific </w:t>
            </w:r>
            <w:proofErr w:type="spellStart"/>
            <w:r w:rsidRPr="00B35970">
              <w:rPr>
                <w:rStyle w:val="fontstyle01"/>
                <w:i/>
                <w:iCs/>
              </w:rPr>
              <w:t>to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B35970">
              <w:rPr>
                <w:rStyle w:val="fontstyle01"/>
                <w:i/>
                <w:iCs/>
              </w:rPr>
              <w:t>the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B35970">
              <w:rPr>
                <w:rStyle w:val="fontstyle01"/>
                <w:i/>
                <w:iCs/>
              </w:rPr>
              <w:t>field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B35970">
              <w:rPr>
                <w:rStyle w:val="fontstyle01"/>
                <w:i/>
                <w:iCs/>
              </w:rPr>
              <w:t>under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B35970">
              <w:rPr>
                <w:rStyle w:val="fontstyle01"/>
                <w:i/>
                <w:iCs/>
              </w:rPr>
              <w:t>qualified</w:t>
            </w:r>
            <w:proofErr w:type="spellEnd"/>
            <w:r w:rsidRPr="00B35970">
              <w:rPr>
                <w:rStyle w:val="fontstyle01"/>
                <w:i/>
                <w:iCs/>
              </w:rPr>
              <w:t xml:space="preserve"> </w:t>
            </w:r>
            <w:proofErr w:type="spellStart"/>
            <w:r w:rsidRPr="00B35970">
              <w:rPr>
                <w:rStyle w:val="fontstyle01"/>
                <w:i/>
                <w:iCs/>
              </w:rPr>
              <w:t>assistance</w:t>
            </w:r>
            <w:proofErr w:type="spellEnd"/>
            <w:r w:rsidRPr="00B35970">
              <w:rPr>
                <w:rStyle w:val="fontstyle01"/>
                <w:i/>
                <w:iCs/>
              </w:rPr>
              <w:t>.</w:t>
            </w:r>
          </w:p>
        </w:tc>
      </w:tr>
    </w:tbl>
    <w:p w14:paraId="3F0B611B" w14:textId="77777777" w:rsidR="00091CED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216734CF" w14:textId="77777777" w:rsidR="0028656D" w:rsidRPr="001E4C21" w:rsidRDefault="0028656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1E4C2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1E4C2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1E4C2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1E4C2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1E4C21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1E4C2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1E4C21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1E4C2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Knowledge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and 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understanding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1E4C2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Specific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academic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skills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CD4EBB" w:rsidRPr="001E4C21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26B4DDCA" w:rsidR="00CD4EBB" w:rsidRPr="001E4C21" w:rsidRDefault="00CD4EBB" w:rsidP="00CD4EB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CP1</w:t>
            </w:r>
          </w:p>
        </w:tc>
        <w:tc>
          <w:tcPr>
            <w:tcW w:w="4678" w:type="dxa"/>
            <w:vAlign w:val="center"/>
          </w:tcPr>
          <w:p w14:paraId="0995E881" w14:textId="77777777" w:rsidR="00CD4EBB" w:rsidRDefault="00CD4EBB" w:rsidP="00CD4EBB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1. </w:t>
            </w:r>
            <w:r w:rsidRPr="00255049">
              <w:rPr>
                <w:rFonts w:ascii="Cambria" w:hAnsi="Cambria"/>
                <w:sz w:val="20"/>
                <w:szCs w:val="20"/>
              </w:rPr>
              <w:t xml:space="preserve">Studentul/absolventul identifică și definește/explică concepte fundamentale de chimie (generală, anorganică, organică, analitică și chimie fizică) folosite în literatura de specialitate.                    </w:t>
            </w:r>
          </w:p>
          <w:p w14:paraId="6AC6F0D0" w14:textId="57054C24" w:rsidR="00CD4EBB" w:rsidRPr="001E4C21" w:rsidRDefault="00CD4EBB" w:rsidP="00CD4EBB">
            <w:pPr>
              <w:spacing w:after="4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 xml:space="preserve">The student/graduate </w:t>
            </w:r>
            <w:proofErr w:type="spellStart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identifies</w:t>
            </w:r>
            <w:proofErr w:type="spellEnd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and</w:t>
            </w:r>
            <w:proofErr w:type="spellEnd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defines</w:t>
            </w:r>
            <w:proofErr w:type="spellEnd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/</w:t>
            </w:r>
            <w:proofErr w:type="spellStart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explains</w:t>
            </w:r>
            <w:proofErr w:type="spellEnd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 xml:space="preserve"> fundamental </w:t>
            </w:r>
            <w:proofErr w:type="spellStart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concepts</w:t>
            </w:r>
            <w:proofErr w:type="spellEnd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 xml:space="preserve"> of </w:t>
            </w:r>
            <w:proofErr w:type="spellStart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chemistry</w:t>
            </w:r>
            <w:proofErr w:type="spellEnd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 xml:space="preserve"> (general, </w:t>
            </w:r>
            <w:proofErr w:type="spellStart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inorganic</w:t>
            </w:r>
            <w:proofErr w:type="spellEnd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 xml:space="preserve">, organic, </w:t>
            </w:r>
            <w:proofErr w:type="spellStart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analytical</w:t>
            </w:r>
            <w:proofErr w:type="spellEnd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and</w:t>
            </w:r>
            <w:proofErr w:type="spellEnd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physical</w:t>
            </w:r>
            <w:proofErr w:type="spellEnd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chemistry</w:t>
            </w:r>
            <w:proofErr w:type="spellEnd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 xml:space="preserve">) </w:t>
            </w:r>
            <w:proofErr w:type="spellStart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used</w:t>
            </w:r>
            <w:proofErr w:type="spellEnd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 xml:space="preserve"> in </w:t>
            </w:r>
            <w:proofErr w:type="spellStart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scientific</w:t>
            </w:r>
            <w:proofErr w:type="spellEnd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literature</w:t>
            </w:r>
            <w:proofErr w:type="spellEnd"/>
            <w:r w:rsidRPr="00255049">
              <w:rPr>
                <w:rFonts w:ascii="Cambria" w:hAnsi="Cambria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253" w:type="dxa"/>
            <w:vAlign w:val="center"/>
          </w:tcPr>
          <w:p w14:paraId="4752F20B" w14:textId="19D2B24F" w:rsidR="00CD4EBB" w:rsidRPr="009C14AD" w:rsidRDefault="00CD4EBB" w:rsidP="00CD4EBB">
            <w:pPr>
              <w:spacing w:after="40" w:line="240" w:lineRule="auto"/>
              <w:jc w:val="both"/>
              <w:rPr>
                <w:lang w:val="hu-HU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1. </w:t>
            </w:r>
            <w:r w:rsidRPr="00104DC8">
              <w:rPr>
                <w:rFonts w:ascii="Cambria" w:hAnsi="Cambria"/>
                <w:sz w:val="20"/>
                <w:szCs w:val="20"/>
              </w:rPr>
              <w:t xml:space="preserve">Studentul/absolventul analizează și evaluează corect noțiunile fundamentale din domeniul chimiei, aplică teoriile și conceptele fundamentele pentru redarea și interpretarea caracteristicilor sistemelor chimice.                                                                          </w:t>
            </w:r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The student/graduate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correctly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analyzes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and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evaluates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fundamental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notions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in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the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field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of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chemistry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applies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fundamental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theories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and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concepts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to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describe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and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interpret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the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characteristics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of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chemical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systems</w:t>
            </w:r>
            <w:proofErr w:type="spellEnd"/>
            <w:r w:rsidRPr="00104DC8">
              <w:rPr>
                <w:rFonts w:ascii="Cambria" w:hAnsi="Cambria"/>
                <w:i/>
                <w:iCs/>
                <w:sz w:val="20"/>
                <w:szCs w:val="20"/>
              </w:rPr>
              <w:t>.</w:t>
            </w:r>
          </w:p>
        </w:tc>
      </w:tr>
      <w:tr w:rsidR="00B63314" w:rsidRPr="001E4C21" w14:paraId="5D151142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2E47C098" w14:textId="3287CCC2" w:rsidR="00B63314" w:rsidRPr="001E4C21" w:rsidRDefault="00B63314" w:rsidP="00B63314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CP1</w:t>
            </w:r>
          </w:p>
        </w:tc>
        <w:tc>
          <w:tcPr>
            <w:tcW w:w="4678" w:type="dxa"/>
            <w:vAlign w:val="center"/>
          </w:tcPr>
          <w:p w14:paraId="6DC5E412" w14:textId="77777777" w:rsidR="00B63314" w:rsidRDefault="00B63314" w:rsidP="00B63314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1. </w:t>
            </w:r>
            <w:r w:rsidRPr="006A74B2">
              <w:rPr>
                <w:rFonts w:ascii="Cambria" w:hAnsi="Cambria"/>
                <w:sz w:val="20"/>
                <w:szCs w:val="20"/>
              </w:rPr>
              <w:t xml:space="preserve">Studentul/absolventul recunoaște și reproduce concepte științifice din ramurile chimiei anorganice, organice, analitice și chimiei fizice.                                </w:t>
            </w:r>
          </w:p>
          <w:p w14:paraId="11B4427D" w14:textId="5BCB81DF" w:rsidR="00B63314" w:rsidRPr="001E4C21" w:rsidRDefault="00B63314" w:rsidP="00B63314">
            <w:pPr>
              <w:spacing w:after="4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 xml:space="preserve">The student/graduate </w:t>
            </w:r>
            <w:proofErr w:type="spellStart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>recognizes</w:t>
            </w:r>
            <w:proofErr w:type="spellEnd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>and</w:t>
            </w:r>
            <w:proofErr w:type="spellEnd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>reproduces</w:t>
            </w:r>
            <w:proofErr w:type="spellEnd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>scientific</w:t>
            </w:r>
            <w:proofErr w:type="spellEnd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>concepts</w:t>
            </w:r>
            <w:proofErr w:type="spellEnd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>from</w:t>
            </w:r>
            <w:proofErr w:type="spellEnd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>the</w:t>
            </w:r>
            <w:proofErr w:type="spellEnd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>fields</w:t>
            </w:r>
            <w:proofErr w:type="spellEnd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 xml:space="preserve"> of </w:t>
            </w:r>
            <w:proofErr w:type="spellStart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>inorganic</w:t>
            </w:r>
            <w:proofErr w:type="spellEnd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 xml:space="preserve">, organic, </w:t>
            </w:r>
            <w:proofErr w:type="spellStart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>analytical</w:t>
            </w:r>
            <w:proofErr w:type="spellEnd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>and</w:t>
            </w:r>
            <w:proofErr w:type="spellEnd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>physical</w:t>
            </w:r>
            <w:proofErr w:type="spellEnd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>chemistry</w:t>
            </w:r>
            <w:proofErr w:type="spellEnd"/>
            <w:r w:rsidRPr="006A74B2">
              <w:rPr>
                <w:rFonts w:ascii="Cambria" w:hAnsi="Cambria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253" w:type="dxa"/>
            <w:vAlign w:val="center"/>
          </w:tcPr>
          <w:p w14:paraId="4B6782E3" w14:textId="69027AE6" w:rsidR="00B63314" w:rsidRPr="001E4C21" w:rsidRDefault="00B63314" w:rsidP="00B63314">
            <w:pPr>
              <w:spacing w:after="4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1. </w:t>
            </w:r>
            <w:r w:rsidRPr="005E0182">
              <w:rPr>
                <w:rFonts w:ascii="Cambria" w:hAnsi="Cambria"/>
                <w:sz w:val="20"/>
                <w:szCs w:val="20"/>
              </w:rPr>
              <w:t xml:space="preserve">Studentul/absolventul aplică conceptele majore din domeniul chimiei analitice, anorganice, organice, chimiei fizice, biochimiei, chimiei materialelor în practica chimică.                                            </w:t>
            </w:r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 xml:space="preserve">The student/graduate </w:t>
            </w:r>
            <w:proofErr w:type="spellStart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>applies</w:t>
            </w:r>
            <w:proofErr w:type="spellEnd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 xml:space="preserve"> major </w:t>
            </w:r>
            <w:proofErr w:type="spellStart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>concepts</w:t>
            </w:r>
            <w:proofErr w:type="spellEnd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>from</w:t>
            </w:r>
            <w:proofErr w:type="spellEnd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>the</w:t>
            </w:r>
            <w:proofErr w:type="spellEnd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>fields</w:t>
            </w:r>
            <w:proofErr w:type="spellEnd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 xml:space="preserve"> of </w:t>
            </w:r>
            <w:proofErr w:type="spellStart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>analytical</w:t>
            </w:r>
            <w:proofErr w:type="spellEnd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>inorganic</w:t>
            </w:r>
            <w:proofErr w:type="spellEnd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 xml:space="preserve">, organic, </w:t>
            </w:r>
            <w:proofErr w:type="spellStart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>physical</w:t>
            </w:r>
            <w:proofErr w:type="spellEnd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>chemistry</w:t>
            </w:r>
            <w:proofErr w:type="spellEnd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>biochemistry</w:t>
            </w:r>
            <w:proofErr w:type="spellEnd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>and</w:t>
            </w:r>
            <w:proofErr w:type="spellEnd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>materials</w:t>
            </w:r>
            <w:proofErr w:type="spellEnd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>chemistry</w:t>
            </w:r>
            <w:proofErr w:type="spellEnd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 xml:space="preserve"> in </w:t>
            </w:r>
            <w:proofErr w:type="spellStart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>chemical</w:t>
            </w:r>
            <w:proofErr w:type="spellEnd"/>
            <w:r w:rsidRPr="005E0182">
              <w:rPr>
                <w:rFonts w:ascii="Cambria" w:hAnsi="Cambria"/>
                <w:i/>
                <w:iCs/>
                <w:sz w:val="20"/>
                <w:szCs w:val="20"/>
              </w:rPr>
              <w:t xml:space="preserve"> practice.</w:t>
            </w:r>
          </w:p>
        </w:tc>
      </w:tr>
    </w:tbl>
    <w:p w14:paraId="5331B1A6" w14:textId="77777777" w:rsidR="00996E5F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2EA4CBF2" w14:textId="77777777" w:rsidR="0028656D" w:rsidRDefault="0028656D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6026F729" w14:textId="77777777" w:rsidR="002F204A" w:rsidRDefault="002F204A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52062CD1" w14:textId="77777777" w:rsidR="002F204A" w:rsidRDefault="002F204A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53A42816" w14:textId="77777777" w:rsidR="002F204A" w:rsidRPr="001E4C21" w:rsidRDefault="002F204A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153A804A" w:rsidR="0086570A" w:rsidRPr="001E4C2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lastRenderedPageBreak/>
        <w:t xml:space="preserve">7. </w:t>
      </w:r>
      <w:r w:rsidR="00526FA1" w:rsidRPr="001E4C21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1E4C21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1E4C21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Knowledge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and 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understanding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BA46D7" w:rsidRPr="001E4C21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6FCAAAD5" w:rsidR="00BA46D7" w:rsidRPr="001E4C21" w:rsidRDefault="009A49DC" w:rsidP="0028656D">
            <w:pPr>
              <w:pStyle w:val="ListParagraph"/>
              <w:spacing w:after="40" w:line="240" w:lineRule="auto"/>
              <w:ind w:left="28"/>
              <w:jc w:val="both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4D7555" w:rsidRPr="004D7555">
              <w:rPr>
                <w:rFonts w:ascii="Cambria" w:hAnsi="Cambria"/>
                <w:bCs/>
                <w:sz w:val="20"/>
                <w:szCs w:val="20"/>
                <w:lang w:val="hu-HU"/>
              </w:rPr>
              <w:t>Ismeri az alapvető fogalmakat: anyag, test, vegyület, keverékek, a kémia alaptörvényei, oldatok, az atom szerkezete, az elektronszerkezet, az elemek periódusos rendszere, kémiai kötések és reakciók; továbbá képes összefüggéseket felállítani az elektronszerkezet, az elem periódusos rendszerben elfoglalt helye és annak tulajdonságai között.</w:t>
            </w:r>
          </w:p>
        </w:tc>
      </w:tr>
      <w:tr w:rsidR="00BA46D7" w:rsidRPr="001E4C21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2C56D344" w:rsidR="00BA46D7" w:rsidRPr="001E4C21" w:rsidRDefault="009A49DC" w:rsidP="0028656D">
            <w:pPr>
              <w:pStyle w:val="ListParagraph"/>
              <w:spacing w:after="40" w:line="240" w:lineRule="auto"/>
              <w:ind w:left="28"/>
              <w:jc w:val="both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A9410C" w:rsidRPr="00A9410C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Azonosítja és </w:t>
            </w:r>
            <w:proofErr w:type="spellStart"/>
            <w:r w:rsidR="00A9410C" w:rsidRPr="00A9410C">
              <w:rPr>
                <w:rFonts w:ascii="Cambria" w:hAnsi="Cambria"/>
                <w:bCs/>
                <w:sz w:val="20"/>
                <w:szCs w:val="20"/>
                <w:lang w:val="hu-HU"/>
              </w:rPr>
              <w:t>jellemzi</w:t>
            </w:r>
            <w:proofErr w:type="spellEnd"/>
            <w:r w:rsidR="00A9410C" w:rsidRPr="00A9410C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az atom szerkezetét, figyelembe véve a klasszikus és kvantummechanikai atommodelleket. Felírja az elemek elektronkonfigurációját (elektronszerkezetét) és meghatározza azok tulajdonságait.</w:t>
            </w:r>
          </w:p>
        </w:tc>
      </w:tr>
      <w:tr w:rsidR="00BA46D7" w:rsidRPr="001E4C21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370ADC3B" w:rsidR="00BA46D7" w:rsidRPr="001E4C21" w:rsidRDefault="009A49DC" w:rsidP="0028656D">
            <w:pPr>
              <w:pStyle w:val="ListParagraph"/>
              <w:spacing w:after="40" w:line="240" w:lineRule="auto"/>
              <w:ind w:left="28"/>
              <w:jc w:val="both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16382F" w:rsidRPr="0016382F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Azonosítja a kémiai kötések típusait (ionos, kovalens). Meghatározza a molekulák szerkezetét és megállapítja azok geometriáját az alapvető elméleti modellek alkalmazásával. Felismeri és </w:t>
            </w:r>
            <w:proofErr w:type="spellStart"/>
            <w:r w:rsidR="0016382F" w:rsidRPr="0016382F">
              <w:rPr>
                <w:rFonts w:ascii="Cambria" w:hAnsi="Cambria"/>
                <w:bCs/>
                <w:sz w:val="20"/>
                <w:szCs w:val="20"/>
                <w:lang w:val="hu-HU"/>
              </w:rPr>
              <w:t>jellemzi</w:t>
            </w:r>
            <w:proofErr w:type="spellEnd"/>
            <w:r w:rsidR="0016382F" w:rsidRPr="0016382F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a fizikai kölcsönhatásokat (másodrendű kötéseket) és az általuk meghatározott anyagi tulajdonságokat.</w:t>
            </w:r>
          </w:p>
        </w:tc>
      </w:tr>
      <w:tr w:rsidR="009A49DC" w:rsidRPr="001E4C21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6C000E3F" w:rsidR="009A49DC" w:rsidRPr="001E4C21" w:rsidRDefault="009A49DC" w:rsidP="0028656D">
            <w:pPr>
              <w:pStyle w:val="ListParagraph"/>
              <w:spacing w:after="40" w:line="240" w:lineRule="auto"/>
              <w:ind w:left="28"/>
              <w:jc w:val="both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4. </w:t>
            </w:r>
            <w:r w:rsidR="0016382F">
              <w:rPr>
                <w:rFonts w:ascii="Cambria" w:hAnsi="Cambria"/>
                <w:bCs/>
                <w:sz w:val="20"/>
                <w:szCs w:val="20"/>
                <w:lang w:val="hu-HU"/>
              </w:rPr>
              <w:t>A</w:t>
            </w:r>
            <w:r w:rsidR="0016382F" w:rsidRPr="0016382F">
              <w:rPr>
                <w:rFonts w:ascii="Cambria" w:hAnsi="Cambria"/>
                <w:bCs/>
                <w:sz w:val="20"/>
                <w:szCs w:val="20"/>
                <w:lang w:val="hu-HU"/>
              </w:rPr>
              <w:t>zonosítja a főbb kémiai reakciótípusokat.</w:t>
            </w:r>
          </w:p>
        </w:tc>
      </w:tr>
      <w:tr w:rsidR="002C22AA" w:rsidRPr="001E4C21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1E4C21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Specific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academic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skills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9A49DC" w:rsidRPr="001E4C21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4C721A7D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A94354" w:rsidRPr="00A94354">
              <w:rPr>
                <w:rFonts w:ascii="Cambria" w:hAnsi="Cambria"/>
                <w:bCs/>
                <w:sz w:val="20"/>
                <w:szCs w:val="20"/>
                <w:lang w:val="hu-HU"/>
              </w:rPr>
              <w:t>Meghatározza az atomok és ionok elektronkonfigurációját.</w:t>
            </w:r>
          </w:p>
        </w:tc>
      </w:tr>
      <w:tr w:rsidR="009A49DC" w:rsidRPr="001E4C21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1434BCF1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proofErr w:type="spellStart"/>
            <w:r w:rsidR="00D537FE" w:rsidRPr="00D537FE">
              <w:rPr>
                <w:rFonts w:ascii="Cambria" w:hAnsi="Cambria"/>
                <w:bCs/>
                <w:sz w:val="20"/>
                <w:szCs w:val="20"/>
                <w:lang w:val="hu-HU"/>
              </w:rPr>
              <w:t>Sztöchiometriai</w:t>
            </w:r>
            <w:proofErr w:type="spellEnd"/>
            <w:r w:rsidR="00D537FE" w:rsidRPr="00D537FE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számításokat végez és meghatározza az oldatok koncentrációját.</w:t>
            </w:r>
          </w:p>
        </w:tc>
      </w:tr>
      <w:tr w:rsidR="009A49DC" w:rsidRPr="001E4C21" w14:paraId="5EC4DE53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818E98F" w14:textId="3382F4FE" w:rsidR="009A49DC" w:rsidRPr="001E4C21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D537FE" w:rsidRPr="00D537FE">
              <w:rPr>
                <w:rFonts w:ascii="Cambria" w:hAnsi="Cambria"/>
                <w:bCs/>
                <w:sz w:val="20"/>
                <w:szCs w:val="20"/>
                <w:lang w:val="hu-HU"/>
              </w:rPr>
              <w:t>Alkalmazza a kémiai kötések elméleti modelljeit (VSEPR-elmélet, hibridizáció) a molekulák szerkezetének és geometriájának meghatározásához.</w:t>
            </w:r>
          </w:p>
        </w:tc>
      </w:tr>
      <w:tr w:rsidR="003E488A" w:rsidRPr="001E4C21" w14:paraId="67D3E1E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436DD48" w14:textId="6C05101B" w:rsidR="003E488A" w:rsidRPr="001E4C21" w:rsidRDefault="00D22BB0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>4</w:t>
            </w:r>
            <w:r w:rsidRPr="001E4C21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. </w:t>
            </w:r>
            <w:r w:rsidR="00380BF0" w:rsidRPr="00380BF0">
              <w:rPr>
                <w:rFonts w:ascii="Cambria" w:hAnsi="Cambria"/>
                <w:bCs/>
                <w:sz w:val="20"/>
                <w:szCs w:val="20"/>
                <w:lang w:val="hu-HU"/>
              </w:rPr>
              <w:t>Azonosítja és osztályozza a kémiai reakciókat (</w:t>
            </w:r>
            <w:proofErr w:type="spellStart"/>
            <w:r w:rsidR="00380BF0" w:rsidRPr="00380BF0">
              <w:rPr>
                <w:rFonts w:ascii="Cambria" w:hAnsi="Cambria"/>
                <w:bCs/>
                <w:sz w:val="20"/>
                <w:szCs w:val="20"/>
                <w:lang w:val="hu-HU"/>
              </w:rPr>
              <w:t>redox</w:t>
            </w:r>
            <w:proofErr w:type="spellEnd"/>
            <w:r w:rsidR="00380BF0" w:rsidRPr="00380BF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, sav-bázis, csapadékképződés), és számítási algoritmusokat alkalmaz a </w:t>
            </w:r>
            <w:proofErr w:type="spellStart"/>
            <w:r w:rsidR="00380BF0" w:rsidRPr="00380BF0">
              <w:rPr>
                <w:rFonts w:ascii="Cambria" w:hAnsi="Cambria"/>
                <w:bCs/>
                <w:sz w:val="20"/>
                <w:szCs w:val="20"/>
                <w:lang w:val="hu-HU"/>
              </w:rPr>
              <w:t>sztöchiometriai</w:t>
            </w:r>
            <w:proofErr w:type="spellEnd"/>
            <w:r w:rsidR="00380BF0" w:rsidRPr="00380BF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együtthatók megállapításához.</w:t>
            </w:r>
          </w:p>
        </w:tc>
      </w:tr>
    </w:tbl>
    <w:p w14:paraId="7C1BC193" w14:textId="77777777" w:rsidR="000F3A03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0E211174" w14:textId="77777777" w:rsidR="002F204A" w:rsidRDefault="002F204A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1E4C2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1E4C2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1E4C2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6"/>
        <w:gridCol w:w="3260"/>
        <w:gridCol w:w="1985"/>
      </w:tblGrid>
      <w:tr w:rsidR="008C28C6" w:rsidRPr="001E4C21" w14:paraId="719F4FC9" w14:textId="77777777" w:rsidTr="00DC7E99">
        <w:trPr>
          <w:trHeight w:val="397"/>
        </w:trPr>
        <w:tc>
          <w:tcPr>
            <w:tcW w:w="5246" w:type="dxa"/>
            <w:vAlign w:val="center"/>
          </w:tcPr>
          <w:p w14:paraId="68100AC7" w14:textId="36E05ED1" w:rsidR="002A3A93" w:rsidRPr="001E4C21" w:rsidRDefault="002A3A93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260" w:type="dxa"/>
            <w:vAlign w:val="center"/>
          </w:tcPr>
          <w:p w14:paraId="4A7A7120" w14:textId="3136A1AA" w:rsidR="002A3A93" w:rsidRPr="001E4C21" w:rsidRDefault="00FB4631" w:rsidP="00773DC5">
            <w:pPr>
              <w:spacing w:afterLines="40" w:after="96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1985" w:type="dxa"/>
            <w:vAlign w:val="center"/>
          </w:tcPr>
          <w:p w14:paraId="4046A7C7" w14:textId="44A68299" w:rsidR="0086570A" w:rsidRPr="001E4C21" w:rsidRDefault="00FB4631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1E4C2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CF4977" w:rsidRPr="001E4C21" w14:paraId="1B26AD4C" w14:textId="77777777" w:rsidTr="00DC7E99">
        <w:trPr>
          <w:trHeight w:val="397"/>
        </w:trPr>
        <w:tc>
          <w:tcPr>
            <w:tcW w:w="5246" w:type="dxa"/>
          </w:tcPr>
          <w:p w14:paraId="07C4D1B3" w14:textId="1AB9BD95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8.1.1. Bevezetés. Tiszta anyag és keverék, elem, vegyület. Reakcióegyenlet. </w:t>
            </w:r>
          </w:p>
        </w:tc>
        <w:tc>
          <w:tcPr>
            <w:tcW w:w="3260" w:type="dxa"/>
          </w:tcPr>
          <w:p w14:paraId="24AD8749" w14:textId="49C4764A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1985" w:type="dxa"/>
          </w:tcPr>
          <w:p w14:paraId="302BCB65" w14:textId="474C2F56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óra</w:t>
            </w:r>
            <w:proofErr w:type="spellEnd"/>
            <w:r w:rsidR="00DC7E9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DC7E99">
              <w:rPr>
                <w:rFonts w:ascii="Cambria" w:hAnsi="Cambria"/>
                <w:sz w:val="20"/>
                <w:szCs w:val="20"/>
              </w:rPr>
              <w:t>hetente</w:t>
            </w:r>
            <w:proofErr w:type="spellEnd"/>
          </w:p>
        </w:tc>
      </w:tr>
      <w:tr w:rsidR="00CF4977" w:rsidRPr="001E4C21" w14:paraId="590762BE" w14:textId="77777777" w:rsidTr="00DC7E99">
        <w:trPr>
          <w:trHeight w:val="397"/>
        </w:trPr>
        <w:tc>
          <w:tcPr>
            <w:tcW w:w="5246" w:type="dxa"/>
          </w:tcPr>
          <w:p w14:paraId="1EFFA958" w14:textId="6500C862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8.1.2. Kémia alaptörvényei. Mértékegységek. Elválasztási és tisztítási módszerek. </w:t>
            </w:r>
            <w:r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Bevezető fogalmak: k</w:t>
            </w: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ísérleti adatok feldolgozása</w:t>
            </w:r>
            <w:r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, m</w:t>
            </w: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érési hibák, pontosság és precízió</w:t>
            </w:r>
            <w:r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, k</w:t>
            </w: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erekítés, hibák propagálódása</w:t>
            </w:r>
            <w:r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, m</w:t>
            </w: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érések megbízhatósága.</w:t>
            </w:r>
          </w:p>
        </w:tc>
        <w:tc>
          <w:tcPr>
            <w:tcW w:w="3260" w:type="dxa"/>
          </w:tcPr>
          <w:p w14:paraId="51106A76" w14:textId="2914B009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1985" w:type="dxa"/>
          </w:tcPr>
          <w:p w14:paraId="7DD1145E" w14:textId="13C38195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F4977" w:rsidRPr="001E4C21" w14:paraId="6A0748C4" w14:textId="77777777" w:rsidTr="00DC7E99">
        <w:trPr>
          <w:trHeight w:val="397"/>
        </w:trPr>
        <w:tc>
          <w:tcPr>
            <w:tcW w:w="5246" w:type="dxa"/>
          </w:tcPr>
          <w:p w14:paraId="35D2FAA7" w14:textId="18B560FE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8.1.3. Atommodellek. </w:t>
            </w:r>
          </w:p>
        </w:tc>
        <w:tc>
          <w:tcPr>
            <w:tcW w:w="3260" w:type="dxa"/>
          </w:tcPr>
          <w:p w14:paraId="79E69B6D" w14:textId="768F4EFE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1985" w:type="dxa"/>
          </w:tcPr>
          <w:p w14:paraId="1EE59EBC" w14:textId="4E4EECFF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F4977" w:rsidRPr="001E4C21" w14:paraId="5238961B" w14:textId="77777777" w:rsidTr="00DC7E99">
        <w:trPr>
          <w:trHeight w:val="397"/>
        </w:trPr>
        <w:tc>
          <w:tcPr>
            <w:tcW w:w="5246" w:type="dxa"/>
          </w:tcPr>
          <w:p w14:paraId="347F896E" w14:textId="56C2A30D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8.1.4. Atom szerkezete, kvantumszámok, elektron-konfigurációk,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orbitálok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. Atommag, </w:t>
            </w:r>
          </w:p>
        </w:tc>
        <w:tc>
          <w:tcPr>
            <w:tcW w:w="3260" w:type="dxa"/>
          </w:tcPr>
          <w:p w14:paraId="1BC80EF7" w14:textId="1282DF80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1985" w:type="dxa"/>
          </w:tcPr>
          <w:p w14:paraId="64F2D093" w14:textId="44E6D17F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F4977" w:rsidRPr="001E4C21" w14:paraId="49D69DDC" w14:textId="77777777" w:rsidTr="00DC7E99">
        <w:trPr>
          <w:trHeight w:val="397"/>
        </w:trPr>
        <w:tc>
          <w:tcPr>
            <w:tcW w:w="5246" w:type="dxa"/>
          </w:tcPr>
          <w:p w14:paraId="5FE36991" w14:textId="29AE97FD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8.1.5</w:t>
            </w: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Atom szerkezete, kvantumszámok, elektron-konfigurációk,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orbitálok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. Atommag, mag-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átalákulások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. Izotópok. Mag-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átalákulások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.</w:t>
            </w:r>
          </w:p>
        </w:tc>
        <w:tc>
          <w:tcPr>
            <w:tcW w:w="3260" w:type="dxa"/>
          </w:tcPr>
          <w:p w14:paraId="3255BEC3" w14:textId="4A33AA6D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1985" w:type="dxa"/>
          </w:tcPr>
          <w:p w14:paraId="1E840593" w14:textId="65FFCD53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F4977" w:rsidRPr="001E4C21" w14:paraId="762DF0F2" w14:textId="77777777" w:rsidTr="00DC7E99">
        <w:trPr>
          <w:trHeight w:val="39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E95F" w14:textId="1455F951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8.1.6. Elemek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peródusos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 rendszere. Periodikus és nem-periodikus tulajdonságok változása.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C34B" w14:textId="5B6861EA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EFA8" w14:textId="2174E157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F4977" w:rsidRPr="001E4C21" w14:paraId="77DBD82F" w14:textId="77777777" w:rsidTr="00DC7E99">
        <w:trPr>
          <w:trHeight w:val="39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69DA" w14:textId="54097AB1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8.1.7.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Kémiai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kötések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Ionvegyületek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,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rácsenergia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, Haber-Born </w:t>
            </w:r>
            <w:proofErr w:type="spellStart"/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körfolyamat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A671" w14:textId="50F4E2D2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F325" w14:textId="1BF58792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F4977" w:rsidRPr="001E4C21" w14:paraId="67BCA5CD" w14:textId="77777777" w:rsidTr="00DC7E99">
        <w:trPr>
          <w:trHeight w:val="39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8C1E" w14:textId="2B8B21D5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8.1.8.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Kovalens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kötések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: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Egyszeres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és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többszöros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kötések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. Lewis-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szerkezet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VSEPR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elmélet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Vegyértékkötés-elmélet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és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hibridizácó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3D47" w14:textId="22C11797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B997" w14:textId="355EB206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F4977" w:rsidRPr="001E4C21" w14:paraId="2EEB010C" w14:textId="77777777" w:rsidTr="00DC7E99">
        <w:trPr>
          <w:trHeight w:val="39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ED34" w14:textId="10DDE97B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8.1.9.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Kovalens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kötések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: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három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centrumos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két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elektronos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,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policentrikus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polielektronos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kötések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Koordinatív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kötésel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Molekulaorbitál-módszer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C7C5" w14:textId="0013B189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AF46" w14:textId="0CE05CAF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F4977" w:rsidRPr="001E4C21" w14:paraId="5A33B8C6" w14:textId="77777777" w:rsidTr="00DC7E99">
        <w:trPr>
          <w:trHeight w:val="39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C42A" w14:textId="0AB2BACB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lastRenderedPageBreak/>
              <w:t xml:space="preserve">8.1.10.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Inter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- és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intra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-molekuláris kölcsönhatások. Polaritás,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polatizálhatóság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, állandó és indukált dipólus-momentum.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Hidrogénkötés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Van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der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Waals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kölcsönhatások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695C" w14:textId="025B4E39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A9B1" w14:textId="16506A83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F4977" w:rsidRPr="001E4C21" w14:paraId="7D32BD85" w14:textId="77777777" w:rsidTr="00DC7E99">
        <w:trPr>
          <w:trHeight w:val="39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F5DF" w14:textId="2CDCE173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8.1.11. Halmazállapotok és fázisok. Ideális gáztörvények, valódi gázok. Kristályos, amorf anyagok.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2B7A" w14:textId="16B29965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BB64" w14:textId="2612DB43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F4977" w:rsidRPr="001E4C21" w14:paraId="218E98F9" w14:textId="77777777" w:rsidTr="00DC7E99">
        <w:trPr>
          <w:trHeight w:val="39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DD0C" w14:textId="67DAE213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8.1.12. Kémia reakciók, osztályozásuk. Lecsapási, komplexképződési, sav-bázis és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redox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 reakciók.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FF9C" w14:textId="0987DDF6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CCE1" w14:textId="3C72719B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F4977" w:rsidRPr="001E4C21" w14:paraId="555CC454" w14:textId="77777777" w:rsidTr="00DC7E99">
        <w:trPr>
          <w:trHeight w:val="39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D1B5" w14:textId="29205C6F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8.1.13. </w:t>
            </w: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Kémia reakciók, osztályozásuk. Lecsapási, komplexképződési, sav-bázis és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redox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 reakciók.</w:t>
            </w:r>
            <w:r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 (folytatás)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CF38" w14:textId="250461C5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4F3E" w14:textId="0D7D201A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F4977" w:rsidRPr="001E4C21" w14:paraId="5061504F" w14:textId="77777777" w:rsidTr="00DC7E99">
        <w:trPr>
          <w:trHeight w:val="39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A268" w14:textId="373773C1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8.1.14. </w:t>
            </w:r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 xml:space="preserve">Kémiai reakciók energetikája és dinamikája, kémiai egyensúly. Stabilitás. Le </w:t>
            </w:r>
            <w:proofErr w:type="spellStart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Chateliere</w:t>
            </w:r>
            <w:proofErr w:type="spellEnd"/>
            <w:r w:rsidRPr="00A55A49">
              <w:rPr>
                <w:rFonts w:ascii="Cambria" w:hAnsi="Cambria"/>
                <w:color w:val="000000"/>
                <w:kern w:val="24"/>
                <w:sz w:val="20"/>
                <w:szCs w:val="20"/>
                <w:lang w:val="hu-HU"/>
              </w:rPr>
              <w:t>-elv. Reakciókoordináta, katalizátor, kinetikai és termodinamikai kontroll.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5010" w14:textId="3FFE8D00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5F50" w14:textId="1445424A" w:rsidR="00CF4977" w:rsidRPr="001E4C21" w:rsidRDefault="00CF4977" w:rsidP="00773DC5">
            <w:pPr>
              <w:spacing w:afterLines="40" w:after="96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3F659E" w:rsidRPr="001E4C21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5D4B1812" w14:textId="77777777" w:rsidR="00BD1C53" w:rsidRPr="00815B97" w:rsidRDefault="00BD1C53" w:rsidP="00BA14C3">
            <w:pPr>
              <w:spacing w:after="0" w:line="276" w:lineRule="auto"/>
              <w:rPr>
                <w:rFonts w:ascii="Cambria" w:eastAsia="Aptos" w:hAnsi="Cambria" w:cs="Times New Roman"/>
                <w:b/>
                <w:bCs/>
                <w:sz w:val="20"/>
                <w:szCs w:val="20"/>
              </w:rPr>
            </w:pPr>
            <w:proofErr w:type="spellStart"/>
            <w:r w:rsidRPr="00815B97">
              <w:rPr>
                <w:rFonts w:ascii="Cambria" w:eastAsia="Aptos" w:hAnsi="Cambria" w:cs="Times New Roman"/>
                <w:b/>
                <w:bCs/>
                <w:sz w:val="20"/>
                <w:szCs w:val="20"/>
              </w:rPr>
              <w:t>Könyvészet</w:t>
            </w:r>
            <w:proofErr w:type="spellEnd"/>
          </w:p>
          <w:p w14:paraId="24E74761" w14:textId="77777777" w:rsidR="00BD1C53" w:rsidRPr="003C41B5" w:rsidRDefault="00BD1C53" w:rsidP="00BA14C3">
            <w:pPr>
              <w:spacing w:after="0" w:line="276" w:lineRule="auto"/>
              <w:ind w:left="357" w:hanging="357"/>
              <w:rPr>
                <w:rFonts w:ascii="Cambria" w:hAnsi="Cambria"/>
                <w:sz w:val="20"/>
                <w:szCs w:val="20"/>
              </w:rPr>
            </w:pPr>
            <w:r w:rsidRPr="003C41B5">
              <w:rPr>
                <w:rFonts w:ascii="Cambria" w:hAnsi="Cambria"/>
                <w:sz w:val="20"/>
                <w:szCs w:val="20"/>
              </w:rPr>
              <w:t xml:space="preserve">1. C.D. Nenițescu, </w:t>
            </w:r>
            <w:r w:rsidRPr="003C41B5">
              <w:rPr>
                <w:rFonts w:ascii="Cambria" w:hAnsi="Cambria"/>
                <w:i/>
                <w:sz w:val="20"/>
                <w:szCs w:val="20"/>
              </w:rPr>
              <w:t>Chimie Generala</w:t>
            </w:r>
            <w:r w:rsidRPr="003C41B5">
              <w:rPr>
                <w:rFonts w:ascii="Cambria" w:hAnsi="Cambria"/>
                <w:sz w:val="20"/>
                <w:szCs w:val="20"/>
              </w:rPr>
              <w:t xml:space="preserve">, Editura Didactica si Pedagogica, </w:t>
            </w:r>
            <w:proofErr w:type="spellStart"/>
            <w:r w:rsidRPr="003C41B5">
              <w:rPr>
                <w:rFonts w:ascii="Cambria" w:hAnsi="Cambria"/>
                <w:sz w:val="20"/>
                <w:szCs w:val="20"/>
              </w:rPr>
              <w:t>Bucuresti</w:t>
            </w:r>
            <w:proofErr w:type="spellEnd"/>
            <w:r w:rsidRPr="003C41B5">
              <w:rPr>
                <w:rFonts w:ascii="Cambria" w:hAnsi="Cambria"/>
                <w:sz w:val="20"/>
                <w:szCs w:val="20"/>
              </w:rPr>
              <w:t>, 1984.</w:t>
            </w:r>
          </w:p>
          <w:p w14:paraId="57AA09BC" w14:textId="77777777" w:rsidR="00BD1C53" w:rsidRPr="003C41B5" w:rsidRDefault="00BD1C53" w:rsidP="00BA14C3">
            <w:pPr>
              <w:spacing w:after="0" w:line="276" w:lineRule="auto"/>
              <w:ind w:left="360" w:hanging="357"/>
              <w:rPr>
                <w:rFonts w:ascii="Cambria" w:hAnsi="Cambria"/>
                <w:sz w:val="20"/>
                <w:szCs w:val="20"/>
              </w:rPr>
            </w:pPr>
            <w:r w:rsidRPr="003C41B5">
              <w:rPr>
                <w:rFonts w:ascii="Cambria" w:hAnsi="Cambria"/>
                <w:sz w:val="20"/>
                <w:szCs w:val="20"/>
              </w:rPr>
              <w:t xml:space="preserve">2. N.N. </w:t>
            </w:r>
            <w:proofErr w:type="spellStart"/>
            <w:r w:rsidRPr="003C41B5">
              <w:rPr>
                <w:rFonts w:ascii="Cambria" w:hAnsi="Cambria"/>
                <w:sz w:val="20"/>
                <w:szCs w:val="20"/>
              </w:rPr>
              <w:t>Greenwood</w:t>
            </w:r>
            <w:proofErr w:type="spellEnd"/>
            <w:r w:rsidRPr="003C41B5">
              <w:rPr>
                <w:rFonts w:ascii="Cambria" w:hAnsi="Cambria"/>
                <w:sz w:val="20"/>
                <w:szCs w:val="20"/>
              </w:rPr>
              <w:t xml:space="preserve">, A. </w:t>
            </w:r>
            <w:proofErr w:type="spellStart"/>
            <w:r w:rsidRPr="003C41B5">
              <w:rPr>
                <w:rFonts w:ascii="Cambria" w:hAnsi="Cambria"/>
                <w:sz w:val="20"/>
                <w:szCs w:val="20"/>
              </w:rPr>
              <w:t>Earnshaw</w:t>
            </w:r>
            <w:proofErr w:type="spellEnd"/>
            <w:r w:rsidRPr="003C41B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3C41B5">
              <w:rPr>
                <w:rFonts w:ascii="Cambria" w:hAnsi="Cambria"/>
                <w:i/>
                <w:sz w:val="20"/>
                <w:szCs w:val="20"/>
              </w:rPr>
              <w:t>Az</w:t>
            </w:r>
            <w:proofErr w:type="spellEnd"/>
            <w:r w:rsidRPr="003C41B5">
              <w:rPr>
                <w:rFonts w:ascii="Cambria" w:hAnsi="Cambria"/>
                <w:i/>
                <w:sz w:val="20"/>
                <w:szCs w:val="20"/>
              </w:rPr>
              <w:t xml:space="preserve"> </w:t>
            </w:r>
            <w:proofErr w:type="spellStart"/>
            <w:r w:rsidRPr="003C41B5">
              <w:rPr>
                <w:rFonts w:ascii="Cambria" w:hAnsi="Cambria"/>
                <w:i/>
                <w:sz w:val="20"/>
                <w:szCs w:val="20"/>
              </w:rPr>
              <w:t>elemek</w:t>
            </w:r>
            <w:proofErr w:type="spellEnd"/>
            <w:r w:rsidRPr="003C41B5">
              <w:rPr>
                <w:rFonts w:ascii="Cambria" w:hAnsi="Cambria"/>
                <w:i/>
                <w:sz w:val="20"/>
                <w:szCs w:val="20"/>
              </w:rPr>
              <w:t xml:space="preserve"> </w:t>
            </w:r>
            <w:proofErr w:type="spellStart"/>
            <w:r w:rsidRPr="003C41B5">
              <w:rPr>
                <w:rFonts w:ascii="Cambria" w:hAnsi="Cambria"/>
                <w:i/>
                <w:sz w:val="20"/>
                <w:szCs w:val="20"/>
              </w:rPr>
              <w:t>kémiája</w:t>
            </w:r>
            <w:proofErr w:type="spellEnd"/>
            <w:r w:rsidRPr="003C41B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3C41B5">
              <w:rPr>
                <w:rFonts w:ascii="Cambria" w:hAnsi="Cambria"/>
                <w:sz w:val="20"/>
                <w:szCs w:val="20"/>
              </w:rPr>
              <w:t>Tankönyvkiadó</w:t>
            </w:r>
            <w:proofErr w:type="spellEnd"/>
            <w:r w:rsidRPr="003C41B5">
              <w:rPr>
                <w:rFonts w:ascii="Cambria" w:hAnsi="Cambria"/>
                <w:sz w:val="20"/>
                <w:szCs w:val="20"/>
              </w:rPr>
              <w:t>, Budapest, 1999.</w:t>
            </w:r>
          </w:p>
          <w:p w14:paraId="314465A9" w14:textId="77777777" w:rsidR="00BD1C53" w:rsidRPr="003C41B5" w:rsidRDefault="00BD1C53" w:rsidP="00BA14C3">
            <w:pPr>
              <w:spacing w:after="0" w:line="276" w:lineRule="auto"/>
              <w:ind w:left="360" w:hanging="357"/>
              <w:rPr>
                <w:rFonts w:ascii="Cambria" w:hAnsi="Cambria"/>
                <w:sz w:val="20"/>
                <w:szCs w:val="20"/>
              </w:rPr>
            </w:pPr>
            <w:r w:rsidRPr="003C41B5">
              <w:rPr>
                <w:rFonts w:ascii="Cambria" w:hAnsi="Cambria"/>
                <w:sz w:val="20"/>
                <w:szCs w:val="20"/>
              </w:rPr>
              <w:t xml:space="preserve">3. E. </w:t>
            </w:r>
            <w:proofErr w:type="spellStart"/>
            <w:r w:rsidRPr="003C41B5">
              <w:rPr>
                <w:rFonts w:ascii="Cambria" w:hAnsi="Cambria"/>
                <w:sz w:val="20"/>
                <w:szCs w:val="20"/>
              </w:rPr>
              <w:t>Bodor</w:t>
            </w:r>
            <w:proofErr w:type="spellEnd"/>
            <w:r w:rsidRPr="003C41B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3C41B5">
              <w:rPr>
                <w:rFonts w:ascii="Cambria" w:hAnsi="Cambria"/>
                <w:i/>
                <w:sz w:val="20"/>
                <w:szCs w:val="20"/>
              </w:rPr>
              <w:t>Szervetlen</w:t>
            </w:r>
            <w:proofErr w:type="spellEnd"/>
            <w:r w:rsidRPr="003C41B5">
              <w:rPr>
                <w:rFonts w:ascii="Cambria" w:hAnsi="Cambria"/>
                <w:i/>
                <w:sz w:val="20"/>
                <w:szCs w:val="20"/>
              </w:rPr>
              <w:t xml:space="preserve"> </w:t>
            </w:r>
            <w:proofErr w:type="spellStart"/>
            <w:r w:rsidRPr="003C41B5">
              <w:rPr>
                <w:rFonts w:ascii="Cambria" w:hAnsi="Cambria"/>
                <w:i/>
                <w:sz w:val="20"/>
                <w:szCs w:val="20"/>
              </w:rPr>
              <w:t>kémia</w:t>
            </w:r>
            <w:proofErr w:type="spellEnd"/>
            <w:r w:rsidRPr="003C41B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3C41B5">
              <w:rPr>
                <w:rFonts w:ascii="Cambria" w:hAnsi="Cambria"/>
                <w:sz w:val="20"/>
                <w:szCs w:val="20"/>
              </w:rPr>
              <w:t>Tankönyvkiadó</w:t>
            </w:r>
            <w:proofErr w:type="spellEnd"/>
            <w:r w:rsidRPr="003C41B5">
              <w:rPr>
                <w:rFonts w:ascii="Cambria" w:hAnsi="Cambria"/>
                <w:sz w:val="20"/>
                <w:szCs w:val="20"/>
              </w:rPr>
              <w:t>, Budapest, 1988</w:t>
            </w:r>
          </w:p>
          <w:p w14:paraId="27FCE19B" w14:textId="77777777" w:rsidR="00BD1C53" w:rsidRPr="003C41B5" w:rsidRDefault="00BD1C53" w:rsidP="00BA14C3">
            <w:pPr>
              <w:spacing w:after="0" w:line="276" w:lineRule="auto"/>
              <w:ind w:left="360" w:hanging="357"/>
              <w:rPr>
                <w:rFonts w:ascii="Cambria" w:hAnsi="Cambria"/>
                <w:sz w:val="20"/>
                <w:szCs w:val="20"/>
              </w:rPr>
            </w:pPr>
            <w:r w:rsidRPr="003C41B5">
              <w:rPr>
                <w:rFonts w:ascii="Cambria" w:hAnsi="Cambria"/>
                <w:sz w:val="20"/>
                <w:szCs w:val="20"/>
              </w:rPr>
              <w:t>4. A.-</w:t>
            </w:r>
            <w:proofErr w:type="spellStart"/>
            <w:r w:rsidRPr="003C41B5">
              <w:rPr>
                <w:rFonts w:ascii="Cambria" w:hAnsi="Cambria"/>
                <w:sz w:val="20"/>
                <w:szCs w:val="20"/>
              </w:rPr>
              <w:t>Zs</w:t>
            </w:r>
            <w:proofErr w:type="spellEnd"/>
            <w:r w:rsidRPr="003C41B5">
              <w:rPr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3C41B5">
              <w:rPr>
                <w:rFonts w:ascii="Cambria" w:hAnsi="Cambria"/>
                <w:sz w:val="20"/>
                <w:szCs w:val="20"/>
              </w:rPr>
              <w:t>Kun</w:t>
            </w:r>
            <w:proofErr w:type="spellEnd"/>
            <w:r w:rsidRPr="003C41B5">
              <w:rPr>
                <w:rFonts w:ascii="Cambria" w:hAnsi="Cambria"/>
                <w:sz w:val="20"/>
                <w:szCs w:val="20"/>
              </w:rPr>
              <w:t xml:space="preserve">, E. </w:t>
            </w:r>
            <w:proofErr w:type="spellStart"/>
            <w:r w:rsidRPr="003C41B5">
              <w:rPr>
                <w:rFonts w:ascii="Cambria" w:hAnsi="Cambria"/>
                <w:sz w:val="20"/>
                <w:szCs w:val="20"/>
              </w:rPr>
              <w:t>Fórizs</w:t>
            </w:r>
            <w:proofErr w:type="spellEnd"/>
            <w:r w:rsidRPr="003C41B5">
              <w:rPr>
                <w:rFonts w:ascii="Cambria" w:hAnsi="Cambria"/>
                <w:sz w:val="20"/>
                <w:szCs w:val="20"/>
              </w:rPr>
              <w:t xml:space="preserve">, A. Pătruț, </w:t>
            </w:r>
            <w:r w:rsidRPr="003C41B5">
              <w:rPr>
                <w:rFonts w:ascii="Cambria" w:hAnsi="Cambria"/>
                <w:i/>
                <w:iCs/>
                <w:sz w:val="20"/>
                <w:szCs w:val="20"/>
              </w:rPr>
              <w:t xml:space="preserve">A </w:t>
            </w:r>
            <w:proofErr w:type="spellStart"/>
            <w:r w:rsidRPr="003C41B5">
              <w:rPr>
                <w:rFonts w:ascii="Cambria" w:hAnsi="Cambria"/>
                <w:i/>
                <w:iCs/>
                <w:sz w:val="20"/>
                <w:szCs w:val="20"/>
              </w:rPr>
              <w:t>szervetlen</w:t>
            </w:r>
            <w:proofErr w:type="spellEnd"/>
            <w:r w:rsidRPr="003C41B5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C41B5">
              <w:rPr>
                <w:rFonts w:ascii="Cambria" w:hAnsi="Cambria"/>
                <w:i/>
                <w:iCs/>
                <w:sz w:val="20"/>
                <w:szCs w:val="20"/>
              </w:rPr>
              <w:t>kémia</w:t>
            </w:r>
            <w:proofErr w:type="spellEnd"/>
            <w:r w:rsidRPr="003C41B5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C41B5">
              <w:rPr>
                <w:rFonts w:ascii="Cambria" w:hAnsi="Cambria"/>
                <w:i/>
                <w:iCs/>
                <w:sz w:val="20"/>
                <w:szCs w:val="20"/>
              </w:rPr>
              <w:t>alapjai</w:t>
            </w:r>
            <w:proofErr w:type="spellEnd"/>
            <w:r w:rsidRPr="003C41B5">
              <w:rPr>
                <w:rFonts w:ascii="Cambria" w:hAnsi="Cambria"/>
                <w:sz w:val="20"/>
                <w:szCs w:val="20"/>
              </w:rPr>
              <w:t>, Casa Cărții de Știință, 2017</w:t>
            </w:r>
          </w:p>
          <w:p w14:paraId="2B67CFA7" w14:textId="77777777" w:rsidR="00BD1C53" w:rsidRPr="00EB4EE9" w:rsidRDefault="00BD1C53" w:rsidP="00BA14C3">
            <w:pPr>
              <w:spacing w:after="0" w:line="276" w:lineRule="auto"/>
              <w:ind w:left="360" w:hanging="357"/>
              <w:rPr>
                <w:rFonts w:ascii="Cambria" w:hAnsi="Cambria"/>
                <w:sz w:val="20"/>
                <w:szCs w:val="20"/>
              </w:rPr>
            </w:pPr>
            <w:r w:rsidRPr="00EB4EE9">
              <w:rPr>
                <w:rFonts w:ascii="Cambria" w:hAnsi="Cambria"/>
                <w:sz w:val="20"/>
                <w:szCs w:val="20"/>
              </w:rPr>
              <w:t xml:space="preserve">5. P.W. Atkins, T.L.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Overton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J.P.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Rourke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M.T.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Weller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 F.A. Armstrong, </w:t>
            </w:r>
            <w:proofErr w:type="spellStart"/>
            <w:r w:rsidRPr="00EB4EE9">
              <w:rPr>
                <w:rFonts w:ascii="Cambria" w:hAnsi="Cambria"/>
                <w:i/>
                <w:iCs/>
                <w:sz w:val="20"/>
                <w:szCs w:val="20"/>
              </w:rPr>
              <w:t>Shriver</w:t>
            </w:r>
            <w:proofErr w:type="spellEnd"/>
            <w:r w:rsidRPr="00EB4EE9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B4EE9">
              <w:rPr>
                <w:rFonts w:ascii="Cambria" w:hAnsi="Cambria"/>
                <w:i/>
                <w:iCs/>
                <w:sz w:val="20"/>
                <w:szCs w:val="20"/>
              </w:rPr>
              <w:t>and</w:t>
            </w:r>
            <w:proofErr w:type="spellEnd"/>
            <w:r w:rsidRPr="00EB4EE9">
              <w:rPr>
                <w:rFonts w:ascii="Cambria" w:hAnsi="Cambria"/>
                <w:i/>
                <w:iCs/>
                <w:sz w:val="20"/>
                <w:szCs w:val="20"/>
              </w:rPr>
              <w:t xml:space="preserve"> Atkins' </w:t>
            </w:r>
            <w:proofErr w:type="spellStart"/>
            <w:r w:rsidRPr="00EB4EE9">
              <w:rPr>
                <w:rFonts w:ascii="Cambria" w:hAnsi="Cambria"/>
                <w:i/>
                <w:iCs/>
                <w:sz w:val="20"/>
                <w:szCs w:val="20"/>
              </w:rPr>
              <w:t>Inorganic</w:t>
            </w:r>
            <w:proofErr w:type="spellEnd"/>
            <w:r w:rsidRPr="00EB4EE9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B4EE9">
              <w:rPr>
                <w:rFonts w:ascii="Cambria" w:hAnsi="Cambria"/>
                <w:i/>
                <w:iCs/>
                <w:sz w:val="20"/>
                <w:szCs w:val="20"/>
              </w:rPr>
              <w:t>Chemistry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Fifth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Edition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Oxford University Press, W. H.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Freeman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 &amp; Co, New York, NY, 2010</w:t>
            </w:r>
          </w:p>
          <w:p w14:paraId="4895F310" w14:textId="77777777" w:rsidR="00BD1C53" w:rsidRPr="00EB4EE9" w:rsidRDefault="00BD1C53" w:rsidP="00BA14C3">
            <w:pPr>
              <w:spacing w:after="0" w:line="276" w:lineRule="auto"/>
              <w:ind w:left="360" w:hanging="357"/>
              <w:rPr>
                <w:rFonts w:ascii="Cambria" w:hAnsi="Cambria"/>
                <w:sz w:val="20"/>
                <w:szCs w:val="20"/>
              </w:rPr>
            </w:pPr>
            <w:r w:rsidRPr="00EB4EE9">
              <w:rPr>
                <w:rFonts w:ascii="Cambria" w:hAnsi="Cambria"/>
                <w:sz w:val="20"/>
                <w:szCs w:val="20"/>
              </w:rPr>
              <w:t xml:space="preserve">6. G. L.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Miessler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P. J. Fischer, D. A.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Tarr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4EE9">
              <w:rPr>
                <w:rFonts w:ascii="Cambria" w:hAnsi="Cambria"/>
                <w:i/>
                <w:iCs/>
                <w:sz w:val="20"/>
                <w:szCs w:val="20"/>
              </w:rPr>
              <w:t>Inorganic</w:t>
            </w:r>
            <w:proofErr w:type="spellEnd"/>
            <w:r w:rsidRPr="00EB4EE9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B4EE9">
              <w:rPr>
                <w:rFonts w:ascii="Cambria" w:hAnsi="Cambria"/>
                <w:i/>
                <w:iCs/>
                <w:sz w:val="20"/>
                <w:szCs w:val="20"/>
              </w:rPr>
              <w:t>Chemistry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Pearson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>, Boston, 2014.</w:t>
            </w:r>
          </w:p>
          <w:p w14:paraId="3B9A8BE6" w14:textId="77777777" w:rsidR="00BD1C53" w:rsidRPr="00EB4EE9" w:rsidRDefault="00BD1C53" w:rsidP="00BA14C3">
            <w:pPr>
              <w:spacing w:after="0" w:line="276" w:lineRule="auto"/>
              <w:ind w:left="360" w:hanging="357"/>
              <w:rPr>
                <w:rFonts w:ascii="Cambria" w:hAnsi="Cambria"/>
                <w:sz w:val="20"/>
                <w:szCs w:val="20"/>
              </w:rPr>
            </w:pPr>
            <w:r w:rsidRPr="00EB4EE9">
              <w:rPr>
                <w:rFonts w:ascii="Cambria" w:hAnsi="Cambria"/>
                <w:sz w:val="20"/>
                <w:szCs w:val="20"/>
              </w:rPr>
              <w:t xml:space="preserve">7.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Veszprémi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 Tamás, </w:t>
            </w:r>
            <w:proofErr w:type="spellStart"/>
            <w:r w:rsidRPr="00EB4EE9">
              <w:rPr>
                <w:rFonts w:ascii="Cambria" w:hAnsi="Cambria"/>
                <w:i/>
                <w:iCs/>
                <w:sz w:val="20"/>
                <w:szCs w:val="20"/>
              </w:rPr>
              <w:t>Általános</w:t>
            </w:r>
            <w:proofErr w:type="spellEnd"/>
            <w:r w:rsidRPr="00EB4EE9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B4EE9">
              <w:rPr>
                <w:rFonts w:ascii="Cambria" w:hAnsi="Cambria"/>
                <w:i/>
                <w:iCs/>
                <w:sz w:val="20"/>
                <w:szCs w:val="20"/>
              </w:rPr>
              <w:t>kémia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Akadémiai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kiadó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>, 2011</w:t>
            </w:r>
          </w:p>
          <w:p w14:paraId="32F5BD4A" w14:textId="77777777" w:rsidR="00BD1C53" w:rsidRDefault="00BD1C53" w:rsidP="00BA14C3">
            <w:pPr>
              <w:spacing w:after="0" w:line="276" w:lineRule="auto"/>
              <w:ind w:left="360" w:hanging="357"/>
              <w:rPr>
                <w:rFonts w:ascii="Cambria" w:hAnsi="Cambria"/>
                <w:sz w:val="20"/>
                <w:szCs w:val="20"/>
              </w:rPr>
            </w:pPr>
            <w:r w:rsidRPr="00EB4EE9">
              <w:rPr>
                <w:rFonts w:ascii="Cambria" w:hAnsi="Cambria"/>
                <w:sz w:val="20"/>
                <w:szCs w:val="20"/>
              </w:rPr>
              <w:t xml:space="preserve">8.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Segédanyag</w:t>
            </w:r>
            <w:proofErr w:type="spellEnd"/>
          </w:p>
          <w:p w14:paraId="192AB4A5" w14:textId="77777777" w:rsidR="00362C83" w:rsidRPr="00EB4EE9" w:rsidRDefault="00362C83" w:rsidP="00BA14C3">
            <w:pPr>
              <w:spacing w:after="0" w:line="276" w:lineRule="auto"/>
              <w:ind w:left="360" w:hanging="357"/>
              <w:rPr>
                <w:rFonts w:ascii="Cambria" w:hAnsi="Cambria"/>
                <w:sz w:val="20"/>
                <w:szCs w:val="20"/>
              </w:rPr>
            </w:pPr>
          </w:p>
          <w:p w14:paraId="186B8558" w14:textId="77777777" w:rsidR="00BD1C53" w:rsidRPr="00BD1C53" w:rsidRDefault="00BD1C53" w:rsidP="00BA14C3">
            <w:pPr>
              <w:pStyle w:val="BodyText"/>
              <w:spacing w:line="276" w:lineRule="auto"/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BD1C53"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  <w:t>Ajánlott</w:t>
            </w:r>
            <w:proofErr w:type="spellEnd"/>
            <w:r w:rsidRPr="00BD1C53"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BD1C53"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  <w:t>irodalom</w:t>
            </w:r>
            <w:proofErr w:type="spellEnd"/>
            <w:r w:rsidRPr="00BD1C53">
              <w:rPr>
                <w:rFonts w:ascii="Cambria" w:hAnsi="Cambria"/>
                <w:b/>
                <w:bCs/>
                <w:sz w:val="20"/>
                <w:szCs w:val="20"/>
                <w:lang w:val="ro-RO"/>
              </w:rPr>
              <w:t>:</w:t>
            </w:r>
          </w:p>
          <w:p w14:paraId="6FE7430E" w14:textId="77777777" w:rsidR="00BD1C53" w:rsidRPr="00EB4EE9" w:rsidRDefault="00BD1C53" w:rsidP="00BA14C3">
            <w:pPr>
              <w:spacing w:after="0" w:line="276" w:lineRule="auto"/>
              <w:ind w:left="360" w:hanging="357"/>
              <w:rPr>
                <w:rFonts w:ascii="Cambria" w:hAnsi="Cambria"/>
                <w:sz w:val="20"/>
                <w:szCs w:val="20"/>
              </w:rPr>
            </w:pPr>
            <w:r w:rsidRPr="00EB4EE9">
              <w:rPr>
                <w:rFonts w:ascii="Cambria" w:hAnsi="Cambria"/>
                <w:sz w:val="20"/>
                <w:szCs w:val="20"/>
              </w:rPr>
              <w:t xml:space="preserve">9. R.M.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Semeniuc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I.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Gerghen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 , </w:t>
            </w:r>
            <w:r w:rsidRPr="00EB4EE9">
              <w:rPr>
                <w:rFonts w:ascii="Cambria" w:hAnsi="Cambria"/>
                <w:i/>
                <w:sz w:val="20"/>
                <w:szCs w:val="20"/>
              </w:rPr>
              <w:t>Chimie Anorganica, Fascicula I, II, III,</w:t>
            </w:r>
            <w:r w:rsidRPr="00EB4EE9">
              <w:rPr>
                <w:rFonts w:ascii="Cambria" w:hAnsi="Cambria"/>
                <w:sz w:val="20"/>
                <w:szCs w:val="20"/>
              </w:rPr>
              <w:t xml:space="preserve"> Editura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Eurostampa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Timisoara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>, 2000.</w:t>
            </w:r>
          </w:p>
          <w:p w14:paraId="160451DF" w14:textId="77777777" w:rsidR="00BD1C53" w:rsidRPr="00EB4EE9" w:rsidRDefault="00BD1C53" w:rsidP="00697368">
            <w:pPr>
              <w:spacing w:after="0" w:line="276" w:lineRule="auto"/>
              <w:ind w:left="360" w:right="-106" w:hanging="357"/>
              <w:rPr>
                <w:rFonts w:ascii="Cambria" w:hAnsi="Cambria"/>
                <w:sz w:val="20"/>
                <w:szCs w:val="20"/>
              </w:rPr>
            </w:pPr>
            <w:r w:rsidRPr="00EB4EE9">
              <w:rPr>
                <w:rFonts w:ascii="Cambria" w:hAnsi="Cambria"/>
                <w:sz w:val="20"/>
                <w:szCs w:val="20"/>
              </w:rPr>
              <w:t xml:space="preserve">10. I.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Baldea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4EE9">
              <w:rPr>
                <w:rFonts w:ascii="Cambria" w:hAnsi="Cambria"/>
                <w:i/>
                <w:sz w:val="20"/>
                <w:szCs w:val="20"/>
              </w:rPr>
              <w:t>Principles</w:t>
            </w:r>
            <w:proofErr w:type="spellEnd"/>
            <w:r w:rsidRPr="00EB4EE9">
              <w:rPr>
                <w:rFonts w:ascii="Cambria" w:hAnsi="Cambria"/>
                <w:i/>
                <w:sz w:val="20"/>
                <w:szCs w:val="20"/>
              </w:rPr>
              <w:t xml:space="preserve"> of </w:t>
            </w:r>
            <w:proofErr w:type="spellStart"/>
            <w:r w:rsidRPr="00EB4EE9">
              <w:rPr>
                <w:rFonts w:ascii="Cambria" w:hAnsi="Cambria"/>
                <w:i/>
                <w:sz w:val="20"/>
                <w:szCs w:val="20"/>
              </w:rPr>
              <w:t>Chemistry</w:t>
            </w:r>
            <w:proofErr w:type="spellEnd"/>
            <w:r w:rsidRPr="00EB4EE9">
              <w:rPr>
                <w:rFonts w:ascii="Cambria" w:hAnsi="Cambria"/>
                <w:i/>
                <w:sz w:val="20"/>
                <w:szCs w:val="20"/>
              </w:rPr>
              <w:t xml:space="preserve">, A </w:t>
            </w:r>
            <w:proofErr w:type="spellStart"/>
            <w:r w:rsidRPr="00EB4EE9">
              <w:rPr>
                <w:rFonts w:ascii="Cambria" w:hAnsi="Cambria"/>
                <w:i/>
                <w:sz w:val="20"/>
                <w:szCs w:val="20"/>
              </w:rPr>
              <w:t>Textbook</w:t>
            </w:r>
            <w:proofErr w:type="spellEnd"/>
            <w:r w:rsidRPr="00EB4EE9">
              <w:rPr>
                <w:rFonts w:ascii="Cambria" w:hAnsi="Cambria"/>
                <w:i/>
                <w:sz w:val="20"/>
                <w:szCs w:val="20"/>
              </w:rPr>
              <w:t xml:space="preserve"> of General </w:t>
            </w:r>
            <w:proofErr w:type="spellStart"/>
            <w:r w:rsidRPr="00EB4EE9">
              <w:rPr>
                <w:rFonts w:ascii="Cambria" w:hAnsi="Cambria"/>
                <w:i/>
                <w:sz w:val="20"/>
                <w:szCs w:val="20"/>
              </w:rPr>
              <w:t>Chemistry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>, Cluj University Press , 2005</w:t>
            </w:r>
          </w:p>
          <w:p w14:paraId="3EC58D23" w14:textId="5156BDD0" w:rsidR="00BD1C53" w:rsidRPr="00EB4EE9" w:rsidRDefault="00BD1C53" w:rsidP="00BA14C3">
            <w:pPr>
              <w:spacing w:after="0" w:line="276" w:lineRule="auto"/>
              <w:ind w:left="360" w:hanging="357"/>
              <w:rPr>
                <w:rFonts w:ascii="Cambria" w:hAnsi="Cambria"/>
                <w:sz w:val="20"/>
                <w:szCs w:val="20"/>
              </w:rPr>
            </w:pPr>
            <w:r w:rsidRPr="00EB4EE9">
              <w:rPr>
                <w:rFonts w:ascii="Cambria" w:hAnsi="Cambria"/>
                <w:sz w:val="20"/>
                <w:szCs w:val="20"/>
              </w:rPr>
              <w:t xml:space="preserve">11.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Gh.Marcu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M.Brezeanu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C.Bejan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A.Batca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R.Catuneanu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EB4EE9">
              <w:rPr>
                <w:rFonts w:ascii="Cambria" w:hAnsi="Cambria"/>
                <w:i/>
                <w:sz w:val="20"/>
                <w:szCs w:val="20"/>
              </w:rPr>
              <w:t>Chimie Anorganica,</w:t>
            </w:r>
            <w:r w:rsidRPr="00EB4EE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Ed.Didactica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 si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Ped</w:t>
            </w:r>
            <w:proofErr w:type="spellEnd"/>
            <w:r w:rsidR="00697368">
              <w:rPr>
                <w:rFonts w:ascii="Cambria" w:hAnsi="Cambria"/>
                <w:sz w:val="20"/>
                <w:szCs w:val="20"/>
              </w:rPr>
              <w:t>.</w:t>
            </w:r>
            <w:r w:rsidRPr="00EB4EE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Bucuresti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>, 1981.</w:t>
            </w:r>
          </w:p>
          <w:p w14:paraId="4052D525" w14:textId="3BC4493D" w:rsidR="006C5DC4" w:rsidRPr="001E4C21" w:rsidRDefault="00BD1C53" w:rsidP="00BA14C3">
            <w:pPr>
              <w:spacing w:after="0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B4EE9">
              <w:rPr>
                <w:rFonts w:ascii="Cambria" w:hAnsi="Cambria"/>
                <w:sz w:val="20"/>
                <w:szCs w:val="20"/>
              </w:rPr>
              <w:t xml:space="preserve">12.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D.F.Schriver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P.W.Atkins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C.H.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Langford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EB4EE9">
              <w:rPr>
                <w:rFonts w:ascii="Cambria" w:hAnsi="Cambria"/>
                <w:i/>
                <w:sz w:val="20"/>
                <w:szCs w:val="20"/>
              </w:rPr>
              <w:t>Chimie Anorganica,</w:t>
            </w:r>
            <w:r w:rsidRPr="00EB4EE9">
              <w:rPr>
                <w:rFonts w:ascii="Cambria" w:hAnsi="Cambria"/>
                <w:sz w:val="20"/>
                <w:szCs w:val="20"/>
              </w:rPr>
              <w:t xml:space="preserve"> Editura tehnica, </w:t>
            </w:r>
            <w:proofErr w:type="spellStart"/>
            <w:r w:rsidRPr="00EB4EE9">
              <w:rPr>
                <w:rFonts w:ascii="Cambria" w:hAnsi="Cambria"/>
                <w:sz w:val="20"/>
                <w:szCs w:val="20"/>
              </w:rPr>
              <w:t>Bucuresti</w:t>
            </w:r>
            <w:proofErr w:type="spellEnd"/>
            <w:r w:rsidRPr="00EB4EE9">
              <w:rPr>
                <w:rFonts w:ascii="Cambria" w:hAnsi="Cambria"/>
                <w:sz w:val="20"/>
                <w:szCs w:val="20"/>
              </w:rPr>
              <w:t>, 1998</w:t>
            </w:r>
          </w:p>
        </w:tc>
      </w:tr>
      <w:tr w:rsidR="007730F9" w:rsidRPr="001E4C21" w14:paraId="3BFECBFD" w14:textId="77777777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14:paraId="2B2B6CEF" w14:textId="77777777" w:rsidR="007730F9" w:rsidRPr="001E4C21" w:rsidRDefault="007730F9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8C28C6" w:rsidRPr="001E4C21" w14:paraId="5D036C2F" w14:textId="77777777" w:rsidTr="00DC7E99">
        <w:trPr>
          <w:trHeight w:val="397"/>
        </w:trPr>
        <w:tc>
          <w:tcPr>
            <w:tcW w:w="5246" w:type="dxa"/>
            <w:vAlign w:val="center"/>
          </w:tcPr>
          <w:p w14:paraId="3D8D5B29" w14:textId="643BEE80" w:rsidR="003F659E" w:rsidRPr="001E4C21" w:rsidRDefault="003F659E" w:rsidP="00773DC5">
            <w:pPr>
              <w:spacing w:afterLines="40" w:after="96" w:line="276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8.2 </w:t>
            </w:r>
            <w:r w:rsidR="00FE3DF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Szeminárium/ Labor</w:t>
            </w:r>
          </w:p>
        </w:tc>
        <w:tc>
          <w:tcPr>
            <w:tcW w:w="3260" w:type="dxa"/>
            <w:vAlign w:val="center"/>
          </w:tcPr>
          <w:p w14:paraId="72EEF60E" w14:textId="2C61FFA0" w:rsidR="003F659E" w:rsidRPr="001E4C21" w:rsidRDefault="00FE3DFA" w:rsidP="00773DC5">
            <w:pPr>
              <w:spacing w:afterLines="40" w:after="96" w:line="276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1985" w:type="dxa"/>
            <w:vAlign w:val="center"/>
          </w:tcPr>
          <w:p w14:paraId="54625FD6" w14:textId="77FE95D9" w:rsidR="003F659E" w:rsidRPr="001E4C21" w:rsidRDefault="00FE3DFA" w:rsidP="00773DC5">
            <w:pPr>
              <w:spacing w:afterLines="40" w:after="96" w:line="276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C92008" w:rsidRPr="001E4C21" w14:paraId="32A49D89" w14:textId="77777777" w:rsidTr="00DC7E99">
        <w:trPr>
          <w:trHeight w:val="397"/>
        </w:trPr>
        <w:tc>
          <w:tcPr>
            <w:tcW w:w="5246" w:type="dxa"/>
          </w:tcPr>
          <w:p w14:paraId="675A1FF0" w14:textId="73BE352B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8.2.1.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Oldatok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összetétele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Koncentráció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számolás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Értékes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számjegyek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</w:p>
        </w:tc>
        <w:tc>
          <w:tcPr>
            <w:tcW w:w="3260" w:type="dxa"/>
          </w:tcPr>
          <w:p w14:paraId="0788245D" w14:textId="58BCE800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 xml:space="preserve">Magyarázat, párbeszéd, </w:t>
            </w:r>
            <w:proofErr w:type="spellStart"/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problematizálás</w:t>
            </w:r>
            <w:proofErr w:type="spellEnd"/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, feladatmegoldás</w:t>
            </w:r>
          </w:p>
        </w:tc>
        <w:tc>
          <w:tcPr>
            <w:tcW w:w="1985" w:type="dxa"/>
          </w:tcPr>
          <w:p w14:paraId="0CE7C606" w14:textId="665ACCF0" w:rsidR="00C92008" w:rsidRPr="001E4C21" w:rsidRDefault="00754172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43EFD">
              <w:rPr>
                <w:rFonts w:ascii="Cambria" w:hAnsi="Cambria"/>
                <w:sz w:val="20"/>
                <w:szCs w:val="20"/>
              </w:rPr>
              <w:t>het</w:t>
            </w:r>
            <w:r>
              <w:rPr>
                <w:rFonts w:ascii="Cambria" w:hAnsi="Cambria"/>
                <w:sz w:val="20"/>
                <w:szCs w:val="20"/>
              </w:rPr>
              <w:t>i</w:t>
            </w:r>
            <w:proofErr w:type="spellEnd"/>
            <w:r w:rsidRPr="00743EFD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2</w:t>
            </w:r>
            <w:r w:rsidRPr="00743EFD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43EFD">
              <w:rPr>
                <w:rFonts w:ascii="Cambria" w:hAnsi="Cambria"/>
                <w:sz w:val="20"/>
                <w:szCs w:val="20"/>
              </w:rPr>
              <w:t>óra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C92008" w:rsidRPr="001E4C21" w14:paraId="72BDB6A4" w14:textId="77777777" w:rsidTr="00DC7E99">
        <w:trPr>
          <w:trHeight w:val="397"/>
        </w:trPr>
        <w:tc>
          <w:tcPr>
            <w:tcW w:w="5246" w:type="dxa"/>
          </w:tcPr>
          <w:p w14:paraId="450CBD4D" w14:textId="04885BDC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8.2.2.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Alapfogalmak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: atom,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molekula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,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mól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,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atomtömeg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,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móltömeg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Atomszerkeze</w:t>
            </w:r>
            <w:r w:rsidR="00F36C7A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t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14C711FC" w14:textId="14B3C039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 xml:space="preserve">Magyarázat, párbeszéd, </w:t>
            </w:r>
            <w:proofErr w:type="spellStart"/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problematizálás</w:t>
            </w:r>
            <w:proofErr w:type="spellEnd"/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, feladatmegoldás</w:t>
            </w:r>
          </w:p>
        </w:tc>
        <w:tc>
          <w:tcPr>
            <w:tcW w:w="1985" w:type="dxa"/>
          </w:tcPr>
          <w:p w14:paraId="3409B050" w14:textId="0491D997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92008" w:rsidRPr="001E4C21" w14:paraId="6F9A8AC0" w14:textId="77777777" w:rsidTr="00DC7E99">
        <w:trPr>
          <w:trHeight w:val="397"/>
        </w:trPr>
        <w:tc>
          <w:tcPr>
            <w:tcW w:w="5246" w:type="dxa"/>
          </w:tcPr>
          <w:p w14:paraId="3F7DAFD4" w14:textId="7E38C256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8.2.3.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Alapfogalmak</w:t>
            </w:r>
            <w:proofErr w:type="spellEnd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: atom,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molekula</w:t>
            </w:r>
            <w:proofErr w:type="spellEnd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,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mól</w:t>
            </w:r>
            <w:proofErr w:type="spellEnd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,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atomtömeg</w:t>
            </w:r>
            <w:proofErr w:type="spellEnd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,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móltömeg</w:t>
            </w:r>
            <w:proofErr w:type="spellEnd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Atomszerkezet</w:t>
            </w:r>
            <w:proofErr w:type="spellEnd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53CF2591" w14:textId="58F277FE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 xml:space="preserve">Magyarázat, párbeszéd, </w:t>
            </w:r>
            <w:proofErr w:type="spellStart"/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problematizálás</w:t>
            </w:r>
            <w:proofErr w:type="spellEnd"/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, feladatmegoldás</w:t>
            </w:r>
          </w:p>
        </w:tc>
        <w:tc>
          <w:tcPr>
            <w:tcW w:w="1985" w:type="dxa"/>
          </w:tcPr>
          <w:p w14:paraId="4CE10570" w14:textId="3F2F3846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92008" w:rsidRPr="001E4C21" w14:paraId="43B42E79" w14:textId="77777777" w:rsidTr="00DC7E99">
        <w:trPr>
          <w:trHeight w:val="397"/>
        </w:trPr>
        <w:tc>
          <w:tcPr>
            <w:tcW w:w="5246" w:type="dxa"/>
          </w:tcPr>
          <w:p w14:paraId="703C63F0" w14:textId="581F5C34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8.2.4.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Elektronkonfigurációk</w:t>
            </w:r>
            <w:proofErr w:type="spellEnd"/>
            <w:r w:rsidR="005920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,</w:t>
            </w:r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kvantumszámok</w:t>
            </w:r>
            <w:proofErr w:type="spellEnd"/>
          </w:p>
        </w:tc>
        <w:tc>
          <w:tcPr>
            <w:tcW w:w="3260" w:type="dxa"/>
          </w:tcPr>
          <w:p w14:paraId="57D2DFDA" w14:textId="74C66CCD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 xml:space="preserve">Magyarázat, párbeszéd, </w:t>
            </w:r>
            <w:proofErr w:type="spellStart"/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problematizálás</w:t>
            </w:r>
            <w:proofErr w:type="spellEnd"/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, feladatmegoldás</w:t>
            </w:r>
          </w:p>
        </w:tc>
        <w:tc>
          <w:tcPr>
            <w:tcW w:w="1985" w:type="dxa"/>
          </w:tcPr>
          <w:p w14:paraId="4FE29D2A" w14:textId="060F8749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92008" w:rsidRPr="001E4C21" w14:paraId="2DC3F4B2" w14:textId="77777777" w:rsidTr="00DC7E99">
        <w:trPr>
          <w:trHeight w:val="397"/>
        </w:trPr>
        <w:tc>
          <w:tcPr>
            <w:tcW w:w="5246" w:type="dxa"/>
          </w:tcPr>
          <w:p w14:paraId="7267A61B" w14:textId="679DC394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8.2.5.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Elektronkonfigurációk</w:t>
            </w:r>
            <w:proofErr w:type="spellEnd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Elemek</w:t>
            </w:r>
            <w:proofErr w:type="spellEnd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periodikus</w:t>
            </w:r>
            <w:proofErr w:type="spellEnd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tulajdonságai</w:t>
            </w:r>
            <w:proofErr w:type="spellEnd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0D5C44F6" w14:textId="7F64655E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 xml:space="preserve">Magyarázat, párbeszéd, </w:t>
            </w:r>
            <w:proofErr w:type="spellStart"/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problematizálás</w:t>
            </w:r>
            <w:proofErr w:type="spellEnd"/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, feladatmegoldás</w:t>
            </w:r>
          </w:p>
        </w:tc>
        <w:tc>
          <w:tcPr>
            <w:tcW w:w="1985" w:type="dxa"/>
          </w:tcPr>
          <w:p w14:paraId="27CE3B41" w14:textId="6E4BFE37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92008" w:rsidRPr="001E4C21" w14:paraId="218EDD07" w14:textId="77777777" w:rsidTr="00DC7E99">
        <w:trPr>
          <w:trHeight w:val="397"/>
        </w:trPr>
        <w:tc>
          <w:tcPr>
            <w:tcW w:w="5246" w:type="dxa"/>
          </w:tcPr>
          <w:p w14:paraId="518F2076" w14:textId="10CB703E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8.2.6.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Elektronkonfigurációk</w:t>
            </w:r>
            <w:proofErr w:type="spellEnd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Elemek</w:t>
            </w:r>
            <w:proofErr w:type="spellEnd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periodikus</w:t>
            </w:r>
            <w:proofErr w:type="spellEnd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tulajdonságai</w:t>
            </w:r>
            <w:proofErr w:type="spellEnd"/>
            <w:r w:rsidR="00592077"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7ADD39DD" w14:textId="5AAC0CE5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 xml:space="preserve">Magyarázat, párbeszéd, </w:t>
            </w:r>
            <w:proofErr w:type="spellStart"/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problematizálás</w:t>
            </w:r>
            <w:proofErr w:type="spellEnd"/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, feladatmegoldás</w:t>
            </w:r>
          </w:p>
        </w:tc>
        <w:tc>
          <w:tcPr>
            <w:tcW w:w="1985" w:type="dxa"/>
          </w:tcPr>
          <w:p w14:paraId="1401BBD0" w14:textId="39F70C6B" w:rsidR="00C92008" w:rsidRPr="001E4C21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F36C7A" w:rsidRPr="001E4C21" w14:paraId="4D8C9853" w14:textId="77777777" w:rsidTr="00DC7E99">
        <w:trPr>
          <w:trHeight w:val="397"/>
        </w:trPr>
        <w:tc>
          <w:tcPr>
            <w:tcW w:w="5246" w:type="dxa"/>
          </w:tcPr>
          <w:p w14:paraId="2269A7C1" w14:textId="5A778F66" w:rsidR="00F36C7A" w:rsidRPr="003B2D77" w:rsidRDefault="00F36C7A" w:rsidP="00773DC5">
            <w:pPr>
              <w:spacing w:afterLines="40" w:after="96" w:line="276" w:lineRule="auto"/>
              <w:rPr>
                <w:rFonts w:ascii="Cambria" w:hAnsi="Cambria"/>
                <w:color w:val="000000"/>
                <w:kern w:val="24"/>
                <w:sz w:val="20"/>
                <w:szCs w:val="20"/>
              </w:rPr>
            </w:pP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8.2.</w:t>
            </w:r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7</w:t>
            </w: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Kémiai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kötés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Ionos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kötés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Kovalens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kötés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: Lewis-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szerkezet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, VSEPR.</w:t>
            </w:r>
          </w:p>
        </w:tc>
        <w:tc>
          <w:tcPr>
            <w:tcW w:w="3260" w:type="dxa"/>
          </w:tcPr>
          <w:p w14:paraId="4A556B8F" w14:textId="4B010807" w:rsidR="00F36C7A" w:rsidRPr="007B7528" w:rsidRDefault="00F36C7A" w:rsidP="00773DC5">
            <w:pPr>
              <w:spacing w:afterLines="40" w:after="96" w:line="276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 xml:space="preserve">Magyarázat, párbeszéd, </w:t>
            </w:r>
            <w:proofErr w:type="spellStart"/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problematizálás</w:t>
            </w:r>
            <w:proofErr w:type="spellEnd"/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, feladatmegoldás</w:t>
            </w:r>
          </w:p>
        </w:tc>
        <w:tc>
          <w:tcPr>
            <w:tcW w:w="1985" w:type="dxa"/>
          </w:tcPr>
          <w:p w14:paraId="4A0C1BA0" w14:textId="77777777" w:rsidR="00F36C7A" w:rsidRPr="00743EFD" w:rsidRDefault="00F36C7A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F36C7A" w:rsidRPr="001E4C21" w14:paraId="61B7DB82" w14:textId="77777777" w:rsidTr="00DC7E99">
        <w:trPr>
          <w:trHeight w:val="397"/>
        </w:trPr>
        <w:tc>
          <w:tcPr>
            <w:tcW w:w="5246" w:type="dxa"/>
          </w:tcPr>
          <w:p w14:paraId="07526F18" w14:textId="76DE7804" w:rsidR="00F36C7A" w:rsidRPr="003B2D77" w:rsidRDefault="00F36C7A" w:rsidP="00773DC5">
            <w:pPr>
              <w:spacing w:afterLines="40" w:after="96" w:line="276" w:lineRule="auto"/>
              <w:rPr>
                <w:rFonts w:ascii="Cambria" w:hAnsi="Cambria"/>
                <w:color w:val="000000"/>
                <w:kern w:val="24"/>
                <w:sz w:val="20"/>
                <w:szCs w:val="20"/>
              </w:rPr>
            </w:pP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8.2.</w:t>
            </w:r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8</w:t>
            </w: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Kovalens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kötések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: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Vegyértékkötés-elmélet</w:t>
            </w:r>
            <w:proofErr w:type="spellEnd"/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és</w:t>
            </w:r>
            <w:proofErr w:type="spellEnd"/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hibridizációk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007CA5CB" w14:textId="019DDB93" w:rsidR="00F36C7A" w:rsidRPr="007B7528" w:rsidRDefault="00F36C7A" w:rsidP="00773DC5">
            <w:pPr>
              <w:spacing w:afterLines="40" w:after="96" w:line="276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 xml:space="preserve">Magyarázat, párbeszéd, </w:t>
            </w:r>
            <w:proofErr w:type="spellStart"/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problematizálás</w:t>
            </w:r>
            <w:proofErr w:type="spellEnd"/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, feladatmegoldás</w:t>
            </w:r>
          </w:p>
        </w:tc>
        <w:tc>
          <w:tcPr>
            <w:tcW w:w="1985" w:type="dxa"/>
          </w:tcPr>
          <w:p w14:paraId="48F10774" w14:textId="77777777" w:rsidR="00F36C7A" w:rsidRPr="00743EFD" w:rsidRDefault="00F36C7A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F36C7A" w:rsidRPr="001E4C21" w14:paraId="09F0F7A3" w14:textId="77777777" w:rsidTr="00DC7E99">
        <w:trPr>
          <w:trHeight w:val="397"/>
        </w:trPr>
        <w:tc>
          <w:tcPr>
            <w:tcW w:w="5246" w:type="dxa"/>
          </w:tcPr>
          <w:p w14:paraId="71DF70A2" w14:textId="7D82B827" w:rsidR="00F36C7A" w:rsidRPr="003B2D77" w:rsidRDefault="00F36C7A" w:rsidP="00773DC5">
            <w:pPr>
              <w:spacing w:afterLines="40" w:after="96" w:line="276" w:lineRule="auto"/>
              <w:rPr>
                <w:rFonts w:ascii="Cambria" w:hAnsi="Cambria"/>
                <w:color w:val="000000"/>
                <w:kern w:val="24"/>
                <w:sz w:val="20"/>
                <w:szCs w:val="20"/>
              </w:rPr>
            </w:pP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lastRenderedPageBreak/>
              <w:t>8.2.</w:t>
            </w:r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9</w:t>
            </w: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Kovalens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kötések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:</w:t>
            </w:r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Vegyértékkötés-elmélet</w:t>
            </w:r>
            <w:proofErr w:type="spellEnd"/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és</w:t>
            </w:r>
            <w:proofErr w:type="spellEnd"/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hibridizációk</w:t>
            </w:r>
            <w:proofErr w:type="spellEnd"/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,</w:t>
            </w: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molekulaorbitál-módszer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</w:p>
        </w:tc>
        <w:tc>
          <w:tcPr>
            <w:tcW w:w="3260" w:type="dxa"/>
          </w:tcPr>
          <w:p w14:paraId="23F0F688" w14:textId="1FFD4084" w:rsidR="00F36C7A" w:rsidRPr="007B7528" w:rsidRDefault="00F36C7A" w:rsidP="00773DC5">
            <w:pPr>
              <w:spacing w:afterLines="40" w:after="96" w:line="276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 xml:space="preserve">Magyarázat, párbeszéd, </w:t>
            </w:r>
            <w:proofErr w:type="spellStart"/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problematizálás</w:t>
            </w:r>
            <w:proofErr w:type="spellEnd"/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, feladatmegoldás</w:t>
            </w:r>
          </w:p>
        </w:tc>
        <w:tc>
          <w:tcPr>
            <w:tcW w:w="1985" w:type="dxa"/>
          </w:tcPr>
          <w:p w14:paraId="6E2E86A9" w14:textId="77777777" w:rsidR="00F36C7A" w:rsidRPr="00743EFD" w:rsidRDefault="00F36C7A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F36C7A" w:rsidRPr="001E4C21" w14:paraId="06B0D824" w14:textId="77777777" w:rsidTr="00DC7E99">
        <w:trPr>
          <w:trHeight w:val="397"/>
        </w:trPr>
        <w:tc>
          <w:tcPr>
            <w:tcW w:w="5246" w:type="dxa"/>
          </w:tcPr>
          <w:p w14:paraId="53A978AA" w14:textId="19C605C0" w:rsidR="00F36C7A" w:rsidRPr="003B2D77" w:rsidRDefault="00F36C7A" w:rsidP="00773DC5">
            <w:pPr>
              <w:spacing w:afterLines="40" w:after="96" w:line="276" w:lineRule="auto"/>
              <w:rPr>
                <w:rFonts w:ascii="Cambria" w:hAnsi="Cambria"/>
                <w:color w:val="000000"/>
                <w:kern w:val="24"/>
                <w:sz w:val="20"/>
                <w:szCs w:val="20"/>
              </w:rPr>
            </w:pP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8.2.</w:t>
            </w:r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10</w:t>
            </w: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Kémiai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reakciók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278700F5" w14:textId="51A0BE94" w:rsidR="00F36C7A" w:rsidRPr="007B7528" w:rsidRDefault="00F36C7A" w:rsidP="00773DC5">
            <w:pPr>
              <w:spacing w:afterLines="40" w:after="96" w:line="276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 xml:space="preserve">Magyarázat, párbeszéd, </w:t>
            </w:r>
            <w:proofErr w:type="spellStart"/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problematizálás</w:t>
            </w:r>
            <w:proofErr w:type="spellEnd"/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, feladatmegoldás</w:t>
            </w:r>
          </w:p>
        </w:tc>
        <w:tc>
          <w:tcPr>
            <w:tcW w:w="1985" w:type="dxa"/>
          </w:tcPr>
          <w:p w14:paraId="013C7067" w14:textId="77777777" w:rsidR="00F36C7A" w:rsidRPr="00743EFD" w:rsidRDefault="00F36C7A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F36C7A" w:rsidRPr="001E4C21" w14:paraId="6E673ACE" w14:textId="77777777" w:rsidTr="00DC7E99">
        <w:trPr>
          <w:trHeight w:val="397"/>
        </w:trPr>
        <w:tc>
          <w:tcPr>
            <w:tcW w:w="5246" w:type="dxa"/>
          </w:tcPr>
          <w:p w14:paraId="1779CE77" w14:textId="3030FF0F" w:rsidR="00F36C7A" w:rsidRPr="003B2D77" w:rsidRDefault="00F36C7A" w:rsidP="00773DC5">
            <w:pPr>
              <w:spacing w:afterLines="40" w:after="96" w:line="276" w:lineRule="auto"/>
              <w:rPr>
                <w:rFonts w:ascii="Cambria" w:hAnsi="Cambria"/>
                <w:color w:val="000000"/>
                <w:kern w:val="24"/>
                <w:sz w:val="20"/>
                <w:szCs w:val="20"/>
              </w:rPr>
            </w:pP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8.2.</w:t>
            </w:r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11</w:t>
            </w: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Oxidációs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számok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,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Redox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folyamatok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36F26E98" w14:textId="1EBC02B4" w:rsidR="00F36C7A" w:rsidRPr="007B7528" w:rsidRDefault="00F36C7A" w:rsidP="00773DC5">
            <w:pPr>
              <w:spacing w:afterLines="40" w:after="96" w:line="276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 xml:space="preserve">Magyarázat, párbeszéd, </w:t>
            </w:r>
            <w:proofErr w:type="spellStart"/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problematizálás</w:t>
            </w:r>
            <w:proofErr w:type="spellEnd"/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, feladatmegoldás</w:t>
            </w:r>
          </w:p>
        </w:tc>
        <w:tc>
          <w:tcPr>
            <w:tcW w:w="1985" w:type="dxa"/>
          </w:tcPr>
          <w:p w14:paraId="0D897C03" w14:textId="77777777" w:rsidR="00F36C7A" w:rsidRPr="00743EFD" w:rsidRDefault="00F36C7A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F36C7A" w:rsidRPr="001E4C21" w14:paraId="312C39C8" w14:textId="77777777" w:rsidTr="00DC7E99">
        <w:trPr>
          <w:trHeight w:val="397"/>
        </w:trPr>
        <w:tc>
          <w:tcPr>
            <w:tcW w:w="5246" w:type="dxa"/>
          </w:tcPr>
          <w:p w14:paraId="1F0BA3A6" w14:textId="175311A5" w:rsidR="00F36C7A" w:rsidRPr="003B2D77" w:rsidRDefault="00F36C7A" w:rsidP="00773DC5">
            <w:pPr>
              <w:spacing w:afterLines="40" w:after="96" w:line="276" w:lineRule="auto"/>
              <w:rPr>
                <w:rFonts w:ascii="Cambria" w:hAnsi="Cambria"/>
                <w:color w:val="000000"/>
                <w:kern w:val="24"/>
                <w:sz w:val="20"/>
                <w:szCs w:val="20"/>
              </w:rPr>
            </w:pP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8.2.</w:t>
            </w:r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12</w:t>
            </w: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Sztöchiometriai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számítások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1C91E648" w14:textId="2DC087C3" w:rsidR="00F36C7A" w:rsidRPr="007B7528" w:rsidRDefault="00F36C7A" w:rsidP="00773DC5">
            <w:pPr>
              <w:spacing w:afterLines="40" w:after="96" w:line="276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 xml:space="preserve">Magyarázat, párbeszéd, </w:t>
            </w:r>
            <w:proofErr w:type="spellStart"/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problematizálás</w:t>
            </w:r>
            <w:proofErr w:type="spellEnd"/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, feladatmegoldás</w:t>
            </w:r>
          </w:p>
        </w:tc>
        <w:tc>
          <w:tcPr>
            <w:tcW w:w="1985" w:type="dxa"/>
          </w:tcPr>
          <w:p w14:paraId="243C1CDE" w14:textId="77777777" w:rsidR="00F36C7A" w:rsidRPr="00743EFD" w:rsidRDefault="00F36C7A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F36C7A" w:rsidRPr="001E4C21" w14:paraId="28E567DB" w14:textId="77777777" w:rsidTr="00DC7E99">
        <w:trPr>
          <w:trHeight w:val="397"/>
        </w:trPr>
        <w:tc>
          <w:tcPr>
            <w:tcW w:w="5246" w:type="dxa"/>
          </w:tcPr>
          <w:p w14:paraId="6A7F0C17" w14:textId="52FC1C46" w:rsidR="00F36C7A" w:rsidRPr="003B2D77" w:rsidRDefault="00F36C7A" w:rsidP="00773DC5">
            <w:pPr>
              <w:spacing w:afterLines="40" w:after="96" w:line="276" w:lineRule="auto"/>
              <w:rPr>
                <w:rFonts w:ascii="Cambria" w:hAnsi="Cambria"/>
                <w:color w:val="000000"/>
                <w:kern w:val="24"/>
                <w:sz w:val="20"/>
                <w:szCs w:val="20"/>
              </w:rPr>
            </w:pP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8.2.</w:t>
            </w:r>
            <w:r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13</w:t>
            </w: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Sztöchiometriai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számítások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26FFAF3D" w14:textId="4E250B8C" w:rsidR="00F36C7A" w:rsidRPr="007B7528" w:rsidRDefault="00F36C7A" w:rsidP="00773DC5">
            <w:pPr>
              <w:spacing w:afterLines="40" w:after="96" w:line="276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 xml:space="preserve">Magyarázat, párbeszéd, </w:t>
            </w:r>
            <w:proofErr w:type="spellStart"/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problematizálás</w:t>
            </w:r>
            <w:proofErr w:type="spellEnd"/>
            <w:r w:rsidRPr="00A84FF5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, feladatmegoldás</w:t>
            </w:r>
          </w:p>
        </w:tc>
        <w:tc>
          <w:tcPr>
            <w:tcW w:w="1985" w:type="dxa"/>
          </w:tcPr>
          <w:p w14:paraId="39F28BAE" w14:textId="77777777" w:rsidR="00F36C7A" w:rsidRPr="00743EFD" w:rsidRDefault="00F36C7A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C92008" w:rsidRPr="001E4C21" w14:paraId="331E1591" w14:textId="77777777" w:rsidTr="00DC7E99">
        <w:trPr>
          <w:trHeight w:val="397"/>
        </w:trPr>
        <w:tc>
          <w:tcPr>
            <w:tcW w:w="5246" w:type="dxa"/>
          </w:tcPr>
          <w:p w14:paraId="630B6C19" w14:textId="64C077C1" w:rsidR="00C92008" w:rsidRPr="00775C4F" w:rsidRDefault="00C92008" w:rsidP="00773DC5">
            <w:pPr>
              <w:spacing w:afterLines="40" w:after="96" w:line="276" w:lineRule="auto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8.2.</w:t>
            </w:r>
            <w:r w:rsidR="0068550B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14</w:t>
            </w:r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="0068550B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Gáztörvények</w:t>
            </w:r>
            <w:proofErr w:type="spellEnd"/>
            <w:r w:rsidR="0068550B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.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Sztöchiometriai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 xml:space="preserve"> </w:t>
            </w:r>
            <w:proofErr w:type="spellStart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számítások</w:t>
            </w:r>
            <w:proofErr w:type="spellEnd"/>
            <w:r w:rsidRPr="003B2D77">
              <w:rPr>
                <w:rFonts w:ascii="Cambria" w:hAnsi="Cambria"/>
                <w:color w:val="000000"/>
                <w:kern w:val="24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483EDC30" w14:textId="67CE979B" w:rsidR="00C92008" w:rsidRPr="00775C4F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</w:rPr>
            </w:pPr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 xml:space="preserve">Magyarázat, párbeszéd, </w:t>
            </w:r>
            <w:proofErr w:type="spellStart"/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problematizálás</w:t>
            </w:r>
            <w:proofErr w:type="spellEnd"/>
            <w:r w:rsidRPr="007B7528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, feladatmegoldás</w:t>
            </w:r>
          </w:p>
        </w:tc>
        <w:tc>
          <w:tcPr>
            <w:tcW w:w="1985" w:type="dxa"/>
          </w:tcPr>
          <w:p w14:paraId="2E9206DD" w14:textId="51FF1F7C" w:rsidR="00C92008" w:rsidRPr="0006554A" w:rsidRDefault="00C92008" w:rsidP="00773DC5">
            <w:pPr>
              <w:spacing w:afterLines="40" w:after="96" w:line="276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F659E" w:rsidRPr="001E4C21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1863D3A3" w14:textId="77777777" w:rsidR="003F659E" w:rsidRPr="00697368" w:rsidRDefault="009F21D8" w:rsidP="00697368">
            <w:pPr>
              <w:tabs>
                <w:tab w:val="left" w:pos="2715"/>
              </w:tabs>
              <w:spacing w:after="0" w:line="276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69736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Könyvészet</w:t>
            </w:r>
          </w:p>
          <w:p w14:paraId="606EF53E" w14:textId="77777777" w:rsidR="00E25130" w:rsidRPr="002475AC" w:rsidRDefault="00E25130" w:rsidP="00697368">
            <w:pPr>
              <w:spacing w:after="0" w:line="276" w:lineRule="auto"/>
              <w:ind w:left="360" w:hanging="357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  <w:r w:rsidRPr="002475AC">
              <w:rPr>
                <w:rFonts w:ascii="Cambria" w:hAnsi="Cambria"/>
                <w:sz w:val="20"/>
                <w:szCs w:val="20"/>
              </w:rPr>
              <w:t xml:space="preserve">. P.W. Atkins, T.L. </w:t>
            </w:r>
            <w:proofErr w:type="spellStart"/>
            <w:r w:rsidRPr="002475AC">
              <w:rPr>
                <w:rFonts w:ascii="Cambria" w:hAnsi="Cambria"/>
                <w:sz w:val="20"/>
                <w:szCs w:val="20"/>
              </w:rPr>
              <w:t>Overton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 xml:space="preserve">, J.P. </w:t>
            </w:r>
            <w:proofErr w:type="spellStart"/>
            <w:r w:rsidRPr="002475AC">
              <w:rPr>
                <w:rFonts w:ascii="Cambria" w:hAnsi="Cambria"/>
                <w:sz w:val="20"/>
                <w:szCs w:val="20"/>
              </w:rPr>
              <w:t>Rourke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 xml:space="preserve">, M.T. </w:t>
            </w:r>
            <w:proofErr w:type="spellStart"/>
            <w:r w:rsidRPr="002475AC">
              <w:rPr>
                <w:rFonts w:ascii="Cambria" w:hAnsi="Cambria"/>
                <w:sz w:val="20"/>
                <w:szCs w:val="20"/>
              </w:rPr>
              <w:t>Weller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475AC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 xml:space="preserve"> F.A. Armstrong, </w:t>
            </w:r>
            <w:proofErr w:type="spellStart"/>
            <w:r w:rsidRPr="002475AC">
              <w:rPr>
                <w:rFonts w:ascii="Cambria" w:hAnsi="Cambria"/>
                <w:i/>
                <w:iCs/>
                <w:sz w:val="20"/>
                <w:szCs w:val="20"/>
              </w:rPr>
              <w:t>Shriver</w:t>
            </w:r>
            <w:proofErr w:type="spellEnd"/>
            <w:r w:rsidRPr="002475AC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75AC">
              <w:rPr>
                <w:rFonts w:ascii="Cambria" w:hAnsi="Cambria"/>
                <w:i/>
                <w:iCs/>
                <w:sz w:val="20"/>
                <w:szCs w:val="20"/>
              </w:rPr>
              <w:t>and</w:t>
            </w:r>
            <w:proofErr w:type="spellEnd"/>
            <w:r w:rsidRPr="002475AC">
              <w:rPr>
                <w:rFonts w:ascii="Cambria" w:hAnsi="Cambria"/>
                <w:i/>
                <w:iCs/>
                <w:sz w:val="20"/>
                <w:szCs w:val="20"/>
              </w:rPr>
              <w:t xml:space="preserve"> Atkins' </w:t>
            </w:r>
            <w:proofErr w:type="spellStart"/>
            <w:r w:rsidRPr="002475AC">
              <w:rPr>
                <w:rFonts w:ascii="Cambria" w:hAnsi="Cambria"/>
                <w:i/>
                <w:iCs/>
                <w:sz w:val="20"/>
                <w:szCs w:val="20"/>
              </w:rPr>
              <w:t>Inorganic</w:t>
            </w:r>
            <w:proofErr w:type="spellEnd"/>
            <w:r w:rsidRPr="002475AC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75AC">
              <w:rPr>
                <w:rFonts w:ascii="Cambria" w:hAnsi="Cambria"/>
                <w:i/>
                <w:iCs/>
                <w:sz w:val="20"/>
                <w:szCs w:val="20"/>
              </w:rPr>
              <w:t>Chemistry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475AC">
              <w:rPr>
                <w:rFonts w:ascii="Cambria" w:hAnsi="Cambria"/>
                <w:sz w:val="20"/>
                <w:szCs w:val="20"/>
              </w:rPr>
              <w:t>Fifth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475AC">
              <w:rPr>
                <w:rFonts w:ascii="Cambria" w:hAnsi="Cambria"/>
                <w:sz w:val="20"/>
                <w:szCs w:val="20"/>
              </w:rPr>
              <w:t>Edition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 xml:space="preserve">, Oxford University Press, W. H. </w:t>
            </w:r>
            <w:proofErr w:type="spellStart"/>
            <w:r w:rsidRPr="002475AC">
              <w:rPr>
                <w:rFonts w:ascii="Cambria" w:hAnsi="Cambria"/>
                <w:sz w:val="20"/>
                <w:szCs w:val="20"/>
              </w:rPr>
              <w:t>Freeman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 xml:space="preserve"> &amp; Co, New York, NY, 2010</w:t>
            </w:r>
          </w:p>
          <w:p w14:paraId="1BC343F0" w14:textId="77777777" w:rsidR="00E25130" w:rsidRPr="002475AC" w:rsidRDefault="00E25130" w:rsidP="00697368">
            <w:pPr>
              <w:spacing w:after="0" w:line="276" w:lineRule="auto"/>
              <w:ind w:left="360" w:hanging="357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  <w:r w:rsidRPr="002475AC">
              <w:rPr>
                <w:rFonts w:ascii="Cambria" w:hAnsi="Cambria"/>
                <w:sz w:val="20"/>
                <w:szCs w:val="20"/>
              </w:rPr>
              <w:t xml:space="preserve">. G. L. </w:t>
            </w:r>
            <w:proofErr w:type="spellStart"/>
            <w:r w:rsidRPr="002475AC">
              <w:rPr>
                <w:rFonts w:ascii="Cambria" w:hAnsi="Cambria"/>
                <w:sz w:val="20"/>
                <w:szCs w:val="20"/>
              </w:rPr>
              <w:t>Miessler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 xml:space="preserve">, P. J. Fischer, D. A. </w:t>
            </w:r>
            <w:proofErr w:type="spellStart"/>
            <w:r w:rsidRPr="002475AC">
              <w:rPr>
                <w:rFonts w:ascii="Cambria" w:hAnsi="Cambria"/>
                <w:sz w:val="20"/>
                <w:szCs w:val="20"/>
              </w:rPr>
              <w:t>Tarr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475AC">
              <w:rPr>
                <w:rFonts w:ascii="Cambria" w:hAnsi="Cambria"/>
                <w:i/>
                <w:iCs/>
                <w:sz w:val="20"/>
                <w:szCs w:val="20"/>
              </w:rPr>
              <w:t>Inorganic</w:t>
            </w:r>
            <w:proofErr w:type="spellEnd"/>
            <w:r w:rsidRPr="002475AC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75AC">
              <w:rPr>
                <w:rFonts w:ascii="Cambria" w:hAnsi="Cambria"/>
                <w:i/>
                <w:iCs/>
                <w:sz w:val="20"/>
                <w:szCs w:val="20"/>
              </w:rPr>
              <w:t>Chemistry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475AC">
              <w:rPr>
                <w:rFonts w:ascii="Cambria" w:hAnsi="Cambria"/>
                <w:sz w:val="20"/>
                <w:szCs w:val="20"/>
              </w:rPr>
              <w:t>Pearson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>, Boston, 2014.</w:t>
            </w:r>
          </w:p>
          <w:p w14:paraId="2D11FDB2" w14:textId="77777777" w:rsidR="00E25130" w:rsidRPr="002475AC" w:rsidRDefault="00E25130" w:rsidP="00697368">
            <w:pPr>
              <w:spacing w:after="0" w:line="276" w:lineRule="auto"/>
              <w:ind w:left="360" w:hanging="357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</w:t>
            </w:r>
            <w:r w:rsidRPr="002475AC">
              <w:rPr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2475AC">
              <w:rPr>
                <w:rFonts w:ascii="Cambria" w:hAnsi="Cambria"/>
                <w:sz w:val="20"/>
                <w:szCs w:val="20"/>
              </w:rPr>
              <w:t>Veszprémi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 xml:space="preserve"> Tamás, </w:t>
            </w:r>
            <w:proofErr w:type="spellStart"/>
            <w:r w:rsidRPr="002475AC">
              <w:rPr>
                <w:rFonts w:ascii="Cambria" w:hAnsi="Cambria"/>
                <w:i/>
                <w:iCs/>
                <w:sz w:val="20"/>
                <w:szCs w:val="20"/>
              </w:rPr>
              <w:t>Általános</w:t>
            </w:r>
            <w:proofErr w:type="spellEnd"/>
            <w:r w:rsidRPr="002475AC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75AC">
              <w:rPr>
                <w:rFonts w:ascii="Cambria" w:hAnsi="Cambria"/>
                <w:i/>
                <w:iCs/>
                <w:sz w:val="20"/>
                <w:szCs w:val="20"/>
              </w:rPr>
              <w:t>kémia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475AC">
              <w:rPr>
                <w:rFonts w:ascii="Cambria" w:hAnsi="Cambria"/>
                <w:sz w:val="20"/>
                <w:szCs w:val="20"/>
              </w:rPr>
              <w:t>Akadémiai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475AC">
              <w:rPr>
                <w:rFonts w:ascii="Cambria" w:hAnsi="Cambria"/>
                <w:sz w:val="20"/>
                <w:szCs w:val="20"/>
              </w:rPr>
              <w:t>kiadó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</w:rPr>
              <w:t>, 2011</w:t>
            </w:r>
          </w:p>
          <w:p w14:paraId="00C20D72" w14:textId="263E4F49" w:rsidR="00090542" w:rsidRPr="001E4C21" w:rsidRDefault="00E25130" w:rsidP="00697368">
            <w:pPr>
              <w:tabs>
                <w:tab w:val="left" w:pos="2715"/>
              </w:tabs>
              <w:spacing w:after="0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fr-FR"/>
              </w:rPr>
              <w:t>4</w:t>
            </w:r>
            <w:r w:rsidRPr="002475AC">
              <w:rPr>
                <w:rFonts w:ascii="Cambria" w:hAnsi="Cambria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2475AC">
              <w:rPr>
                <w:rFonts w:ascii="Cambria" w:hAnsi="Cambria"/>
                <w:sz w:val="20"/>
                <w:szCs w:val="20"/>
                <w:lang w:val="fr-FR"/>
              </w:rPr>
              <w:t>Suport</w:t>
            </w:r>
            <w:proofErr w:type="spellEnd"/>
            <w:r w:rsidRPr="002475AC">
              <w:rPr>
                <w:rFonts w:ascii="Cambria" w:hAnsi="Cambria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2475AC">
              <w:rPr>
                <w:rFonts w:ascii="Cambria" w:hAnsi="Cambria"/>
                <w:sz w:val="20"/>
                <w:szCs w:val="20"/>
                <w:lang w:val="fr-FR"/>
              </w:rPr>
              <w:t>curs</w:t>
            </w:r>
            <w:proofErr w:type="spellEnd"/>
          </w:p>
        </w:tc>
      </w:tr>
    </w:tbl>
    <w:p w14:paraId="2AFC5F83" w14:textId="77777777" w:rsidR="00E25130" w:rsidRDefault="00E25130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2014B225" w14:textId="77777777" w:rsidR="002F204A" w:rsidRDefault="002F204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6B9BECD" w14:textId="77777777" w:rsidR="00EB0D26" w:rsidRPr="001E4C21" w:rsidRDefault="00EB0D2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1E4C2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1E4C2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835"/>
        <w:gridCol w:w="3827"/>
        <w:gridCol w:w="1844"/>
      </w:tblGrid>
      <w:tr w:rsidR="00357598" w:rsidRPr="001E4C21" w14:paraId="089A5370" w14:textId="77777777" w:rsidTr="009774B1">
        <w:trPr>
          <w:trHeight w:val="284"/>
        </w:trPr>
        <w:tc>
          <w:tcPr>
            <w:tcW w:w="1986" w:type="dxa"/>
            <w:vAlign w:val="center"/>
          </w:tcPr>
          <w:p w14:paraId="595D3EEA" w14:textId="3514D994" w:rsidR="00357598" w:rsidRPr="001E4C21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1E4C21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3827" w:type="dxa"/>
            <w:vAlign w:val="center"/>
          </w:tcPr>
          <w:p w14:paraId="5DB70AB3" w14:textId="1D83BF56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1844" w:type="dxa"/>
            <w:vAlign w:val="center"/>
          </w:tcPr>
          <w:p w14:paraId="52224ABF" w14:textId="5ED85D09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7D42E3" w:rsidRPr="001E4C21" w14:paraId="0121D36F" w14:textId="77777777" w:rsidTr="009774B1">
        <w:trPr>
          <w:trHeight w:val="284"/>
        </w:trPr>
        <w:tc>
          <w:tcPr>
            <w:tcW w:w="1986" w:type="dxa"/>
            <w:vAlign w:val="center"/>
          </w:tcPr>
          <w:p w14:paraId="237F9F32" w14:textId="425E1060" w:rsidR="007D42E3" w:rsidRPr="001E4C21" w:rsidRDefault="007D42E3" w:rsidP="007D42E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14:paraId="334F8D8A" w14:textId="77777777" w:rsidR="007D42E3" w:rsidRPr="00FB7C0A" w:rsidRDefault="007D42E3" w:rsidP="009774B1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FB7C0A">
              <w:rPr>
                <w:rFonts w:ascii="Cambria" w:hAnsi="Cambria"/>
                <w:sz w:val="20"/>
                <w:szCs w:val="20"/>
                <w:lang w:val="hu-HU"/>
              </w:rPr>
              <w:t>A válaszok helyessége - az előadáson tárgyalt kérdések helyes megértése</w:t>
            </w:r>
          </w:p>
          <w:p w14:paraId="0DF5BC08" w14:textId="77777777" w:rsidR="007D42E3" w:rsidRPr="00FB7C0A" w:rsidRDefault="007D42E3" w:rsidP="009774B1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FB7C0A">
              <w:rPr>
                <w:rFonts w:ascii="Cambria" w:hAnsi="Cambria"/>
                <w:sz w:val="20"/>
                <w:szCs w:val="20"/>
                <w:lang w:val="hu-HU"/>
              </w:rPr>
              <w:t>A feladatok helyes megoldása</w:t>
            </w:r>
          </w:p>
          <w:p w14:paraId="720AFAC8" w14:textId="77777777" w:rsidR="007D42E3" w:rsidRPr="001E4C21" w:rsidRDefault="007D42E3" w:rsidP="009774B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827" w:type="dxa"/>
          </w:tcPr>
          <w:p w14:paraId="191A2FDB" w14:textId="1AE55B4A" w:rsidR="00B62252" w:rsidRPr="00B62252" w:rsidRDefault="00B62252" w:rsidP="002F204A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Írásbeli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vizsga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- a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vizsgán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való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részvétel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feltétele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tantárgy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keretén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belül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végzett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tevékenységeken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való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részvétel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szabályzat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által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meghatározott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arányban</w:t>
            </w:r>
            <w:proofErr w:type="spellEnd"/>
            <w:r w:rsidR="00ED0BA9">
              <w:rPr>
                <w:rFonts w:ascii="Cambria" w:hAnsi="Cambria"/>
                <w:sz w:val="20"/>
                <w:szCs w:val="20"/>
              </w:rPr>
              <w:t>.</w:t>
            </w:r>
          </w:p>
          <w:p w14:paraId="3DDB43EA" w14:textId="77777777" w:rsidR="00BA14C3" w:rsidRPr="00B62252" w:rsidRDefault="00BA14C3" w:rsidP="002F204A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FB7C0A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FB7C0A">
              <w:rPr>
                <w:rFonts w:ascii="Cambria" w:hAnsi="Cambria"/>
                <w:sz w:val="20"/>
                <w:szCs w:val="20"/>
              </w:rPr>
              <w:t xml:space="preserve"> UBB ECST-</w:t>
            </w:r>
            <w:proofErr w:type="spellStart"/>
            <w:r w:rsidRPr="00FB7C0A">
              <w:rPr>
                <w:rFonts w:ascii="Cambria" w:hAnsi="Cambria"/>
                <w:sz w:val="20"/>
                <w:szCs w:val="20"/>
              </w:rPr>
              <w:t>szabályzata</w:t>
            </w:r>
            <w:proofErr w:type="spellEnd"/>
            <w:r w:rsidRPr="00FB7C0A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FB7C0A">
              <w:rPr>
                <w:rFonts w:ascii="Cambria" w:hAnsi="Cambria"/>
                <w:sz w:val="20"/>
                <w:szCs w:val="20"/>
              </w:rPr>
              <w:t>szerint</w:t>
            </w:r>
            <w:proofErr w:type="spellEnd"/>
            <w:r w:rsidRPr="00FB7C0A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FB7C0A">
              <w:rPr>
                <w:rFonts w:ascii="Cambria" w:hAnsi="Cambria"/>
                <w:sz w:val="20"/>
                <w:szCs w:val="20"/>
              </w:rPr>
              <w:t>vizsgán</w:t>
            </w:r>
            <w:proofErr w:type="spellEnd"/>
            <w:r w:rsidRPr="00FB7C0A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FB7C0A">
              <w:rPr>
                <w:rFonts w:ascii="Cambria" w:hAnsi="Cambria"/>
                <w:sz w:val="20"/>
                <w:szCs w:val="20"/>
              </w:rPr>
              <w:t>történő</w:t>
            </w:r>
            <w:proofErr w:type="spellEnd"/>
            <w:r w:rsidRPr="00FB7C0A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F67328">
              <w:rPr>
                <w:rFonts w:ascii="Cambria" w:hAnsi="Cambria"/>
                <w:sz w:val="20"/>
                <w:szCs w:val="20"/>
              </w:rPr>
              <w:t>csalás</w:t>
            </w:r>
            <w:proofErr w:type="spellEnd"/>
            <w:r w:rsidRPr="00F6732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F67328">
              <w:rPr>
                <w:rFonts w:ascii="Cambria" w:hAnsi="Cambria"/>
                <w:sz w:val="20"/>
                <w:szCs w:val="20"/>
              </w:rPr>
              <w:t>vagy</w:t>
            </w:r>
            <w:proofErr w:type="spellEnd"/>
            <w:r w:rsidRPr="00F6732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F67328">
              <w:rPr>
                <w:rFonts w:ascii="Cambria" w:hAnsi="Cambria"/>
                <w:sz w:val="20"/>
                <w:szCs w:val="20"/>
              </w:rPr>
              <w:t>csalási</w:t>
            </w:r>
            <w:proofErr w:type="spellEnd"/>
            <w:r w:rsidRPr="00F6732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F67328">
              <w:rPr>
                <w:rFonts w:ascii="Cambria" w:hAnsi="Cambria"/>
                <w:sz w:val="20"/>
                <w:szCs w:val="20"/>
              </w:rPr>
              <w:t>kísérlet</w:t>
            </w:r>
            <w:proofErr w:type="spellEnd"/>
            <w:r w:rsidRPr="00F6732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F67328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F6732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F67328">
              <w:rPr>
                <w:rFonts w:ascii="Cambria" w:hAnsi="Cambria"/>
                <w:sz w:val="20"/>
                <w:szCs w:val="20"/>
              </w:rPr>
              <w:t>egyetemről</w:t>
            </w:r>
            <w:proofErr w:type="spellEnd"/>
            <w:r w:rsidRPr="00F6732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F67328">
              <w:rPr>
                <w:rFonts w:ascii="Cambria" w:hAnsi="Cambria"/>
                <w:sz w:val="20"/>
                <w:szCs w:val="20"/>
              </w:rPr>
              <w:t>való</w:t>
            </w:r>
            <w:proofErr w:type="spellEnd"/>
            <w:r w:rsidRPr="00F6732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F67328">
              <w:rPr>
                <w:rFonts w:ascii="Cambria" w:hAnsi="Cambria"/>
                <w:sz w:val="20"/>
                <w:szCs w:val="20"/>
              </w:rPr>
              <w:t>kizárással</w:t>
            </w:r>
            <w:proofErr w:type="spellEnd"/>
            <w:r w:rsidRPr="00F6732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1C675B">
              <w:rPr>
                <w:rFonts w:ascii="Cambria" w:hAnsi="Cambria"/>
                <w:sz w:val="20"/>
                <w:szCs w:val="20"/>
              </w:rPr>
              <w:t>büntetendő</w:t>
            </w:r>
            <w:proofErr w:type="spellEnd"/>
            <w:r w:rsidRPr="00F67328">
              <w:rPr>
                <w:rFonts w:ascii="Cambria" w:hAnsi="Cambria"/>
                <w:sz w:val="20"/>
                <w:szCs w:val="20"/>
              </w:rPr>
              <w:t>.</w:t>
            </w:r>
          </w:p>
          <w:p w14:paraId="2A43BEA6" w14:textId="3A5EB52B" w:rsidR="007D42E3" w:rsidRPr="001E4C21" w:rsidRDefault="00B62252" w:rsidP="002F204A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írásbeli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vizsgán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elért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jegy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végső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osztályzat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D0BA9">
              <w:rPr>
                <w:rFonts w:ascii="Cambria" w:hAnsi="Cambria"/>
                <w:sz w:val="20"/>
                <w:szCs w:val="20"/>
              </w:rPr>
              <w:t>9</w:t>
            </w:r>
            <w:r w:rsidRPr="00B62252">
              <w:rPr>
                <w:rFonts w:ascii="Cambria" w:hAnsi="Cambria"/>
                <w:sz w:val="20"/>
                <w:szCs w:val="20"/>
              </w:rPr>
              <w:t>0%-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át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teszi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ki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. A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házi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feladatra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kapott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jegyek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csak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akkor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lesznek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figyelembe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véve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, ha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írásbeli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vizsgán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kapott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osztályzat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252">
              <w:rPr>
                <w:rFonts w:ascii="Cambria" w:hAnsi="Cambria"/>
                <w:sz w:val="20"/>
                <w:szCs w:val="20"/>
              </w:rPr>
              <w:t>legalább</w:t>
            </w:r>
            <w:proofErr w:type="spellEnd"/>
            <w:r w:rsidRPr="00B62252">
              <w:rPr>
                <w:rFonts w:ascii="Cambria" w:hAnsi="Cambria"/>
                <w:sz w:val="20"/>
                <w:szCs w:val="20"/>
              </w:rPr>
              <w:t xml:space="preserve"> 5.00.</w:t>
            </w:r>
          </w:p>
        </w:tc>
        <w:tc>
          <w:tcPr>
            <w:tcW w:w="1844" w:type="dxa"/>
          </w:tcPr>
          <w:p w14:paraId="03F5A0AE" w14:textId="3B9AF1F4" w:rsidR="007D42E3" w:rsidRPr="001E4C21" w:rsidRDefault="00E25130" w:rsidP="007D42E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</w:rPr>
              <w:t>9</w:t>
            </w:r>
            <w:r w:rsidR="007D42E3" w:rsidRPr="00FB7C0A">
              <w:rPr>
                <w:rFonts w:ascii="Cambria" w:hAnsi="Cambria"/>
                <w:sz w:val="20"/>
                <w:szCs w:val="20"/>
              </w:rPr>
              <w:t>0%</w:t>
            </w:r>
          </w:p>
        </w:tc>
      </w:tr>
      <w:tr w:rsidR="000664D4" w:rsidRPr="001E4C21" w14:paraId="5590EFAB" w14:textId="77777777" w:rsidTr="009774B1">
        <w:trPr>
          <w:trHeight w:val="284"/>
        </w:trPr>
        <w:tc>
          <w:tcPr>
            <w:tcW w:w="1986" w:type="dxa"/>
            <w:vAlign w:val="center"/>
          </w:tcPr>
          <w:p w14:paraId="620E861A" w14:textId="5AE2CD5C" w:rsidR="00ED0BA9" w:rsidRPr="001E4C21" w:rsidRDefault="000664D4" w:rsidP="00ED0BA9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9.5 Szeminárium</w:t>
            </w:r>
          </w:p>
          <w:p w14:paraId="17702ECD" w14:textId="3C380BE6" w:rsidR="000664D4" w:rsidRPr="001E4C21" w:rsidRDefault="000664D4" w:rsidP="000664D4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</w:tcPr>
          <w:p w14:paraId="45C028B1" w14:textId="41C4136C" w:rsidR="000664D4" w:rsidRPr="001E4C21" w:rsidRDefault="0063120B" w:rsidP="009774B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63120B">
              <w:rPr>
                <w:rFonts w:ascii="Cambria" w:hAnsi="Cambria"/>
                <w:sz w:val="20"/>
                <w:szCs w:val="20"/>
              </w:rPr>
              <w:t>Év</w:t>
            </w:r>
            <w:proofErr w:type="spellEnd"/>
            <w:r w:rsidRPr="0063120B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3120B">
              <w:rPr>
                <w:rFonts w:ascii="Cambria" w:hAnsi="Cambria"/>
                <w:sz w:val="20"/>
                <w:szCs w:val="20"/>
              </w:rPr>
              <w:t>közben</w:t>
            </w:r>
            <w:proofErr w:type="spellEnd"/>
            <w:r w:rsidRPr="0063120B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3120B">
              <w:rPr>
                <w:rFonts w:ascii="Cambria" w:hAnsi="Cambria"/>
                <w:sz w:val="20"/>
                <w:szCs w:val="20"/>
              </w:rPr>
              <w:t>kapott</w:t>
            </w:r>
            <w:proofErr w:type="spellEnd"/>
            <w:r w:rsidRPr="0063120B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3120B">
              <w:rPr>
                <w:rFonts w:ascii="Cambria" w:hAnsi="Cambria"/>
                <w:sz w:val="20"/>
                <w:szCs w:val="20"/>
              </w:rPr>
              <w:t>feladatok</w:t>
            </w:r>
            <w:proofErr w:type="spellEnd"/>
            <w:r w:rsidRPr="0063120B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63120B">
              <w:rPr>
                <w:rFonts w:ascii="Cambria" w:hAnsi="Cambria"/>
                <w:sz w:val="20"/>
                <w:szCs w:val="20"/>
              </w:rPr>
              <w:t>gyakorlatok</w:t>
            </w:r>
            <w:proofErr w:type="spellEnd"/>
            <w:r w:rsidRPr="0063120B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3120B">
              <w:rPr>
                <w:rFonts w:ascii="Cambria" w:hAnsi="Cambria"/>
                <w:sz w:val="20"/>
                <w:szCs w:val="20"/>
              </w:rPr>
              <w:t>helyes</w:t>
            </w:r>
            <w:proofErr w:type="spellEnd"/>
            <w:r w:rsidRPr="0063120B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63120B">
              <w:rPr>
                <w:rFonts w:ascii="Cambria" w:hAnsi="Cambria"/>
                <w:sz w:val="20"/>
                <w:szCs w:val="20"/>
              </w:rPr>
              <w:t>megoldása</w:t>
            </w:r>
            <w:proofErr w:type="spellEnd"/>
          </w:p>
        </w:tc>
        <w:tc>
          <w:tcPr>
            <w:tcW w:w="3827" w:type="dxa"/>
          </w:tcPr>
          <w:p w14:paraId="2B5F7F76" w14:textId="77777777" w:rsidR="000664D4" w:rsidRDefault="00877887" w:rsidP="009774B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877887">
              <w:rPr>
                <w:rFonts w:ascii="Cambria" w:hAnsi="Cambria"/>
                <w:sz w:val="20"/>
                <w:szCs w:val="20"/>
              </w:rPr>
              <w:t>Megoldandó</w:t>
            </w:r>
            <w:proofErr w:type="spellEnd"/>
            <w:r w:rsidRPr="0087788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877887">
              <w:rPr>
                <w:rFonts w:ascii="Cambria" w:hAnsi="Cambria"/>
                <w:sz w:val="20"/>
                <w:szCs w:val="20"/>
              </w:rPr>
              <w:t>feladatok</w:t>
            </w:r>
            <w:proofErr w:type="spellEnd"/>
          </w:p>
          <w:p w14:paraId="77E5ED4F" w14:textId="28A827AA" w:rsidR="00DC10EF" w:rsidRPr="001E4C21" w:rsidRDefault="00DC10EF" w:rsidP="009774B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C10EF">
              <w:rPr>
                <w:rFonts w:ascii="Cambria" w:hAnsi="Cambria"/>
                <w:sz w:val="20"/>
                <w:szCs w:val="20"/>
                <w:lang w:val="hu-HU"/>
              </w:rPr>
              <w:t>A szemináriumi gyakorlatokon való részvétel feltétele a vizsgán való részvételnek (90%-</w:t>
            </w:r>
            <w:proofErr w:type="spellStart"/>
            <w:r w:rsidRPr="00DC10EF">
              <w:rPr>
                <w:rFonts w:ascii="Cambria" w:hAnsi="Cambria"/>
                <w:sz w:val="20"/>
                <w:szCs w:val="20"/>
                <w:lang w:val="hu-HU"/>
              </w:rPr>
              <w:t>os</w:t>
            </w:r>
            <w:proofErr w:type="spellEnd"/>
            <w:r w:rsidRPr="00DC10EF">
              <w:rPr>
                <w:rFonts w:ascii="Cambria" w:hAnsi="Cambria"/>
                <w:sz w:val="20"/>
                <w:szCs w:val="20"/>
                <w:lang w:val="hu-HU"/>
              </w:rPr>
              <w:t xml:space="preserve"> részvétel)</w:t>
            </w:r>
          </w:p>
        </w:tc>
        <w:tc>
          <w:tcPr>
            <w:tcW w:w="1844" w:type="dxa"/>
          </w:tcPr>
          <w:p w14:paraId="4ACDD5D3" w14:textId="2DF8BAA7" w:rsidR="000664D4" w:rsidRPr="001E4C21" w:rsidRDefault="00E25130" w:rsidP="000664D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  <w:r w:rsidR="000664D4" w:rsidRPr="00FB7C0A">
              <w:rPr>
                <w:rFonts w:ascii="Cambria" w:hAnsi="Cambria"/>
                <w:sz w:val="20"/>
                <w:szCs w:val="20"/>
              </w:rPr>
              <w:t>0%</w:t>
            </w:r>
          </w:p>
        </w:tc>
      </w:tr>
      <w:tr w:rsidR="00357598" w:rsidRPr="001E4C21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.6 </w:t>
            </w:r>
            <w:r w:rsidR="009644EC" w:rsidRPr="001E4C21">
              <w:rPr>
                <w:rFonts w:ascii="Cambria" w:hAnsi="Cambria"/>
                <w:sz w:val="20"/>
                <w:szCs w:val="20"/>
                <w:lang w:val="hu-HU"/>
              </w:rPr>
              <w:t>A teljesítmény minimumkövetelményei</w:t>
            </w:r>
          </w:p>
        </w:tc>
      </w:tr>
      <w:tr w:rsidR="00357598" w:rsidRPr="001E4C21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3F28DDBB" w14:textId="77777777" w:rsidR="00B1272D" w:rsidRPr="00A06DE9" w:rsidRDefault="00B1272D" w:rsidP="00B1272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Minimum 5-ös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osztályzat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elérése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 a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vizsgán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és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 a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laboratóriumi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tevékenységeken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, a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javítókulcs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pontozási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útmutatója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alapján</w:t>
            </w:r>
            <w:proofErr w:type="spellEnd"/>
          </w:p>
          <w:p w14:paraId="67AFEA0B" w14:textId="1DCF2CBF" w:rsidR="0087291F" w:rsidRPr="001E4C21" w:rsidRDefault="00B1272D" w:rsidP="00B1272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Alapvető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kémiai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fogalmak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ismerete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: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atomszerkezet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kvantumszámok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orbitálok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elektronszerkezet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kötés-típusok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halmazállapotok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sav-bázis</w:t>
            </w:r>
            <w:proofErr w:type="spellEnd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A06DE9">
              <w:rPr>
                <w:rFonts w:ascii="Cambria" w:eastAsia="Aptos" w:hAnsi="Cambria" w:cs="Times New Roman"/>
                <w:sz w:val="20"/>
                <w:szCs w:val="20"/>
              </w:rPr>
              <w:t>elméletek</w:t>
            </w:r>
            <w:proofErr w:type="spellEnd"/>
            <w:r>
              <w:rPr>
                <w:rFonts w:ascii="Cambria" w:eastAsia="Aptos" w:hAnsi="Cambria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mbria" w:eastAsia="Aptos" w:hAnsi="Cambria" w:cs="Times New Roman"/>
                <w:sz w:val="20"/>
                <w:szCs w:val="20"/>
              </w:rPr>
              <w:t>Alapszintű</w:t>
            </w:r>
            <w:proofErr w:type="spellEnd"/>
            <w:r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ptos" w:hAnsi="Cambria" w:cs="Times New Roman"/>
                <w:sz w:val="20"/>
                <w:szCs w:val="20"/>
              </w:rPr>
              <w:t>laboratoriumi</w:t>
            </w:r>
            <w:proofErr w:type="spellEnd"/>
            <w:r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ptos" w:hAnsi="Cambria" w:cs="Times New Roman"/>
                <w:sz w:val="20"/>
                <w:szCs w:val="20"/>
              </w:rPr>
              <w:t>műveletek</w:t>
            </w:r>
            <w:proofErr w:type="spellEnd"/>
            <w:r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ptos" w:hAnsi="Cambria" w:cs="Times New Roman"/>
                <w:sz w:val="20"/>
                <w:szCs w:val="20"/>
              </w:rPr>
              <w:t>ismerete</w:t>
            </w:r>
            <w:proofErr w:type="spellEnd"/>
            <w:r>
              <w:rPr>
                <w:rFonts w:ascii="Cambria" w:eastAsia="Aptos" w:hAnsi="Cambria" w:cs="Times New Roman"/>
                <w:sz w:val="20"/>
                <w:szCs w:val="20"/>
              </w:rPr>
              <w:t>.</w:t>
            </w:r>
          </w:p>
        </w:tc>
      </w:tr>
    </w:tbl>
    <w:p w14:paraId="7D783B16" w14:textId="77777777" w:rsidR="00256519" w:rsidRPr="001E4C21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1E4C21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lastRenderedPageBreak/>
        <w:t>1</w:t>
      </w:r>
      <w:r w:rsidR="005015FC">
        <w:rPr>
          <w:rFonts w:ascii="Cambria" w:hAnsi="Cambria"/>
          <w:b/>
          <w:sz w:val="20"/>
          <w:szCs w:val="20"/>
          <w:lang w:val="hu-HU"/>
        </w:rPr>
        <w:t>0</w:t>
      </w:r>
      <w:r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1E4C21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proofErr w:type="spellStart"/>
      <w:r w:rsidR="00DC248C" w:rsidRPr="001E4C21">
        <w:rPr>
          <w:rFonts w:ascii="Cambria" w:hAnsi="Cambria"/>
          <w:b/>
          <w:sz w:val="18"/>
          <w:szCs w:val="18"/>
          <w:lang w:val="hu-HU"/>
        </w:rPr>
        <w:t>Sustainable</w:t>
      </w:r>
      <w:proofErr w:type="spellEnd"/>
      <w:r w:rsidR="00DC248C" w:rsidRPr="001E4C21">
        <w:rPr>
          <w:rFonts w:ascii="Cambria" w:hAnsi="Cambria"/>
          <w:b/>
          <w:sz w:val="18"/>
          <w:szCs w:val="18"/>
          <w:lang w:val="hu-HU"/>
        </w:rPr>
        <w:t xml:space="preserve"> </w:t>
      </w:r>
      <w:proofErr w:type="spellStart"/>
      <w:r w:rsidR="00DC248C" w:rsidRPr="001E4C21">
        <w:rPr>
          <w:rFonts w:ascii="Cambria" w:hAnsi="Cambria"/>
          <w:b/>
          <w:sz w:val="18"/>
          <w:szCs w:val="18"/>
          <w:lang w:val="hu-HU"/>
        </w:rPr>
        <w:t>Development</w:t>
      </w:r>
      <w:proofErr w:type="spellEnd"/>
      <w:r w:rsidR="00DC248C" w:rsidRPr="001E4C21">
        <w:rPr>
          <w:rFonts w:ascii="Cambria" w:hAnsi="Cambria"/>
          <w:b/>
          <w:sz w:val="18"/>
          <w:szCs w:val="18"/>
          <w:lang w:val="hu-HU"/>
        </w:rPr>
        <w:t xml:space="preserve"> </w:t>
      </w:r>
      <w:proofErr w:type="spellStart"/>
      <w:r w:rsidR="00DC248C" w:rsidRPr="001E4C21">
        <w:rPr>
          <w:rFonts w:ascii="Cambria" w:hAnsi="Cambria"/>
          <w:b/>
          <w:sz w:val="18"/>
          <w:szCs w:val="18"/>
          <w:lang w:val="hu-HU"/>
        </w:rPr>
        <w:t>Goals</w:t>
      </w:r>
      <w:proofErr w:type="spellEnd"/>
      <w:r w:rsidR="00DC248C" w:rsidRPr="001E4C21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1E4C21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1E4C21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1E4C21" w:rsidRDefault="00812545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1E4C21" w:rsidRDefault="00577E7F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7pt;height:19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1E4C21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1E4C21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1E4C21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1E4C21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1E4C21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7pt;height:19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7pt;height:19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7pt;height:19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7pt;height:19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7pt;height:19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7pt;height:19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7pt;height:19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7pt;height:19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7pt;height:19pt">
                  <v:imagedata r:id="rId9" o:title=""/>
                </v:shape>
              </w:pict>
            </w:r>
          </w:p>
        </w:tc>
      </w:tr>
      <w:tr w:rsidR="003A7089" w:rsidRPr="001E4C21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1E4C21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1E4C21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7pt;height:19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7pt;height:19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7pt;height:19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7pt;height:19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7pt;height:19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7pt;height:19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7pt;height:19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1E4C21" w:rsidRDefault="00577E7F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7pt;height:19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6F241938" w:rsidR="003A7089" w:rsidRPr="001E4C21" w:rsidRDefault="00E1337D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t>X</w:t>
            </w:r>
          </w:p>
        </w:tc>
      </w:tr>
    </w:tbl>
    <w:p w14:paraId="1C3E91B5" w14:textId="77777777" w:rsidR="002A7B96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77777777" w:rsidR="00256519" w:rsidRPr="001E4C21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1E4C21" w14:paraId="4EE0248A" w14:textId="77777777" w:rsidTr="00773DC5">
        <w:trPr>
          <w:trHeight w:val="517"/>
        </w:trPr>
        <w:tc>
          <w:tcPr>
            <w:tcW w:w="2553" w:type="dxa"/>
            <w:vAlign w:val="center"/>
          </w:tcPr>
          <w:p w14:paraId="69FFC5D7" w14:textId="77777777" w:rsidR="00DC248C" w:rsidRPr="001E4C21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Kitöltés időpontja: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Szeminárium felelőse:</w:t>
            </w:r>
          </w:p>
        </w:tc>
      </w:tr>
      <w:tr w:rsidR="00DC248C" w:rsidRPr="001E4C21" w14:paraId="1F021AD7" w14:textId="77777777" w:rsidTr="00773DC5">
        <w:trPr>
          <w:trHeight w:val="766"/>
        </w:trPr>
        <w:tc>
          <w:tcPr>
            <w:tcW w:w="2553" w:type="dxa"/>
            <w:vAlign w:val="center"/>
          </w:tcPr>
          <w:p w14:paraId="07E6A617" w14:textId="4452B622" w:rsidR="00DC248C" w:rsidRPr="001E4C21" w:rsidRDefault="000C04E9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Cambria" w:hAnsi="Cambria"/>
              </w:rPr>
              <w:t>202</w:t>
            </w:r>
            <w:r w:rsidR="00B1272D">
              <w:rPr>
                <w:rFonts w:ascii="Cambria" w:hAnsi="Cambria"/>
              </w:rPr>
              <w:t>6</w:t>
            </w:r>
            <w:r>
              <w:rPr>
                <w:rFonts w:ascii="Cambria" w:hAnsi="Cambria"/>
              </w:rPr>
              <w:t>.0</w:t>
            </w:r>
            <w:r w:rsidR="00784CE2">
              <w:rPr>
                <w:rFonts w:ascii="Cambria" w:hAnsi="Cambria"/>
              </w:rPr>
              <w:t>4</w:t>
            </w:r>
            <w:r>
              <w:rPr>
                <w:rFonts w:ascii="Cambria" w:hAnsi="Cambria"/>
              </w:rPr>
              <w:t>.</w:t>
            </w:r>
            <w:r w:rsidR="00B1272D">
              <w:rPr>
                <w:rFonts w:ascii="Cambria" w:hAnsi="Cambria"/>
              </w:rPr>
              <w:t>2</w:t>
            </w:r>
            <w:r w:rsidR="00154859">
              <w:rPr>
                <w:rFonts w:ascii="Cambria" w:hAnsi="Cambria"/>
              </w:rPr>
              <w:t>0</w:t>
            </w:r>
          </w:p>
        </w:tc>
        <w:tc>
          <w:tcPr>
            <w:tcW w:w="3969" w:type="dxa"/>
            <w:gridSpan w:val="2"/>
            <w:vAlign w:val="center"/>
          </w:tcPr>
          <w:p w14:paraId="367E7FAC" w14:textId="43158173" w:rsidR="00DC248C" w:rsidRPr="001E4C21" w:rsidRDefault="003D2B4F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F013BD">
              <w:rPr>
                <w:rFonts w:ascii="Cambria" w:hAnsi="Cambria"/>
                <w:noProof/>
              </w:rPr>
              <w:drawing>
                <wp:anchor distT="0" distB="0" distL="114300" distR="114300" simplePos="0" relativeHeight="251657216" behindDoc="1" locked="0" layoutInCell="1" allowOverlap="1" wp14:anchorId="3AA4B1DB" wp14:editId="195DB1C4">
                  <wp:simplePos x="0" y="0"/>
                  <wp:positionH relativeFrom="column">
                    <wp:posOffset>267970</wp:posOffset>
                  </wp:positionH>
                  <wp:positionV relativeFrom="paragraph">
                    <wp:posOffset>-145415</wp:posOffset>
                  </wp:positionV>
                  <wp:extent cx="899795" cy="401320"/>
                  <wp:effectExtent l="0" t="0" r="0" b="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795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4FB4" w:rsidRPr="00F013BD">
              <w:rPr>
                <w:rFonts w:ascii="Cambria" w:hAnsi="Cambria"/>
                <w:bCs/>
              </w:rPr>
              <w:t xml:space="preserve">Lector Dr. </w:t>
            </w:r>
            <w:proofErr w:type="spellStart"/>
            <w:r w:rsidR="007C4FB4" w:rsidRPr="00F013BD">
              <w:rPr>
                <w:rFonts w:ascii="Cambria" w:hAnsi="Cambria"/>
                <w:bCs/>
              </w:rPr>
              <w:t>Noémi</w:t>
            </w:r>
            <w:proofErr w:type="spellEnd"/>
            <w:r w:rsidR="007C4FB4" w:rsidRPr="00F013BD">
              <w:rPr>
                <w:rFonts w:ascii="Cambria" w:hAnsi="Cambria"/>
                <w:bCs/>
              </w:rPr>
              <w:t xml:space="preserve"> D</w:t>
            </w:r>
            <w:r w:rsidR="007C4FB4" w:rsidRPr="00F013BD">
              <w:rPr>
                <w:rFonts w:ascii="Cambria" w:hAnsi="Cambria"/>
                <w:bCs/>
                <w:lang w:val="hu-HU"/>
              </w:rPr>
              <w:t>EAK</w:t>
            </w:r>
          </w:p>
        </w:tc>
        <w:tc>
          <w:tcPr>
            <w:tcW w:w="3969" w:type="dxa"/>
            <w:vAlign w:val="center"/>
          </w:tcPr>
          <w:p w14:paraId="2DF4AF9E" w14:textId="4EB29302" w:rsidR="00DC248C" w:rsidRPr="001E4C21" w:rsidRDefault="003D2B4F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F013BD">
              <w:rPr>
                <w:rFonts w:ascii="Cambria" w:hAnsi="Cambria"/>
                <w:noProof/>
              </w:rPr>
              <w:drawing>
                <wp:anchor distT="0" distB="0" distL="114300" distR="114300" simplePos="0" relativeHeight="251660288" behindDoc="1" locked="0" layoutInCell="1" allowOverlap="1" wp14:anchorId="378326BE" wp14:editId="541BE779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-60960</wp:posOffset>
                  </wp:positionV>
                  <wp:extent cx="899795" cy="401320"/>
                  <wp:effectExtent l="0" t="0" r="0" b="0"/>
                  <wp:wrapNone/>
                  <wp:docPr id="18745813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795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4FB4" w:rsidRPr="00F013BD">
              <w:rPr>
                <w:rFonts w:ascii="Cambria" w:hAnsi="Cambria"/>
                <w:bCs/>
              </w:rPr>
              <w:t xml:space="preserve">Lector Dr. </w:t>
            </w:r>
            <w:proofErr w:type="spellStart"/>
            <w:r w:rsidR="007C4FB4" w:rsidRPr="00F013BD">
              <w:rPr>
                <w:rFonts w:ascii="Cambria" w:hAnsi="Cambria"/>
                <w:bCs/>
              </w:rPr>
              <w:t>Noémi</w:t>
            </w:r>
            <w:proofErr w:type="spellEnd"/>
            <w:r w:rsidR="007C4FB4" w:rsidRPr="00F013BD">
              <w:rPr>
                <w:rFonts w:ascii="Cambria" w:hAnsi="Cambria"/>
                <w:bCs/>
              </w:rPr>
              <w:t xml:space="preserve"> D</w:t>
            </w:r>
            <w:r w:rsidR="007C4FB4" w:rsidRPr="00F013BD">
              <w:rPr>
                <w:rFonts w:ascii="Cambria" w:hAnsi="Cambria"/>
                <w:bCs/>
                <w:lang w:val="hu-HU"/>
              </w:rPr>
              <w:t>EAK</w:t>
            </w:r>
          </w:p>
        </w:tc>
      </w:tr>
      <w:tr w:rsidR="00DC248C" w:rsidRPr="001E4C21" w14:paraId="2C60E86A" w14:textId="77777777" w:rsidTr="00773DC5">
        <w:trPr>
          <w:trHeight w:val="605"/>
        </w:trPr>
        <w:tc>
          <w:tcPr>
            <w:tcW w:w="5524" w:type="dxa"/>
            <w:gridSpan w:val="2"/>
            <w:vAlign w:val="center"/>
          </w:tcPr>
          <w:p w14:paraId="2ECC66CC" w14:textId="75107AC8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Az intézeti jóváhagyás dátuma:</w:t>
            </w:r>
            <w:r w:rsidR="00594D18">
              <w:rPr>
                <w:rFonts w:ascii="Cambria" w:hAnsi="Cambria"/>
              </w:rPr>
              <w:t xml:space="preserve"> 2026.0</w:t>
            </w:r>
            <w:r w:rsidR="00BA14C3">
              <w:rPr>
                <w:rFonts w:ascii="Cambria" w:hAnsi="Cambria"/>
              </w:rPr>
              <w:t>4</w:t>
            </w:r>
            <w:r w:rsidR="00594D18">
              <w:rPr>
                <w:rFonts w:ascii="Cambria" w:hAnsi="Cambria"/>
              </w:rPr>
              <w:t>.27</w:t>
            </w:r>
          </w:p>
        </w:tc>
        <w:tc>
          <w:tcPr>
            <w:tcW w:w="4967" w:type="dxa"/>
            <w:gridSpan w:val="2"/>
            <w:vAlign w:val="center"/>
          </w:tcPr>
          <w:p w14:paraId="7A8C7ADB" w14:textId="77777777" w:rsidR="00E8452A" w:rsidRDefault="007615A0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3360" behindDoc="1" locked="0" layoutInCell="1" allowOverlap="1" wp14:anchorId="32C5294B" wp14:editId="07927B1A">
                  <wp:simplePos x="0" y="0"/>
                  <wp:positionH relativeFrom="column">
                    <wp:posOffset>1066800</wp:posOffset>
                  </wp:positionH>
                  <wp:positionV relativeFrom="paragraph">
                    <wp:posOffset>62865</wp:posOffset>
                  </wp:positionV>
                  <wp:extent cx="1066800" cy="495300"/>
                  <wp:effectExtent l="0" t="0" r="0" b="0"/>
                  <wp:wrapNone/>
                  <wp:docPr id="12630166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C248C" w:rsidRPr="001E4C21">
              <w:rPr>
                <w:rFonts w:ascii="Cambria" w:hAnsi="Cambria"/>
                <w:sz w:val="22"/>
                <w:szCs w:val="22"/>
                <w:lang w:val="hu-HU"/>
              </w:rPr>
              <w:t>Intézetigazgató:</w:t>
            </w:r>
          </w:p>
          <w:p w14:paraId="72907EE4" w14:textId="14215AAE" w:rsidR="00DC248C" w:rsidRPr="001E4C21" w:rsidRDefault="00E8452A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E8452A">
              <w:rPr>
                <w:rFonts w:ascii="Times New Roman" w:hAnsi="Times New Roman"/>
                <w:noProof/>
              </w:rPr>
              <w:t>Prof. dr. ing. PAIZS Csaba</w:t>
            </w:r>
            <w:bookmarkStart w:id="0" w:name="_GoBack"/>
            <w:bookmarkEnd w:id="0"/>
            <w:r w:rsidR="007615A0">
              <w:rPr>
                <w:rFonts w:ascii="Times New Roman" w:hAnsi="Times New Roman"/>
                <w:noProof/>
              </w:rPr>
              <w:t xml:space="preserve"> </w:t>
            </w:r>
          </w:p>
        </w:tc>
      </w:tr>
    </w:tbl>
    <w:p w14:paraId="528D7127" w14:textId="77777777" w:rsidR="000B6EB1" w:rsidRPr="001E4C21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1E4C21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77410" w14:textId="77777777" w:rsidR="00577E7F" w:rsidRDefault="00577E7F" w:rsidP="00D12BC3">
      <w:pPr>
        <w:spacing w:after="0" w:line="240" w:lineRule="auto"/>
      </w:pPr>
      <w:r>
        <w:separator/>
      </w:r>
    </w:p>
  </w:endnote>
  <w:endnote w:type="continuationSeparator" w:id="0">
    <w:p w14:paraId="5F7116D7" w14:textId="77777777" w:rsidR="00577E7F" w:rsidRDefault="00577E7F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3E671" w14:textId="77777777" w:rsidR="00577E7F" w:rsidRDefault="00577E7F" w:rsidP="00D12BC3">
      <w:pPr>
        <w:spacing w:after="0" w:line="240" w:lineRule="auto"/>
      </w:pPr>
      <w:r>
        <w:separator/>
      </w:r>
    </w:p>
  </w:footnote>
  <w:footnote w:type="continuationSeparator" w:id="0">
    <w:p w14:paraId="0D581F7E" w14:textId="77777777" w:rsidR="00577E7F" w:rsidRDefault="00577E7F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664D4"/>
    <w:rsid w:val="00070E50"/>
    <w:rsid w:val="00072F20"/>
    <w:rsid w:val="00073475"/>
    <w:rsid w:val="00084669"/>
    <w:rsid w:val="00090542"/>
    <w:rsid w:val="00091CED"/>
    <w:rsid w:val="000A2102"/>
    <w:rsid w:val="000B6EB1"/>
    <w:rsid w:val="000B7D0D"/>
    <w:rsid w:val="000C04E9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4859"/>
    <w:rsid w:val="00155A52"/>
    <w:rsid w:val="001569FC"/>
    <w:rsid w:val="0016382F"/>
    <w:rsid w:val="00172A92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D7F65"/>
    <w:rsid w:val="001E28D4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40A2"/>
    <w:rsid w:val="00256519"/>
    <w:rsid w:val="00260978"/>
    <w:rsid w:val="00261BF1"/>
    <w:rsid w:val="0026481E"/>
    <w:rsid w:val="002659CC"/>
    <w:rsid w:val="00272684"/>
    <w:rsid w:val="00273287"/>
    <w:rsid w:val="00283C24"/>
    <w:rsid w:val="0028656D"/>
    <w:rsid w:val="00294C68"/>
    <w:rsid w:val="002A3A93"/>
    <w:rsid w:val="002A7B96"/>
    <w:rsid w:val="002B298E"/>
    <w:rsid w:val="002B38EF"/>
    <w:rsid w:val="002B3B45"/>
    <w:rsid w:val="002C1D57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2F204A"/>
    <w:rsid w:val="00301E00"/>
    <w:rsid w:val="00301E97"/>
    <w:rsid w:val="00303FBF"/>
    <w:rsid w:val="00305AF3"/>
    <w:rsid w:val="00316629"/>
    <w:rsid w:val="003216DE"/>
    <w:rsid w:val="003328A1"/>
    <w:rsid w:val="003423DA"/>
    <w:rsid w:val="00345357"/>
    <w:rsid w:val="003478E6"/>
    <w:rsid w:val="00351944"/>
    <w:rsid w:val="0035421D"/>
    <w:rsid w:val="00354B93"/>
    <w:rsid w:val="00356795"/>
    <w:rsid w:val="00357598"/>
    <w:rsid w:val="00362C83"/>
    <w:rsid w:val="00366881"/>
    <w:rsid w:val="00370DF5"/>
    <w:rsid w:val="0037232C"/>
    <w:rsid w:val="00375312"/>
    <w:rsid w:val="0037729A"/>
    <w:rsid w:val="00380BF0"/>
    <w:rsid w:val="00384F1D"/>
    <w:rsid w:val="00385464"/>
    <w:rsid w:val="00385F25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2B4F"/>
    <w:rsid w:val="003D6191"/>
    <w:rsid w:val="003D7F8A"/>
    <w:rsid w:val="003E488A"/>
    <w:rsid w:val="003F481E"/>
    <w:rsid w:val="003F48C4"/>
    <w:rsid w:val="003F5C13"/>
    <w:rsid w:val="003F659E"/>
    <w:rsid w:val="004024DF"/>
    <w:rsid w:val="00405204"/>
    <w:rsid w:val="00405E3D"/>
    <w:rsid w:val="0042133C"/>
    <w:rsid w:val="0042330E"/>
    <w:rsid w:val="00432453"/>
    <w:rsid w:val="00443956"/>
    <w:rsid w:val="00446ED9"/>
    <w:rsid w:val="00453436"/>
    <w:rsid w:val="00457B3D"/>
    <w:rsid w:val="004607AB"/>
    <w:rsid w:val="004613CA"/>
    <w:rsid w:val="004639A9"/>
    <w:rsid w:val="00467365"/>
    <w:rsid w:val="004675C5"/>
    <w:rsid w:val="00467ACB"/>
    <w:rsid w:val="00472BF0"/>
    <w:rsid w:val="00486051"/>
    <w:rsid w:val="00492091"/>
    <w:rsid w:val="004925D3"/>
    <w:rsid w:val="004A0E67"/>
    <w:rsid w:val="004A3B40"/>
    <w:rsid w:val="004A78CA"/>
    <w:rsid w:val="004B3A97"/>
    <w:rsid w:val="004C6432"/>
    <w:rsid w:val="004D2236"/>
    <w:rsid w:val="004D22A3"/>
    <w:rsid w:val="004D64E9"/>
    <w:rsid w:val="004D7555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4456A"/>
    <w:rsid w:val="00545184"/>
    <w:rsid w:val="0055138F"/>
    <w:rsid w:val="00551CC4"/>
    <w:rsid w:val="0055746C"/>
    <w:rsid w:val="00561E9A"/>
    <w:rsid w:val="0056367D"/>
    <w:rsid w:val="00566D3F"/>
    <w:rsid w:val="00571E6D"/>
    <w:rsid w:val="005772B9"/>
    <w:rsid w:val="00577754"/>
    <w:rsid w:val="00577E7F"/>
    <w:rsid w:val="0058116E"/>
    <w:rsid w:val="00586682"/>
    <w:rsid w:val="00590033"/>
    <w:rsid w:val="005910F5"/>
    <w:rsid w:val="00592077"/>
    <w:rsid w:val="00594D18"/>
    <w:rsid w:val="005A7BBE"/>
    <w:rsid w:val="005B2BEB"/>
    <w:rsid w:val="005B5C8E"/>
    <w:rsid w:val="005B66A9"/>
    <w:rsid w:val="005B756E"/>
    <w:rsid w:val="005C4CEE"/>
    <w:rsid w:val="005D3A59"/>
    <w:rsid w:val="005E100B"/>
    <w:rsid w:val="005E1610"/>
    <w:rsid w:val="005F1E91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120B"/>
    <w:rsid w:val="00632190"/>
    <w:rsid w:val="006354AC"/>
    <w:rsid w:val="0064759C"/>
    <w:rsid w:val="00651628"/>
    <w:rsid w:val="00656C7A"/>
    <w:rsid w:val="00657AA8"/>
    <w:rsid w:val="0067575B"/>
    <w:rsid w:val="0068550B"/>
    <w:rsid w:val="00687EE7"/>
    <w:rsid w:val="00694151"/>
    <w:rsid w:val="00694E26"/>
    <w:rsid w:val="006965CF"/>
    <w:rsid w:val="00696CD4"/>
    <w:rsid w:val="00697368"/>
    <w:rsid w:val="006A3DD3"/>
    <w:rsid w:val="006A496E"/>
    <w:rsid w:val="006A5360"/>
    <w:rsid w:val="006B2EAE"/>
    <w:rsid w:val="006B6ABF"/>
    <w:rsid w:val="006C5DC4"/>
    <w:rsid w:val="006D4B54"/>
    <w:rsid w:val="006D648A"/>
    <w:rsid w:val="006D7529"/>
    <w:rsid w:val="006E1EAF"/>
    <w:rsid w:val="006E276B"/>
    <w:rsid w:val="006E28F3"/>
    <w:rsid w:val="006F0612"/>
    <w:rsid w:val="006F08DA"/>
    <w:rsid w:val="006F32EA"/>
    <w:rsid w:val="00706E3A"/>
    <w:rsid w:val="0071375C"/>
    <w:rsid w:val="00724713"/>
    <w:rsid w:val="007342EF"/>
    <w:rsid w:val="0073503B"/>
    <w:rsid w:val="0074223A"/>
    <w:rsid w:val="00745DBC"/>
    <w:rsid w:val="00747F90"/>
    <w:rsid w:val="007526F3"/>
    <w:rsid w:val="00754172"/>
    <w:rsid w:val="007566DE"/>
    <w:rsid w:val="007615A0"/>
    <w:rsid w:val="007730F9"/>
    <w:rsid w:val="00773DC5"/>
    <w:rsid w:val="00774663"/>
    <w:rsid w:val="0078208B"/>
    <w:rsid w:val="00784CE2"/>
    <w:rsid w:val="007965C1"/>
    <w:rsid w:val="007A3E0D"/>
    <w:rsid w:val="007B2F49"/>
    <w:rsid w:val="007B5DD0"/>
    <w:rsid w:val="007C0F60"/>
    <w:rsid w:val="007C4FB4"/>
    <w:rsid w:val="007C5637"/>
    <w:rsid w:val="007C631A"/>
    <w:rsid w:val="007D0416"/>
    <w:rsid w:val="007D04E7"/>
    <w:rsid w:val="007D42E3"/>
    <w:rsid w:val="007D6BE3"/>
    <w:rsid w:val="007E1D45"/>
    <w:rsid w:val="007E4CF3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291F"/>
    <w:rsid w:val="008769C5"/>
    <w:rsid w:val="00877887"/>
    <w:rsid w:val="00885BDD"/>
    <w:rsid w:val="00886616"/>
    <w:rsid w:val="00895EEB"/>
    <w:rsid w:val="00896E10"/>
    <w:rsid w:val="008B15F8"/>
    <w:rsid w:val="008B4B54"/>
    <w:rsid w:val="008C28C6"/>
    <w:rsid w:val="008C62B1"/>
    <w:rsid w:val="008C6357"/>
    <w:rsid w:val="008C6A8A"/>
    <w:rsid w:val="008D7291"/>
    <w:rsid w:val="008E6D88"/>
    <w:rsid w:val="008F5225"/>
    <w:rsid w:val="008F5E28"/>
    <w:rsid w:val="00903FED"/>
    <w:rsid w:val="00912809"/>
    <w:rsid w:val="00935614"/>
    <w:rsid w:val="00936988"/>
    <w:rsid w:val="009401B8"/>
    <w:rsid w:val="00944A03"/>
    <w:rsid w:val="00947E95"/>
    <w:rsid w:val="009508B1"/>
    <w:rsid w:val="00956527"/>
    <w:rsid w:val="00956B77"/>
    <w:rsid w:val="00956D02"/>
    <w:rsid w:val="00957F04"/>
    <w:rsid w:val="009625B4"/>
    <w:rsid w:val="009644EC"/>
    <w:rsid w:val="00964519"/>
    <w:rsid w:val="00964612"/>
    <w:rsid w:val="009774B1"/>
    <w:rsid w:val="0097759C"/>
    <w:rsid w:val="009834F6"/>
    <w:rsid w:val="0098447E"/>
    <w:rsid w:val="009876FC"/>
    <w:rsid w:val="00993E89"/>
    <w:rsid w:val="00996BA6"/>
    <w:rsid w:val="00996E5F"/>
    <w:rsid w:val="009A02E0"/>
    <w:rsid w:val="009A14ED"/>
    <w:rsid w:val="009A439B"/>
    <w:rsid w:val="009A49DC"/>
    <w:rsid w:val="009B24D0"/>
    <w:rsid w:val="009B76B8"/>
    <w:rsid w:val="009C14AD"/>
    <w:rsid w:val="009D5605"/>
    <w:rsid w:val="009D6CB7"/>
    <w:rsid w:val="009D7EA7"/>
    <w:rsid w:val="009E0B44"/>
    <w:rsid w:val="009E1A45"/>
    <w:rsid w:val="009E286A"/>
    <w:rsid w:val="009E59E8"/>
    <w:rsid w:val="009F21D8"/>
    <w:rsid w:val="009F3D9F"/>
    <w:rsid w:val="009F6D96"/>
    <w:rsid w:val="009F7141"/>
    <w:rsid w:val="00A2132C"/>
    <w:rsid w:val="00A22AD7"/>
    <w:rsid w:val="00A23D3E"/>
    <w:rsid w:val="00A24211"/>
    <w:rsid w:val="00A365C9"/>
    <w:rsid w:val="00A378E1"/>
    <w:rsid w:val="00A4215F"/>
    <w:rsid w:val="00A42D35"/>
    <w:rsid w:val="00A5032D"/>
    <w:rsid w:val="00A525B0"/>
    <w:rsid w:val="00A643F8"/>
    <w:rsid w:val="00A66E5F"/>
    <w:rsid w:val="00A713B0"/>
    <w:rsid w:val="00A74D64"/>
    <w:rsid w:val="00A82450"/>
    <w:rsid w:val="00A837F8"/>
    <w:rsid w:val="00A87BE9"/>
    <w:rsid w:val="00A9410C"/>
    <w:rsid w:val="00A94354"/>
    <w:rsid w:val="00A96776"/>
    <w:rsid w:val="00AB0DE7"/>
    <w:rsid w:val="00AB7461"/>
    <w:rsid w:val="00AC2132"/>
    <w:rsid w:val="00AC309C"/>
    <w:rsid w:val="00AC5018"/>
    <w:rsid w:val="00AC6852"/>
    <w:rsid w:val="00AD791A"/>
    <w:rsid w:val="00AE2458"/>
    <w:rsid w:val="00B051BE"/>
    <w:rsid w:val="00B054C4"/>
    <w:rsid w:val="00B11941"/>
    <w:rsid w:val="00B1272D"/>
    <w:rsid w:val="00B25C38"/>
    <w:rsid w:val="00B31AC3"/>
    <w:rsid w:val="00B36DE7"/>
    <w:rsid w:val="00B40752"/>
    <w:rsid w:val="00B417DB"/>
    <w:rsid w:val="00B45D44"/>
    <w:rsid w:val="00B47582"/>
    <w:rsid w:val="00B54211"/>
    <w:rsid w:val="00B62252"/>
    <w:rsid w:val="00B63314"/>
    <w:rsid w:val="00B715DB"/>
    <w:rsid w:val="00B74869"/>
    <w:rsid w:val="00B753D7"/>
    <w:rsid w:val="00B758E2"/>
    <w:rsid w:val="00B801DE"/>
    <w:rsid w:val="00B92917"/>
    <w:rsid w:val="00B9479C"/>
    <w:rsid w:val="00BA14C3"/>
    <w:rsid w:val="00BA46D7"/>
    <w:rsid w:val="00BA61F0"/>
    <w:rsid w:val="00BB72AC"/>
    <w:rsid w:val="00BC3CBA"/>
    <w:rsid w:val="00BC5CFF"/>
    <w:rsid w:val="00BC69BB"/>
    <w:rsid w:val="00BC7CDE"/>
    <w:rsid w:val="00BD1C53"/>
    <w:rsid w:val="00BD3CB2"/>
    <w:rsid w:val="00BD6523"/>
    <w:rsid w:val="00BF0B4D"/>
    <w:rsid w:val="00BF17DD"/>
    <w:rsid w:val="00BF2C1C"/>
    <w:rsid w:val="00BF4F61"/>
    <w:rsid w:val="00BF5360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92008"/>
    <w:rsid w:val="00C9513E"/>
    <w:rsid w:val="00C95666"/>
    <w:rsid w:val="00C96E0E"/>
    <w:rsid w:val="00CA412A"/>
    <w:rsid w:val="00CB66F3"/>
    <w:rsid w:val="00CC712E"/>
    <w:rsid w:val="00CC781A"/>
    <w:rsid w:val="00CD4EBB"/>
    <w:rsid w:val="00CE2BF2"/>
    <w:rsid w:val="00CF4977"/>
    <w:rsid w:val="00D00111"/>
    <w:rsid w:val="00D06D01"/>
    <w:rsid w:val="00D12BC3"/>
    <w:rsid w:val="00D17237"/>
    <w:rsid w:val="00D20B0A"/>
    <w:rsid w:val="00D22666"/>
    <w:rsid w:val="00D22BB0"/>
    <w:rsid w:val="00D2397E"/>
    <w:rsid w:val="00D3195B"/>
    <w:rsid w:val="00D44828"/>
    <w:rsid w:val="00D5037A"/>
    <w:rsid w:val="00D51618"/>
    <w:rsid w:val="00D537FE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10EF"/>
    <w:rsid w:val="00DC236E"/>
    <w:rsid w:val="00DC248C"/>
    <w:rsid w:val="00DC5A5D"/>
    <w:rsid w:val="00DC6FA1"/>
    <w:rsid w:val="00DC7E99"/>
    <w:rsid w:val="00DD2809"/>
    <w:rsid w:val="00DD5E31"/>
    <w:rsid w:val="00DE3CFE"/>
    <w:rsid w:val="00DE4213"/>
    <w:rsid w:val="00DE5B58"/>
    <w:rsid w:val="00DE6B49"/>
    <w:rsid w:val="00DE7243"/>
    <w:rsid w:val="00E027F6"/>
    <w:rsid w:val="00E03DC8"/>
    <w:rsid w:val="00E12B00"/>
    <w:rsid w:val="00E1337D"/>
    <w:rsid w:val="00E16F73"/>
    <w:rsid w:val="00E202C3"/>
    <w:rsid w:val="00E25130"/>
    <w:rsid w:val="00E27C90"/>
    <w:rsid w:val="00E463DB"/>
    <w:rsid w:val="00E466D4"/>
    <w:rsid w:val="00E47183"/>
    <w:rsid w:val="00E5451A"/>
    <w:rsid w:val="00E5452B"/>
    <w:rsid w:val="00E56D7A"/>
    <w:rsid w:val="00E724BA"/>
    <w:rsid w:val="00E731EF"/>
    <w:rsid w:val="00E8452A"/>
    <w:rsid w:val="00EA145B"/>
    <w:rsid w:val="00EA2331"/>
    <w:rsid w:val="00EB0D26"/>
    <w:rsid w:val="00EB330B"/>
    <w:rsid w:val="00EC0905"/>
    <w:rsid w:val="00EC3397"/>
    <w:rsid w:val="00ED0BA9"/>
    <w:rsid w:val="00ED2FBF"/>
    <w:rsid w:val="00ED390F"/>
    <w:rsid w:val="00ED5FDE"/>
    <w:rsid w:val="00EE1344"/>
    <w:rsid w:val="00EE3CB3"/>
    <w:rsid w:val="00EF1903"/>
    <w:rsid w:val="00F01F2B"/>
    <w:rsid w:val="00F1134B"/>
    <w:rsid w:val="00F21598"/>
    <w:rsid w:val="00F325EE"/>
    <w:rsid w:val="00F3301B"/>
    <w:rsid w:val="00F36C7A"/>
    <w:rsid w:val="00F37311"/>
    <w:rsid w:val="00F479A3"/>
    <w:rsid w:val="00F52A38"/>
    <w:rsid w:val="00F544DC"/>
    <w:rsid w:val="00F6028C"/>
    <w:rsid w:val="00F60980"/>
    <w:rsid w:val="00F61628"/>
    <w:rsid w:val="00F62A19"/>
    <w:rsid w:val="00F63D0A"/>
    <w:rsid w:val="00F64E70"/>
    <w:rsid w:val="00F65EFF"/>
    <w:rsid w:val="00F708DA"/>
    <w:rsid w:val="00F72520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  <w:rsid w:val="00FF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6C5DC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8"/>
      <w:szCs w:val="28"/>
      <w:lang w:val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6C5DC4"/>
    <w:rPr>
      <w:rFonts w:ascii="Arial" w:eastAsia="Arial" w:hAnsi="Arial" w:cs="Arial"/>
      <w:sz w:val="28"/>
      <w:szCs w:val="28"/>
      <w14:ligatures w14:val="standardContextual"/>
    </w:rPr>
  </w:style>
  <w:style w:type="character" w:customStyle="1" w:styleId="fontstyle01">
    <w:name w:val="fontstyle01"/>
    <w:basedOn w:val="DefaultParagraphFont"/>
    <w:rsid w:val="00301E0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073475"/>
    <w:rsid w:val="00141956"/>
    <w:rsid w:val="00222793"/>
    <w:rsid w:val="003564F0"/>
    <w:rsid w:val="003E1562"/>
    <w:rsid w:val="003F5C13"/>
    <w:rsid w:val="00405E3D"/>
    <w:rsid w:val="004246CD"/>
    <w:rsid w:val="004E1BBC"/>
    <w:rsid w:val="00524B45"/>
    <w:rsid w:val="005C6FB3"/>
    <w:rsid w:val="00602738"/>
    <w:rsid w:val="006168F2"/>
    <w:rsid w:val="006A5360"/>
    <w:rsid w:val="00724713"/>
    <w:rsid w:val="007313BE"/>
    <w:rsid w:val="007837C1"/>
    <w:rsid w:val="00795F44"/>
    <w:rsid w:val="007B104C"/>
    <w:rsid w:val="00872A86"/>
    <w:rsid w:val="00903FED"/>
    <w:rsid w:val="0097759C"/>
    <w:rsid w:val="009E286A"/>
    <w:rsid w:val="00A365C9"/>
    <w:rsid w:val="00AE5E32"/>
    <w:rsid w:val="00B54211"/>
    <w:rsid w:val="00B92C79"/>
    <w:rsid w:val="00BD1FD8"/>
    <w:rsid w:val="00C344D3"/>
    <w:rsid w:val="00D120ED"/>
    <w:rsid w:val="00DC6FA1"/>
    <w:rsid w:val="00E5451A"/>
    <w:rsid w:val="00F544DC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672C4-03BF-47BD-A198-B16499EC7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2077</Words>
  <Characters>11841</Characters>
  <Application>Microsoft Office Word</Application>
  <DocSecurity>0</DocSecurity>
  <Lines>98</Lines>
  <Paragraphs>27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16</cp:revision>
  <dcterms:created xsi:type="dcterms:W3CDTF">2026-04-22T17:27:00Z</dcterms:created>
  <dcterms:modified xsi:type="dcterms:W3CDTF">2026-05-01T15:25:00Z</dcterms:modified>
</cp:coreProperties>
</file>