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8A072A7" w14:textId="00167728" w:rsidR="00DD5E31" w:rsidRDefault="00041E37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041E37">
        <w:rPr>
          <w:rFonts w:ascii="Times New Roman" w:eastAsia="Calibri" w:hAnsi="Times New Roman"/>
          <w:b/>
        </w:rPr>
        <w:t>Laboratóriumi technikák és módszerek az általános kémiában</w:t>
      </w:r>
    </w:p>
    <w:p w14:paraId="7C626D1F" w14:textId="1597B427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93E89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202</w:t>
      </w:r>
      <w:r w:rsidR="009876FC">
        <w:rPr>
          <w:rFonts w:ascii="Cambria" w:hAnsi="Cambria" w:cs="Times New Roman"/>
          <w:sz w:val="22"/>
          <w:szCs w:val="22"/>
          <w:lang w:val="hu-HU"/>
        </w:rPr>
        <w:t>6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/202</w:t>
      </w:r>
      <w:r w:rsidR="009876FC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5A7BBE" w:rsidRPr="001E4C21" w14:paraId="611C80E3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5A7BBE" w:rsidRPr="001E4C21" w:rsidRDefault="005A7BBE" w:rsidP="005A7BB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7110F6C0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Kémia és Vegyészmérnöki Kar</w:t>
            </w:r>
          </w:p>
        </w:tc>
      </w:tr>
      <w:tr w:rsidR="005A7BBE" w:rsidRPr="001E4C21" w14:paraId="3159546E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5A7BBE" w:rsidRPr="001E4C21" w:rsidRDefault="005A7BBE" w:rsidP="005A7BB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2D70C0D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Magyar Kémia és Vegyészmérnöki Intézet</w:t>
            </w:r>
          </w:p>
        </w:tc>
      </w:tr>
      <w:tr w:rsidR="005A7BBE" w:rsidRPr="001E4C21" w14:paraId="26CE6A41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5A7BBE" w:rsidRPr="001E4C21" w:rsidRDefault="005A7BBE" w:rsidP="005A7BB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E5C3787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r w:rsidR="004A0E6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F72520" w:rsidRPr="001E4C21" w14:paraId="2FD8BC18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F72520" w:rsidRPr="001E4C21" w:rsidRDefault="00F72520" w:rsidP="00F7252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22E86D1" w:rsidR="00F72520" w:rsidRPr="001E4C21" w:rsidRDefault="00F72520" w:rsidP="00F7252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Alapképzés</w:t>
            </w:r>
          </w:p>
        </w:tc>
      </w:tr>
      <w:tr w:rsidR="00F72520" w:rsidRPr="001E4C21" w14:paraId="34D96CCB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22991887" w:rsidR="00F72520" w:rsidRPr="001E4C21" w:rsidRDefault="00F72520" w:rsidP="00EE6C9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Kémia</w:t>
            </w:r>
            <w:r w:rsidR="00571E6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9279FF">
              <w:rPr>
                <w:rFonts w:ascii="Cambria" w:hAnsi="Cambria"/>
                <w:sz w:val="20"/>
                <w:szCs w:val="20"/>
              </w:rPr>
              <w:t>/</w:t>
            </w:r>
            <w:r w:rsidRPr="00032703">
              <w:rPr>
                <w:rFonts w:ascii="Cambria" w:hAnsi="Cambria"/>
                <w:sz w:val="20"/>
                <w:szCs w:val="20"/>
              </w:rPr>
              <w:t xml:space="preserve"> vegyész </w:t>
            </w:r>
          </w:p>
        </w:tc>
      </w:tr>
      <w:tr w:rsidR="00F72520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09A6E69E" w:rsidR="00F72520" w:rsidRPr="001E4C21" w:rsidRDefault="00F72520" w:rsidP="00F7252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Învățământ cu frecvență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769FBD59" w:rsidR="008F5E28" w:rsidRPr="001E4C21" w:rsidRDefault="00B94025" w:rsidP="00B9402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B94025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Laboratóriumi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B94025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technikák és módszerek </w:t>
            </w:r>
            <w:r w:rsidR="00874347" w:rsidRPr="00874347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az általános kémiában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8305BB8" w:rsidR="008F5E28" w:rsidRPr="001E4C21" w:rsidRDefault="009F7141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A71728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</w:t>
            </w:r>
            <w:r w:rsidR="00B94025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101</w:t>
            </w:r>
            <w:r w:rsidR="00874347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</w:t>
            </w:r>
          </w:p>
        </w:tc>
      </w:tr>
      <w:tr w:rsidR="0042133C" w:rsidRPr="001E4C21" w14:paraId="6A54A8D4" w14:textId="77777777" w:rsidTr="002E3BF7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2542CE53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42133C" w:rsidRPr="001E4C21" w14:paraId="024E4E0E" w14:textId="77777777" w:rsidTr="002E3BF7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0EF21D72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6151288C" w:rsidR="00957F04" w:rsidRPr="001E4C21" w:rsidRDefault="009F714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9E1B167" w:rsidR="00957F04" w:rsidRPr="001E4C21" w:rsidRDefault="009F7141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46857788" w:rsidR="00957F04" w:rsidRPr="001E4C21" w:rsidRDefault="00D97301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4EEF395C" w:rsidR="00957F04" w:rsidRPr="001E4C21" w:rsidRDefault="00EF61CF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4293731B" w:rsidR="002D19B2" w:rsidRPr="009279FF" w:rsidRDefault="0087434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EFC1ACA" w:rsidR="002D19B2" w:rsidRPr="001E4C21" w:rsidRDefault="00874347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2DD113AA" w:rsidR="002D19B2" w:rsidRPr="001E4C21" w:rsidRDefault="00E519A2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2AB0254B" w:rsidR="004E578B" w:rsidRPr="004D64E9" w:rsidRDefault="001C620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9816E67" w:rsidR="004E578B" w:rsidRPr="004D64E9" w:rsidRDefault="00E519A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2DB3A9E0" w:rsidR="004E578B" w:rsidRPr="001E4C21" w:rsidRDefault="00040307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6263983F" w:rsidR="00117B5A" w:rsidRPr="001E4C21" w:rsidRDefault="00B22B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73796AC7" w:rsidR="00117B5A" w:rsidRPr="001E4C21" w:rsidRDefault="00B22B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635F082A" w:rsidR="00117B5A" w:rsidRPr="001E4C21" w:rsidRDefault="00B22B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73C5532D" w:rsidR="0054456A" w:rsidRPr="001E4C21" w:rsidRDefault="00B22B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5EBD3ABB" w:rsidR="0054456A" w:rsidRPr="001E4C21" w:rsidRDefault="00B22BB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82A823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242F4D10" w:rsidR="0054456A" w:rsidRPr="001E4C21" w:rsidRDefault="00E519A2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083240CD" w:rsidR="00467ACB" w:rsidRPr="001E4C21" w:rsidRDefault="00A53F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33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65CEDE6" w:rsidR="00467ACB" w:rsidRPr="001E4C21" w:rsidRDefault="00A53F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75288D86" w:rsidR="00467ACB" w:rsidRPr="001E4C21" w:rsidRDefault="00A53FD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CE0525C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12D82204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0B31C19A" w:rsidR="00844EAD" w:rsidRPr="001E4C21" w:rsidRDefault="00E519A2" w:rsidP="00303FB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nincs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6C5A8878" w14:textId="77777777" w:rsidR="001C5406" w:rsidRPr="00163488" w:rsidRDefault="001C5406" w:rsidP="00770E3A">
            <w:pPr>
              <w:spacing w:after="0"/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 xml:space="preserve">Felszerelt laboratórium - víz, áram, elszívófülke, laboratóriumi üvegeszközök és reagensek. </w:t>
            </w:r>
          </w:p>
          <w:p w14:paraId="683261C5" w14:textId="77777777" w:rsidR="001C5406" w:rsidRPr="00163488" w:rsidRDefault="001C5406" w:rsidP="00770E3A">
            <w:pPr>
              <w:spacing w:after="0"/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 xml:space="preserve">A hallgatói részvétel a laboratóriumi gyakorlatokon kötelező a szabályzatokban meghatározott feltételek szerint </w:t>
            </w:r>
          </w:p>
          <w:p w14:paraId="6FDDBE45" w14:textId="77777777" w:rsidR="001C5406" w:rsidRPr="00163488" w:rsidRDefault="001C5406" w:rsidP="00770E3A">
            <w:pPr>
              <w:spacing w:after="0"/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magatartási és munkavédelmi szabályok betartása kötelező</w:t>
            </w:r>
          </w:p>
          <w:p w14:paraId="28D95900" w14:textId="77777777" w:rsidR="001C5406" w:rsidRPr="00163488" w:rsidRDefault="001C5406" w:rsidP="00770E3A">
            <w:pPr>
              <w:spacing w:after="0"/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eastAsia="Calibri" w:hAnsi="Cambria"/>
                <w:color w:val="000000"/>
                <w:sz w:val="20"/>
                <w:szCs w:val="20"/>
              </w:rPr>
              <w:t xml:space="preserve">A laboratóriumi gyakorlatokon való részvételhez kötelező a köpeny, védőszemüveg és kesztyű </w:t>
            </w:r>
          </w:p>
          <w:p w14:paraId="35381943" w14:textId="77777777" w:rsidR="001C5406" w:rsidRPr="00163488" w:rsidRDefault="001C5406" w:rsidP="00770E3A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lastRenderedPageBreak/>
              <w:t>A hallgatók a laborgyakorlatok előtt átnézik a munkalapokat, válaszolni kell tudjanak a laborgyakorlattal kapcsolatos kérdésekre a munkavégzésről, valamint a speciális berendezések és anyagok kezeléséről.</w:t>
            </w:r>
          </w:p>
          <w:p w14:paraId="442DE506" w14:textId="77777777" w:rsidR="001C5406" w:rsidRPr="00163488" w:rsidRDefault="001C5406" w:rsidP="00770E3A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hallgatók nem hagyhatnak felügyelet nélkül működő berendezést.</w:t>
            </w:r>
          </w:p>
          <w:p w14:paraId="2FB7EE2C" w14:textId="77777777" w:rsidR="001C5406" w:rsidRPr="00163488" w:rsidRDefault="001C5406" w:rsidP="00770E3A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 xml:space="preserve">A laboratóriumi jegyzőkönyvet a félév elején megbeszélt program szerint kötelesek a diákok leadni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463920CD" w14:textId="3E38E367" w:rsidR="00356795" w:rsidRPr="00BF5360" w:rsidRDefault="001C5406" w:rsidP="00770E3A">
            <w:pPr>
              <w:spacing w:after="0"/>
              <w:ind w:right="-23"/>
              <w:rPr>
                <w:rFonts w:ascii="Cambria" w:hAnsi="Cambria"/>
                <w:sz w:val="20"/>
                <w:szCs w:val="20"/>
                <w:lang w:val="hu-HU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>Tilos élelmiszer jellegű termékkel belépni a laboratóriumba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F63FE5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00145A03" w:rsidR="00F63FE5" w:rsidRPr="001E4C21" w:rsidRDefault="00F63FE5" w:rsidP="00F63FE5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  <w:vAlign w:val="center"/>
          </w:tcPr>
          <w:p w14:paraId="1C25A4F1" w14:textId="77777777" w:rsidR="00F63FE5" w:rsidRPr="00354A9C" w:rsidRDefault="00F63FE5" w:rsidP="00F63FE5">
            <w:pPr>
              <w:spacing w:after="0"/>
              <w:rPr>
                <w:rStyle w:val="fontstyle01"/>
              </w:rPr>
            </w:pPr>
            <w:r w:rsidRPr="00354A9C">
              <w:rPr>
                <w:rStyle w:val="fontstyle01"/>
              </w:rPr>
              <w:t>Aplică cunoștințele științifice referitoare la chimie pentru a dezvolta cunoștințe noi sau produse pentru îmbunătățirea calității și a procesului de control.</w:t>
            </w:r>
          </w:p>
          <w:p w14:paraId="63074315" w14:textId="6B3574E9" w:rsidR="00F63FE5" w:rsidRPr="00301E00" w:rsidRDefault="00F63FE5" w:rsidP="00F63FE5">
            <w:pPr>
              <w:rPr>
                <w:lang w:val="en-GB"/>
              </w:rPr>
            </w:pPr>
            <w:r w:rsidRPr="00354A9C">
              <w:rPr>
                <w:rStyle w:val="fontstyle01"/>
                <w:i/>
                <w:iCs/>
              </w:rPr>
              <w:t>Apply scientific knowledge related to chemistry in order to develop new knowledge or products to improve quality and process control.</w:t>
            </w:r>
          </w:p>
        </w:tc>
      </w:tr>
      <w:tr w:rsidR="00F63FE5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43DFBB57" w:rsidR="00F63FE5" w:rsidRPr="001E4C21" w:rsidRDefault="00F63FE5" w:rsidP="00F63FE5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CP4</w:t>
            </w:r>
          </w:p>
        </w:tc>
        <w:tc>
          <w:tcPr>
            <w:tcW w:w="8931" w:type="dxa"/>
            <w:vAlign w:val="center"/>
          </w:tcPr>
          <w:p w14:paraId="48B3A84B" w14:textId="77777777" w:rsidR="00F63FE5" w:rsidRPr="008C4885" w:rsidRDefault="00F63FE5" w:rsidP="00F63FE5">
            <w:pPr>
              <w:spacing w:after="0"/>
              <w:rPr>
                <w:rStyle w:val="fontstyle01"/>
              </w:rPr>
            </w:pPr>
            <w:r w:rsidRPr="008C4885">
              <w:rPr>
                <w:rStyle w:val="fontstyle01"/>
              </w:rPr>
              <w:t xml:space="preserve">Aplica proceduri de siguranta in laborator                 </w:t>
            </w:r>
          </w:p>
          <w:p w14:paraId="556255AF" w14:textId="2F4C1319" w:rsidR="00F63FE5" w:rsidRPr="00301E00" w:rsidRDefault="00F63FE5" w:rsidP="00F63FE5">
            <w:pPr>
              <w:rPr>
                <w:lang w:val="en-GB"/>
              </w:rPr>
            </w:pPr>
            <w:r w:rsidRPr="008C4885">
              <w:rPr>
                <w:rStyle w:val="fontstyle01"/>
                <w:i/>
                <w:iCs/>
              </w:rPr>
              <w:t>Apply safety procedures in laboratory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60444E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9488026" w:rsidR="0060444E" w:rsidRPr="001E4C21" w:rsidRDefault="0060444E" w:rsidP="0060444E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8931" w:type="dxa"/>
            <w:vAlign w:val="center"/>
          </w:tcPr>
          <w:p w14:paraId="211EB40E" w14:textId="77777777" w:rsidR="0060444E" w:rsidRPr="00B35970" w:rsidRDefault="0060444E" w:rsidP="0060444E">
            <w:pPr>
              <w:spacing w:after="0"/>
              <w:rPr>
                <w:rStyle w:val="fontstyle01"/>
              </w:rPr>
            </w:pPr>
            <w:r w:rsidRPr="00B35970">
              <w:rPr>
                <w:rStyle w:val="fontstyle01"/>
              </w:rPr>
              <w:t>Realizarea sarcinilor profesionale în mod eficient şi responsabil cu respectarea legislaţiei şi deontologiei specifice domeniului sub asistenţă calificată.</w:t>
            </w:r>
          </w:p>
          <w:p w14:paraId="211BD10B" w14:textId="31EE5068" w:rsidR="0060444E" w:rsidRPr="00A66E5F" w:rsidRDefault="0060444E" w:rsidP="0060444E">
            <w:pPr>
              <w:rPr>
                <w:lang w:val="hu-HU"/>
              </w:rPr>
            </w:pPr>
            <w:r w:rsidRPr="00B35970">
              <w:rPr>
                <w:rStyle w:val="fontstyle01"/>
                <w:i/>
                <w:iCs/>
              </w:rPr>
              <w:t>Achievement of professional tasks effectively and responsibly according to the legal regulations and ethics specific to the field under qualified assistance.</w:t>
            </w:r>
          </w:p>
        </w:tc>
      </w:tr>
    </w:tbl>
    <w:p w14:paraId="3F0B611B" w14:textId="77777777" w:rsidR="00091CED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16734CF" w14:textId="77777777" w:rsidR="0028656D" w:rsidRPr="001E4C21" w:rsidRDefault="0028656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E0C66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50286EA1" w:rsidR="002E0C66" w:rsidRPr="001E4C21" w:rsidRDefault="002E0C66" w:rsidP="002E0C66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</w:t>
            </w:r>
          </w:p>
        </w:tc>
        <w:tc>
          <w:tcPr>
            <w:tcW w:w="4678" w:type="dxa"/>
            <w:vAlign w:val="center"/>
          </w:tcPr>
          <w:p w14:paraId="4F2E3CF9" w14:textId="77777777" w:rsidR="002E0C66" w:rsidRDefault="002E0C66" w:rsidP="002E0C6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55049">
              <w:rPr>
                <w:rFonts w:ascii="Cambria" w:hAnsi="Cambria"/>
                <w:sz w:val="20"/>
                <w:szCs w:val="20"/>
              </w:rPr>
              <w:t xml:space="preserve">Studentul/absolventul identifică și definește/explică concepte fundamentale de chimie (generală, anorganică, organică, analitică și chimie fizică) folosite în literatura de specialitate.                    </w:t>
            </w:r>
          </w:p>
          <w:p w14:paraId="6AC6F0D0" w14:textId="3BE5F4DF" w:rsidR="002E0C66" w:rsidRPr="001E4C21" w:rsidRDefault="002E0C66" w:rsidP="002E0C66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55049">
              <w:rPr>
                <w:rFonts w:ascii="Cambria" w:hAnsi="Cambria"/>
                <w:i/>
                <w:iCs/>
                <w:sz w:val="20"/>
                <w:szCs w:val="20"/>
              </w:rPr>
              <w:t>The student/graduate identifies and defines/explains fundamental concepts of chemistry (general, inorganic, organic, analytical, and physical chemistry) used in scientific literature.</w:t>
            </w:r>
          </w:p>
        </w:tc>
        <w:tc>
          <w:tcPr>
            <w:tcW w:w="4253" w:type="dxa"/>
            <w:vAlign w:val="center"/>
          </w:tcPr>
          <w:p w14:paraId="4752F20B" w14:textId="33B32EA0" w:rsidR="002E0C66" w:rsidRPr="009C14AD" w:rsidRDefault="002E0C66" w:rsidP="002E0C66">
            <w:pPr>
              <w:spacing w:after="40" w:line="240" w:lineRule="auto"/>
              <w:jc w:val="both"/>
              <w:rPr>
                <w:lang w:val="hu-HU"/>
              </w:rPr>
            </w:pPr>
            <w:r w:rsidRPr="00104DC8">
              <w:rPr>
                <w:rFonts w:ascii="Cambria" w:hAnsi="Cambria"/>
                <w:sz w:val="20"/>
                <w:szCs w:val="20"/>
              </w:rPr>
              <w:t xml:space="preserve">Studentul/absolventul analizează și evaluează corect noțiunile fundamentale din domeniul chimiei, aplică teoriile și conceptele fundamentele pentru redarea și interpretarea caracteristicilor sistemelor chimice.                                                                          </w:t>
            </w:r>
            <w:r w:rsidRPr="00104DC8">
              <w:rPr>
                <w:rFonts w:ascii="Cambria" w:hAnsi="Cambria"/>
                <w:i/>
                <w:iCs/>
                <w:sz w:val="20"/>
                <w:szCs w:val="20"/>
              </w:rPr>
              <w:t>The student/graduate correctly analyzes and evaluates fundamental notions in the field of chemistry, applies fundamental theories and concepts to describe and interpret the characteristics of chemical systems.</w:t>
            </w:r>
          </w:p>
        </w:tc>
      </w:tr>
      <w:tr w:rsidR="00272A90" w:rsidRPr="001E4C21" w14:paraId="4BDAE89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B671E3A" w14:textId="5D9578B2" w:rsidR="00272A90" w:rsidRPr="001E4C21" w:rsidRDefault="00272A90" w:rsidP="00272A9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4</w:t>
            </w:r>
          </w:p>
        </w:tc>
        <w:tc>
          <w:tcPr>
            <w:tcW w:w="4678" w:type="dxa"/>
            <w:vAlign w:val="center"/>
          </w:tcPr>
          <w:p w14:paraId="5DFF61FF" w14:textId="35EDC306" w:rsidR="00272A90" w:rsidRPr="001E4C21" w:rsidRDefault="00272A90" w:rsidP="00272A90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36B8">
              <w:rPr>
                <w:rFonts w:ascii="Cambria" w:hAnsi="Cambria"/>
                <w:sz w:val="20"/>
                <w:szCs w:val="20"/>
              </w:rPr>
              <w:t xml:space="preserve">Studentul/absolventul identifică metode și procedee adecvate și efectuează experimente chimice pentru sinteza și analiza compușilor chimici.                                                                             </w:t>
            </w:r>
            <w:r w:rsidRPr="00F036B8">
              <w:rPr>
                <w:rFonts w:ascii="Cambria" w:hAnsi="Cambria"/>
                <w:i/>
                <w:iCs/>
                <w:sz w:val="20"/>
                <w:szCs w:val="20"/>
              </w:rPr>
              <w:t>The student/graduate identifies appropriate methods and procedures and performs chemical experiments for the synthesis and analysis of chemical compounds</w:t>
            </w:r>
            <w:r w:rsidRPr="00F036B8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  <w:vAlign w:val="center"/>
          </w:tcPr>
          <w:p w14:paraId="295F660E" w14:textId="545A2D35" w:rsidR="00272A90" w:rsidRPr="001E4C21" w:rsidRDefault="00272A90" w:rsidP="00272A90">
            <w:pPr>
              <w:spacing w:after="4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F036B8">
              <w:rPr>
                <w:rFonts w:ascii="Cambria" w:hAnsi="Cambria"/>
                <w:sz w:val="20"/>
                <w:szCs w:val="20"/>
              </w:rPr>
              <w:t xml:space="preserve">Studentul/absolventul proiectează și execută experimente, aplică tehnici de laborator pentru a implementa proiectele experimentale și a colecta date relevante, pe care le interpretează și extrage concluzii semnificative din rezultatele experimentale.                                                                                 </w:t>
            </w:r>
            <w:r w:rsidRPr="00F036B8">
              <w:rPr>
                <w:rFonts w:ascii="Cambria" w:hAnsi="Cambria"/>
                <w:i/>
                <w:iCs/>
                <w:sz w:val="20"/>
                <w:szCs w:val="20"/>
              </w:rPr>
              <w:t>The student/graduate designs and performs experiments, applies laboratory techniques to implement experimental projects and collect relevant data, which they interpret and draw meaningful conclusions from the experimental results.</w:t>
            </w:r>
          </w:p>
        </w:tc>
      </w:tr>
    </w:tbl>
    <w:p w14:paraId="27E40891" w14:textId="77777777" w:rsidR="006031CB" w:rsidRPr="001E4C21" w:rsidRDefault="006031CB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53A804A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7BF453E5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12735E" w:rsidRPr="0012735E">
              <w:rPr>
                <w:rFonts w:ascii="Cambria" w:hAnsi="Cambria"/>
                <w:bCs/>
                <w:sz w:val="20"/>
                <w:szCs w:val="20"/>
                <w:lang w:val="hu-HU"/>
              </w:rPr>
              <w:t>Ismeri az alapvető fogalmakat: keverékek, elválasztási módszerek, halmazállapot, csapadék, oldat, desztilláció.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AFEC76F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12735E" w:rsidRPr="0012735E">
              <w:rPr>
                <w:rFonts w:ascii="Cambria" w:hAnsi="Cambria"/>
                <w:bCs/>
                <w:sz w:val="20"/>
                <w:szCs w:val="20"/>
                <w:lang w:val="hu-HU"/>
              </w:rPr>
              <w:t>Ismeri a biztonsági szabályokat, a veszélyességi szimbólumokat (GHS piktogramok) és a baleset esetén követendő eljárásokat.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05E54747" w:rsidR="00BA46D7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12735E" w:rsidRPr="0012735E">
              <w:rPr>
                <w:rFonts w:ascii="Cambria" w:hAnsi="Cambria"/>
                <w:bCs/>
                <w:sz w:val="20"/>
                <w:szCs w:val="20"/>
                <w:lang w:val="hu-HU"/>
              </w:rPr>
              <w:t>Megérti a kísérleti utasításokat, a munkaprotokoll lépéseit, és leírja a tapasztalt megfigyeléseket.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74D7544" w:rsidR="009A49DC" w:rsidRPr="001E4C21" w:rsidRDefault="009A49DC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2D02CB" w:rsidRPr="002D02CB">
              <w:rPr>
                <w:rFonts w:ascii="Cambria" w:hAnsi="Cambria"/>
                <w:bCs/>
                <w:sz w:val="20"/>
                <w:szCs w:val="20"/>
                <w:lang w:val="hu-HU"/>
              </w:rPr>
              <w:t>Azonosítja és helyesen jellemzi a laboratóriumi üvegeszközöket, valamint az alapvető műveletek elvégzéséhez szükséges berendezéseket.</w:t>
            </w:r>
          </w:p>
        </w:tc>
      </w:tr>
      <w:tr w:rsidR="006A6FEA" w:rsidRPr="001E4C21" w14:paraId="7DA8F4E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7525C3B" w14:textId="5D566401" w:rsidR="006A6FEA" w:rsidRPr="001E4C21" w:rsidRDefault="002D02CB" w:rsidP="0028656D">
            <w:pPr>
              <w:pStyle w:val="ListParagraph"/>
              <w:spacing w:after="4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5.</w:t>
            </w:r>
            <w:r>
              <w:t xml:space="preserve"> </w:t>
            </w:r>
            <w:r w:rsidRPr="002D02CB">
              <w:rPr>
                <w:rFonts w:ascii="Cambria" w:hAnsi="Cambria"/>
                <w:bCs/>
                <w:sz w:val="20"/>
                <w:szCs w:val="20"/>
                <w:lang w:val="hu-HU"/>
              </w:rPr>
              <w:t>Azonosítja és jellemzi az alapvető laboratóriumi műveleteket (szűrés, desztilláció, extrakció stb.).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49451DD1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B76327" w:rsidRPr="00B76327">
              <w:rPr>
                <w:rFonts w:ascii="Cambria" w:hAnsi="Cambria"/>
                <w:bCs/>
                <w:sz w:val="20"/>
                <w:szCs w:val="20"/>
                <w:lang w:val="hu-HU"/>
              </w:rPr>
              <w:t>Összeállítja az alapvető laboratóriumi műveletekhez (szűrés, desztilláció, extrakció stb.) szükséges berendezéseket.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4B231AB5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6907AE" w:rsidRPr="006907AE">
              <w:rPr>
                <w:rFonts w:ascii="Cambria" w:hAnsi="Cambria"/>
                <w:bCs/>
                <w:sz w:val="20"/>
                <w:szCs w:val="20"/>
                <w:lang w:val="hu-HU"/>
              </w:rPr>
              <w:t>Helyesen végzi a tömegmérést és a térfogatmérést a megfelelő eszközök és üvegedények használatával.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244F038C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6907AE" w:rsidRPr="006907AE">
              <w:rPr>
                <w:rFonts w:ascii="Cambria" w:hAnsi="Cambria"/>
                <w:bCs/>
                <w:sz w:val="20"/>
                <w:szCs w:val="20"/>
                <w:lang w:val="hu-HU"/>
              </w:rPr>
              <w:t>Helyesen alkalmazza a koncentrációkra, a hozamra (kitermelésre) és a kristályhidrátokra vonatkozó fogalmakat.</w:t>
            </w:r>
          </w:p>
        </w:tc>
      </w:tr>
      <w:tr w:rsidR="003E488A" w:rsidRPr="001E4C21" w14:paraId="67D3E1E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436DD48" w14:textId="54F8328B" w:rsidR="003E488A" w:rsidRPr="001E4C21" w:rsidRDefault="00D22BB0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>4</w:t>
            </w: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r w:rsidR="006907AE" w:rsidRPr="006907AE">
              <w:rPr>
                <w:rFonts w:ascii="Cambria" w:hAnsi="Cambria"/>
                <w:bCs/>
                <w:sz w:val="20"/>
                <w:szCs w:val="20"/>
                <w:lang w:val="hu-HU"/>
              </w:rPr>
              <w:t>Feljegyzi a laboratóriumi műveletek során tapasztalt megfigyeléseket.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3260"/>
        <w:gridCol w:w="1985"/>
      </w:tblGrid>
      <w:tr w:rsidR="008C28C6" w:rsidRPr="001E4C21" w14:paraId="719F4FC9" w14:textId="77777777" w:rsidTr="00DC7E99">
        <w:trPr>
          <w:trHeight w:val="397"/>
        </w:trPr>
        <w:tc>
          <w:tcPr>
            <w:tcW w:w="5246" w:type="dxa"/>
            <w:vAlign w:val="center"/>
          </w:tcPr>
          <w:p w14:paraId="68100AC7" w14:textId="36E05ED1" w:rsidR="002A3A93" w:rsidRPr="001E4C21" w:rsidRDefault="002A3A93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260" w:type="dxa"/>
            <w:vAlign w:val="center"/>
          </w:tcPr>
          <w:p w14:paraId="4A7A7120" w14:textId="3136A1AA" w:rsidR="002A3A93" w:rsidRPr="001E4C21" w:rsidRDefault="00FB4631" w:rsidP="00773DC5">
            <w:pPr>
              <w:spacing w:afterLines="40" w:after="96" w:line="276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985" w:type="dxa"/>
            <w:vAlign w:val="center"/>
          </w:tcPr>
          <w:p w14:paraId="4046A7C7" w14:textId="44A68299" w:rsidR="0086570A" w:rsidRPr="001E4C21" w:rsidRDefault="00FB4631" w:rsidP="00773DC5">
            <w:pPr>
              <w:spacing w:afterLines="40" w:after="96" w:line="276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1699DE3D" w:rsidR="007730F9" w:rsidRPr="001E4C21" w:rsidRDefault="00C74207" w:rsidP="00773DC5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-</w:t>
            </w:r>
          </w:p>
        </w:tc>
      </w:tr>
      <w:tr w:rsidR="008C28C6" w:rsidRPr="001E4C21" w14:paraId="5D036C2F" w14:textId="77777777" w:rsidTr="00DC7E99">
        <w:trPr>
          <w:trHeight w:val="397"/>
        </w:trPr>
        <w:tc>
          <w:tcPr>
            <w:tcW w:w="5246" w:type="dxa"/>
            <w:vAlign w:val="center"/>
          </w:tcPr>
          <w:p w14:paraId="3D8D5B29" w14:textId="643BEE80" w:rsidR="003F659E" w:rsidRPr="001E4C21" w:rsidRDefault="003F659E" w:rsidP="00773DC5">
            <w:pPr>
              <w:spacing w:afterLines="40" w:after="96" w:line="276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260" w:type="dxa"/>
            <w:vAlign w:val="center"/>
          </w:tcPr>
          <w:p w14:paraId="72EEF60E" w14:textId="2C61FFA0" w:rsidR="003F659E" w:rsidRPr="001E4C21" w:rsidRDefault="00FE3DFA" w:rsidP="00773DC5">
            <w:pPr>
              <w:spacing w:afterLines="40" w:after="96" w:line="276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1985" w:type="dxa"/>
            <w:vAlign w:val="center"/>
          </w:tcPr>
          <w:p w14:paraId="54625FD6" w14:textId="77FE95D9" w:rsidR="003F659E" w:rsidRPr="001E4C21" w:rsidRDefault="00FE3DFA" w:rsidP="00773DC5">
            <w:pPr>
              <w:spacing w:afterLines="40" w:after="96" w:line="276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2A09B8" w:rsidRPr="001E4C21" w14:paraId="32A49D89" w14:textId="77777777" w:rsidTr="00DC7E99">
        <w:trPr>
          <w:trHeight w:val="397"/>
        </w:trPr>
        <w:tc>
          <w:tcPr>
            <w:tcW w:w="5246" w:type="dxa"/>
          </w:tcPr>
          <w:p w14:paraId="675A1FF0" w14:textId="4160928B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8.3.1. Munkavédelem. Laboratóriumi felszerelések, berendezések bemutatása. </w:t>
            </w:r>
          </w:p>
        </w:tc>
        <w:tc>
          <w:tcPr>
            <w:tcW w:w="3260" w:type="dxa"/>
          </w:tcPr>
          <w:p w14:paraId="0788245D" w14:textId="58BCE800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0CE7C606" w14:textId="7054D9FE" w:rsidR="002A09B8" w:rsidRPr="00F018D0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EFD">
              <w:rPr>
                <w:rFonts w:ascii="Cambria" w:hAnsi="Cambria"/>
                <w:sz w:val="20"/>
                <w:szCs w:val="20"/>
              </w:rPr>
              <w:t>het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743EFD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3</w:t>
            </w:r>
            <w:r w:rsidRPr="00743EFD">
              <w:rPr>
                <w:rFonts w:ascii="Cambria" w:hAnsi="Cambria"/>
                <w:sz w:val="20"/>
                <w:szCs w:val="20"/>
              </w:rPr>
              <w:t xml:space="preserve"> óra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2A09B8" w:rsidRPr="001E4C21" w14:paraId="72BDB6A4" w14:textId="77777777" w:rsidTr="00DC7E99">
        <w:trPr>
          <w:trHeight w:val="397"/>
        </w:trPr>
        <w:tc>
          <w:tcPr>
            <w:tcW w:w="5246" w:type="dxa"/>
          </w:tcPr>
          <w:p w14:paraId="450CBD4D" w14:textId="05C3818A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8.3.2. Laboratóriumi műveletek: tömeg- és térfogat-mérés, lecsapás, szűrés. </w:t>
            </w:r>
          </w:p>
        </w:tc>
        <w:tc>
          <w:tcPr>
            <w:tcW w:w="3260" w:type="dxa"/>
          </w:tcPr>
          <w:p w14:paraId="14C711FC" w14:textId="14B3C039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3409B050" w14:textId="0491D997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A09B8" w:rsidRPr="001E4C21" w14:paraId="6F9A8AC0" w14:textId="77777777" w:rsidTr="00DC7E99">
        <w:trPr>
          <w:trHeight w:val="397"/>
        </w:trPr>
        <w:tc>
          <w:tcPr>
            <w:tcW w:w="5246" w:type="dxa"/>
          </w:tcPr>
          <w:p w14:paraId="3F7DAFD4" w14:textId="0D4C1CB3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8.3.3. </w:t>
            </w:r>
            <w:r w:rsidR="00796987" w:rsidRPr="006F1809">
              <w:rPr>
                <w:rFonts w:ascii="Cambria" w:hAnsi="Cambria"/>
                <w:sz w:val="20"/>
                <w:szCs w:val="20"/>
              </w:rPr>
              <w:t>Laboratóriumi műveletek: tömeg- és térfogat-mérés, lecsapás, szűrés.</w:t>
            </w:r>
          </w:p>
        </w:tc>
        <w:tc>
          <w:tcPr>
            <w:tcW w:w="3260" w:type="dxa"/>
          </w:tcPr>
          <w:p w14:paraId="53CF2591" w14:textId="58F277FE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4CE10570" w14:textId="3F2F3846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A09B8" w:rsidRPr="001E4C21" w14:paraId="43B42E79" w14:textId="77777777" w:rsidTr="00DC7E99">
        <w:trPr>
          <w:trHeight w:val="397"/>
        </w:trPr>
        <w:tc>
          <w:tcPr>
            <w:tcW w:w="5246" w:type="dxa"/>
          </w:tcPr>
          <w:p w14:paraId="703C63F0" w14:textId="7B1894FA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lastRenderedPageBreak/>
              <w:t xml:space="preserve">8.3.4. 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Laboratóriumi műveletek. Átkristályosítás. Szűrés</w:t>
            </w:r>
          </w:p>
        </w:tc>
        <w:tc>
          <w:tcPr>
            <w:tcW w:w="3260" w:type="dxa"/>
          </w:tcPr>
          <w:p w14:paraId="57D2DFDA" w14:textId="74C66CCD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4FE29D2A" w14:textId="060F8749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A09B8" w:rsidRPr="001E4C21" w14:paraId="2DC3F4B2" w14:textId="77777777" w:rsidTr="00DC7E99">
        <w:trPr>
          <w:trHeight w:val="397"/>
        </w:trPr>
        <w:tc>
          <w:tcPr>
            <w:tcW w:w="5246" w:type="dxa"/>
          </w:tcPr>
          <w:p w14:paraId="7267A61B" w14:textId="2AD411AF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8.3.5. 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Szilárd-folyadék és folyadék-folyadék extrakció.</w:t>
            </w:r>
          </w:p>
        </w:tc>
        <w:tc>
          <w:tcPr>
            <w:tcW w:w="3260" w:type="dxa"/>
          </w:tcPr>
          <w:p w14:paraId="0D5C44F6" w14:textId="7F64655E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27CE3B41" w14:textId="6E4BFE37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A09B8" w:rsidRPr="001E4C21" w14:paraId="218EDD07" w14:textId="77777777" w:rsidTr="00DC7E99">
        <w:trPr>
          <w:trHeight w:val="397"/>
        </w:trPr>
        <w:tc>
          <w:tcPr>
            <w:tcW w:w="5246" w:type="dxa"/>
          </w:tcPr>
          <w:p w14:paraId="518F2076" w14:textId="42A50341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8.3.6. 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Egyszerű és vákuum-desztilláció.</w:t>
            </w:r>
          </w:p>
        </w:tc>
        <w:tc>
          <w:tcPr>
            <w:tcW w:w="3260" w:type="dxa"/>
          </w:tcPr>
          <w:p w14:paraId="7ADD39DD" w14:textId="5AAC0CE5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1401BBD0" w14:textId="39F70C6B" w:rsidR="002A09B8" w:rsidRPr="001E4C21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2A09B8" w:rsidRPr="001E4C21" w14:paraId="4D8C9853" w14:textId="77777777" w:rsidTr="00DC7E99">
        <w:trPr>
          <w:trHeight w:val="397"/>
        </w:trPr>
        <w:tc>
          <w:tcPr>
            <w:tcW w:w="5246" w:type="dxa"/>
          </w:tcPr>
          <w:p w14:paraId="2269A7C1" w14:textId="22D704C4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8.3.7. 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Frakcion</w:t>
            </w:r>
            <w:r w:rsidR="00855B20">
              <w:rPr>
                <w:rFonts w:ascii="Cambria" w:hAnsi="Cambria"/>
                <w:sz w:val="20"/>
                <w:szCs w:val="20"/>
                <w:lang w:val="hu-HU"/>
              </w:rPr>
              <w:t>á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lt desztilláció, vízgőz-desztilláció</w:t>
            </w:r>
          </w:p>
        </w:tc>
        <w:tc>
          <w:tcPr>
            <w:tcW w:w="3260" w:type="dxa"/>
          </w:tcPr>
          <w:p w14:paraId="4A556B8F" w14:textId="4B010807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4A0C1BA0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61B7DB82" w14:textId="77777777" w:rsidTr="00DC7E99">
        <w:trPr>
          <w:trHeight w:val="397"/>
        </w:trPr>
        <w:tc>
          <w:tcPr>
            <w:tcW w:w="5246" w:type="dxa"/>
          </w:tcPr>
          <w:p w14:paraId="07526F18" w14:textId="2950F11A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8.3.8. </w:t>
            </w:r>
            <w:r w:rsidR="00855B20" w:rsidRPr="006F1809">
              <w:rPr>
                <w:rFonts w:ascii="Cambria" w:hAnsi="Cambria"/>
                <w:sz w:val="20"/>
                <w:szCs w:val="20"/>
              </w:rPr>
              <w:t>Szublimálás, olvadáspont meghatározása.</w:t>
            </w:r>
          </w:p>
        </w:tc>
        <w:tc>
          <w:tcPr>
            <w:tcW w:w="3260" w:type="dxa"/>
          </w:tcPr>
          <w:p w14:paraId="007CA5CB" w14:textId="019DDB93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48F10774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09F0F7A3" w14:textId="77777777" w:rsidTr="00DC7E99">
        <w:trPr>
          <w:trHeight w:val="397"/>
        </w:trPr>
        <w:tc>
          <w:tcPr>
            <w:tcW w:w="5246" w:type="dxa"/>
          </w:tcPr>
          <w:p w14:paraId="71DF70A2" w14:textId="48BC5D36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8.3.9. Oldhatóság, könnyen oldódó anyagok oldhatósági görbéjének meghatározása. </w:t>
            </w:r>
          </w:p>
        </w:tc>
        <w:tc>
          <w:tcPr>
            <w:tcW w:w="3260" w:type="dxa"/>
          </w:tcPr>
          <w:p w14:paraId="23F0F688" w14:textId="1FFD4084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6E2E86A9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06B0D824" w14:textId="77777777" w:rsidTr="00DC7E99">
        <w:trPr>
          <w:trHeight w:val="397"/>
        </w:trPr>
        <w:tc>
          <w:tcPr>
            <w:tcW w:w="5246" w:type="dxa"/>
          </w:tcPr>
          <w:p w14:paraId="53A978AA" w14:textId="1FA8CE2D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8.3.10. Oldatok: oldatok készítése, koncentáció meghatározása sűrüség alapján. </w:t>
            </w:r>
          </w:p>
        </w:tc>
        <w:tc>
          <w:tcPr>
            <w:tcW w:w="3260" w:type="dxa"/>
          </w:tcPr>
          <w:p w14:paraId="278700F5" w14:textId="51A0BE94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013C7067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6E673ACE" w14:textId="77777777" w:rsidTr="00DC7E99">
        <w:trPr>
          <w:trHeight w:val="397"/>
        </w:trPr>
        <w:tc>
          <w:tcPr>
            <w:tcW w:w="5246" w:type="dxa"/>
          </w:tcPr>
          <w:p w14:paraId="1779CE77" w14:textId="0209B6AC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8.3.11. Kristályvíz meghatározása. </w:t>
            </w:r>
          </w:p>
        </w:tc>
        <w:tc>
          <w:tcPr>
            <w:tcW w:w="3260" w:type="dxa"/>
          </w:tcPr>
          <w:p w14:paraId="36F26E98" w14:textId="1EBC02B4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0D897C03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312C39C8" w14:textId="77777777" w:rsidTr="00DC7E99">
        <w:trPr>
          <w:trHeight w:val="397"/>
        </w:trPr>
        <w:tc>
          <w:tcPr>
            <w:tcW w:w="5246" w:type="dxa"/>
          </w:tcPr>
          <w:p w14:paraId="1F0BA3A6" w14:textId="3DD1C206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8.3.12. Egyenérték meghatározása. </w:t>
            </w:r>
          </w:p>
        </w:tc>
        <w:tc>
          <w:tcPr>
            <w:tcW w:w="3260" w:type="dxa"/>
          </w:tcPr>
          <w:p w14:paraId="1C91E648" w14:textId="2DC087C3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243C1CDE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28E567DB" w14:textId="77777777" w:rsidTr="00DC7E99">
        <w:trPr>
          <w:trHeight w:val="397"/>
        </w:trPr>
        <w:tc>
          <w:tcPr>
            <w:tcW w:w="5246" w:type="dxa"/>
          </w:tcPr>
          <w:p w14:paraId="6A7F0C17" w14:textId="1D0D4847" w:rsidR="002A09B8" w:rsidRPr="003B2D77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kern w:val="24"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>8.3.13. Reakciósebesség.</w:t>
            </w:r>
          </w:p>
        </w:tc>
        <w:tc>
          <w:tcPr>
            <w:tcW w:w="3260" w:type="dxa"/>
          </w:tcPr>
          <w:p w14:paraId="26FFAF3D" w14:textId="4E250B8C" w:rsidR="002A09B8" w:rsidRPr="007B7528" w:rsidRDefault="002A09B8" w:rsidP="002A09B8">
            <w:pPr>
              <w:spacing w:afterLines="40" w:after="96" w:line="276" w:lineRule="auto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A84FF5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39F28BAE" w14:textId="77777777" w:rsidR="002A09B8" w:rsidRPr="00743EFD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A09B8" w:rsidRPr="001E4C21" w14:paraId="331E1591" w14:textId="77777777" w:rsidTr="00DC7E99">
        <w:trPr>
          <w:trHeight w:val="397"/>
        </w:trPr>
        <w:tc>
          <w:tcPr>
            <w:tcW w:w="5246" w:type="dxa"/>
          </w:tcPr>
          <w:p w14:paraId="630B6C19" w14:textId="1BFE9A93" w:rsidR="002A09B8" w:rsidRPr="00775C4F" w:rsidRDefault="002A09B8" w:rsidP="002A09B8">
            <w:pPr>
              <w:spacing w:afterLines="40" w:after="96" w:line="276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F1809">
              <w:rPr>
                <w:rFonts w:ascii="Cambria" w:hAnsi="Cambria"/>
                <w:sz w:val="20"/>
                <w:szCs w:val="20"/>
              </w:rPr>
              <w:t xml:space="preserve">8.3.14. Ismétlés. </w:t>
            </w:r>
          </w:p>
        </w:tc>
        <w:tc>
          <w:tcPr>
            <w:tcW w:w="3260" w:type="dxa"/>
          </w:tcPr>
          <w:p w14:paraId="483EDC30" w14:textId="67CE979B" w:rsidR="002A09B8" w:rsidRPr="00775C4F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  <w:r w:rsidRPr="007B7528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Magyarázat, párbeszéd, problematizálás, feladatmegoldás</w:t>
            </w:r>
          </w:p>
        </w:tc>
        <w:tc>
          <w:tcPr>
            <w:tcW w:w="1985" w:type="dxa"/>
          </w:tcPr>
          <w:p w14:paraId="2E9206DD" w14:textId="51FF1F7C" w:rsidR="002A09B8" w:rsidRPr="0006554A" w:rsidRDefault="002A09B8" w:rsidP="002A09B8">
            <w:pPr>
              <w:spacing w:afterLines="40" w:after="96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D19200B" w14:textId="77777777" w:rsidR="00924F21" w:rsidRPr="00EC6399" w:rsidRDefault="00924F21" w:rsidP="00924F21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</w:pPr>
            <w:r w:rsidRPr="00EC6399">
              <w:rPr>
                <w:rFonts w:ascii="Cambria" w:hAnsi="Cambria"/>
                <w:b/>
                <w:bCs/>
                <w:sz w:val="20"/>
                <w:szCs w:val="20"/>
                <w:lang w:val="fr-FR"/>
              </w:rPr>
              <w:t>Bibliografie obligatorie</w:t>
            </w:r>
          </w:p>
          <w:p w14:paraId="77EF2C6C" w14:textId="77777777" w:rsidR="00924F21" w:rsidRPr="003D5369" w:rsidRDefault="00924F21" w:rsidP="00924F21">
            <w:pPr>
              <w:tabs>
                <w:tab w:val="left" w:pos="2715"/>
              </w:tabs>
              <w:spacing w:after="0"/>
              <w:rPr>
                <w:rFonts w:ascii="Cambria" w:eastAsia="Aptos" w:hAnsi="Cambria" w:cs="Times New Roman"/>
                <w:sz w:val="20"/>
                <w:szCs w:val="20"/>
              </w:rPr>
            </w:pPr>
            <w:r w:rsidRPr="003D5369">
              <w:rPr>
                <w:rFonts w:ascii="Cambria" w:eastAsia="Aptos" w:hAnsi="Cambria" w:cs="Times New Roman"/>
                <w:sz w:val="20"/>
                <w:szCs w:val="20"/>
              </w:rPr>
              <w:t>1. L.Ghizdavu, M. Rusu, M. Somay „Lucrari practice de chimie anorganica, Universitatea Babeş-Bolyai”,Cluj-Napoca, 1984.</w:t>
            </w:r>
          </w:p>
          <w:p w14:paraId="00C20D72" w14:textId="2D8810C3" w:rsidR="00090542" w:rsidRPr="001E4C21" w:rsidRDefault="00924F21" w:rsidP="00924F21">
            <w:pPr>
              <w:tabs>
                <w:tab w:val="left" w:pos="2715"/>
              </w:tabs>
              <w:spacing w:afterLines="40" w:after="96" w:line="276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5369">
              <w:rPr>
                <w:rFonts w:ascii="Cambria" w:eastAsia="Aptos" w:hAnsi="Cambria" w:cs="Times New Roman"/>
                <w:sz w:val="20"/>
                <w:szCs w:val="20"/>
              </w:rPr>
              <w:t xml:space="preserve">2. </w:t>
            </w:r>
            <w:r w:rsidRPr="0094747F">
              <w:rPr>
                <w:rFonts w:ascii="Cambria" w:hAnsi="Cambria"/>
                <w:sz w:val="20"/>
                <w:szCs w:val="20"/>
              </w:rPr>
              <w:t>Kovács Ilona, Nyulászi László, Fekete Csaba, Könczöl László, Terleczky Péter, BME Vegyészmérnöki és Biomérnöki Kar Szervetlen és Analitikai Kémia Tanszék, Typotex Kiadó, 2012</w:t>
            </w:r>
          </w:p>
        </w:tc>
      </w:tr>
    </w:tbl>
    <w:p w14:paraId="3E57B1C5" w14:textId="77777777" w:rsidR="00E25130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A411CB2" w14:textId="77777777" w:rsidR="00E25130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65D7F6D0" w14:textId="77777777" w:rsidR="00E25130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6DB9B7B3" w14:textId="77777777" w:rsidR="00E25130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AFC5F83" w14:textId="77777777" w:rsidR="00E25130" w:rsidRPr="001E4C21" w:rsidRDefault="00E2513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835"/>
        <w:gridCol w:w="3827"/>
        <w:gridCol w:w="1844"/>
      </w:tblGrid>
      <w:tr w:rsidR="00357598" w:rsidRPr="001E4C21" w14:paraId="089A5370" w14:textId="77777777" w:rsidTr="009774B1">
        <w:trPr>
          <w:trHeight w:val="284"/>
        </w:trPr>
        <w:tc>
          <w:tcPr>
            <w:tcW w:w="1986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3827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844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D42E3" w:rsidRPr="001E4C21" w14:paraId="0121D36F" w14:textId="77777777" w:rsidTr="009774B1">
        <w:trPr>
          <w:trHeight w:val="284"/>
        </w:trPr>
        <w:tc>
          <w:tcPr>
            <w:tcW w:w="1986" w:type="dxa"/>
            <w:vAlign w:val="center"/>
          </w:tcPr>
          <w:p w14:paraId="237F9F32" w14:textId="425E1060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720AFAC8" w14:textId="77777777" w:rsidR="007D42E3" w:rsidRPr="001E4C21" w:rsidRDefault="007D42E3" w:rsidP="007F1159">
            <w:pPr>
              <w:spacing w:after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827" w:type="dxa"/>
          </w:tcPr>
          <w:p w14:paraId="2A43BEA6" w14:textId="1347644A" w:rsidR="007D42E3" w:rsidRPr="001E4C21" w:rsidRDefault="007D42E3" w:rsidP="009774B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1844" w:type="dxa"/>
          </w:tcPr>
          <w:p w14:paraId="03F5A0AE" w14:textId="11411333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F1159" w:rsidRPr="001E4C21" w14:paraId="5590EFAB" w14:textId="77777777" w:rsidTr="009774B1">
        <w:trPr>
          <w:trHeight w:val="284"/>
        </w:trPr>
        <w:tc>
          <w:tcPr>
            <w:tcW w:w="1986" w:type="dxa"/>
            <w:vMerge w:val="restart"/>
            <w:vAlign w:val="center"/>
          </w:tcPr>
          <w:p w14:paraId="17702ECD" w14:textId="689ADD12" w:rsidR="007F1159" w:rsidRPr="001E4C21" w:rsidRDefault="007F1159" w:rsidP="007F115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9.5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Labor</w:t>
            </w:r>
          </w:p>
        </w:tc>
        <w:tc>
          <w:tcPr>
            <w:tcW w:w="2835" w:type="dxa"/>
          </w:tcPr>
          <w:p w14:paraId="45C028B1" w14:textId="57A3EF7B" w:rsidR="007F1159" w:rsidRPr="007F1159" w:rsidRDefault="007F1159" w:rsidP="007F1159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</w:tc>
        <w:tc>
          <w:tcPr>
            <w:tcW w:w="3827" w:type="dxa"/>
          </w:tcPr>
          <w:p w14:paraId="10FE6A3E" w14:textId="77777777" w:rsidR="007F1159" w:rsidRPr="00B62252" w:rsidRDefault="007F1159" w:rsidP="007F1159">
            <w:pPr>
              <w:spacing w:after="0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Kollokvium í</w:t>
            </w:r>
            <w:r w:rsidRPr="00B62252">
              <w:rPr>
                <w:rFonts w:ascii="Cambria" w:hAnsi="Cambria"/>
                <w:sz w:val="20"/>
                <w:szCs w:val="20"/>
              </w:rPr>
              <w:t>rásbeli vizsga</w:t>
            </w:r>
            <w:r>
              <w:rPr>
                <w:rFonts w:ascii="Cambria" w:hAnsi="Cambria"/>
                <w:sz w:val="20"/>
                <w:szCs w:val="20"/>
              </w:rPr>
              <w:t xml:space="preserve"> formájában</w:t>
            </w:r>
            <w:r w:rsidRPr="00B62252">
              <w:rPr>
                <w:rFonts w:ascii="Cambria" w:hAnsi="Cambria"/>
                <w:sz w:val="20"/>
                <w:szCs w:val="20"/>
              </w:rPr>
              <w:t xml:space="preserve"> - a vizsgán való részvétel feltétele a tantárgy keretén belül végzett tevékenységeken való részvétel a szabályzat által meghatározott arányban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0B3E798F" w14:textId="38D22EC2" w:rsidR="007F1159" w:rsidRPr="00B62252" w:rsidRDefault="001C6379" w:rsidP="001C6379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 xml:space="preserve">Az UBB ECST-szabályzata szerint a vizsgán történő </w:t>
            </w:r>
            <w:r w:rsidRPr="00F67328">
              <w:rPr>
                <w:rFonts w:ascii="Cambria" w:hAnsi="Cambria"/>
                <w:sz w:val="20"/>
                <w:szCs w:val="20"/>
              </w:rPr>
              <w:t xml:space="preserve">csalás vagy csalási kísérlet az egyetemről való kizárással </w:t>
            </w:r>
            <w:r w:rsidRPr="001C675B">
              <w:rPr>
                <w:rFonts w:ascii="Cambria" w:hAnsi="Cambria"/>
                <w:sz w:val="20"/>
                <w:szCs w:val="20"/>
              </w:rPr>
              <w:t>büntetendő</w:t>
            </w:r>
            <w:r w:rsidRPr="00F67328">
              <w:rPr>
                <w:rFonts w:ascii="Cambria" w:hAnsi="Cambria"/>
                <w:sz w:val="20"/>
                <w:szCs w:val="20"/>
              </w:rPr>
              <w:t>.</w:t>
            </w:r>
          </w:p>
          <w:p w14:paraId="77E5ED4F" w14:textId="1CCAC756" w:rsidR="007F1159" w:rsidRPr="001E4C21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B62252">
              <w:rPr>
                <w:rFonts w:ascii="Cambria" w:hAnsi="Cambria"/>
                <w:sz w:val="20"/>
                <w:szCs w:val="20"/>
              </w:rPr>
              <w:lastRenderedPageBreak/>
              <w:t xml:space="preserve">Az írásbeli </w:t>
            </w:r>
            <w:r w:rsidR="00215EDD">
              <w:rPr>
                <w:rFonts w:ascii="Cambria" w:hAnsi="Cambria"/>
                <w:sz w:val="20"/>
                <w:szCs w:val="20"/>
              </w:rPr>
              <w:t xml:space="preserve">kollokvium </w:t>
            </w:r>
            <w:r w:rsidRPr="00B62252">
              <w:rPr>
                <w:rFonts w:ascii="Cambria" w:hAnsi="Cambria"/>
                <w:sz w:val="20"/>
                <w:szCs w:val="20"/>
              </w:rPr>
              <w:t xml:space="preserve">vizsgán elért jegy a végső osztályzat </w:t>
            </w:r>
            <w:r w:rsidR="00CA1543">
              <w:rPr>
                <w:rFonts w:ascii="Cambria" w:hAnsi="Cambria"/>
                <w:sz w:val="20"/>
                <w:szCs w:val="20"/>
              </w:rPr>
              <w:t>8</w:t>
            </w:r>
            <w:r w:rsidRPr="00B62252">
              <w:rPr>
                <w:rFonts w:ascii="Cambria" w:hAnsi="Cambria"/>
                <w:sz w:val="20"/>
                <w:szCs w:val="20"/>
              </w:rPr>
              <w:t xml:space="preserve">0%-át teszi ki. A </w:t>
            </w:r>
            <w:r>
              <w:rPr>
                <w:rFonts w:ascii="Cambria" w:hAnsi="Cambria"/>
                <w:sz w:val="20"/>
                <w:szCs w:val="20"/>
              </w:rPr>
              <w:t>jegyzőkönyvekre</w:t>
            </w:r>
            <w:r w:rsidRPr="00B62252">
              <w:rPr>
                <w:rFonts w:ascii="Cambria" w:hAnsi="Cambria"/>
                <w:sz w:val="20"/>
                <w:szCs w:val="20"/>
              </w:rPr>
              <w:t xml:space="preserve"> kapott jegyek csak akkor lesznek figyelembe véve, ha az írásbeli </w:t>
            </w:r>
            <w:r>
              <w:rPr>
                <w:rFonts w:ascii="Cambria" w:hAnsi="Cambria"/>
                <w:sz w:val="20"/>
                <w:szCs w:val="20"/>
              </w:rPr>
              <w:t>kollokviumon</w:t>
            </w:r>
            <w:r w:rsidRPr="00B62252">
              <w:rPr>
                <w:rFonts w:ascii="Cambria" w:hAnsi="Cambria"/>
                <w:sz w:val="20"/>
                <w:szCs w:val="20"/>
              </w:rPr>
              <w:t xml:space="preserve"> kapott osztályzat legalább 5.00.</w:t>
            </w:r>
          </w:p>
        </w:tc>
        <w:tc>
          <w:tcPr>
            <w:tcW w:w="1844" w:type="dxa"/>
          </w:tcPr>
          <w:p w14:paraId="4ACDD5D3" w14:textId="0BBE0C1B" w:rsidR="007F1159" w:rsidRPr="001E4C21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8</w:t>
            </w:r>
            <w:r w:rsidRPr="00FB7C0A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7F1159" w:rsidRPr="001E4C21" w14:paraId="09EB529F" w14:textId="77777777" w:rsidTr="009774B1">
        <w:trPr>
          <w:trHeight w:val="284"/>
        </w:trPr>
        <w:tc>
          <w:tcPr>
            <w:tcW w:w="1986" w:type="dxa"/>
            <w:vMerge/>
            <w:vAlign w:val="center"/>
          </w:tcPr>
          <w:p w14:paraId="520B95B7" w14:textId="77777777" w:rsidR="007F1159" w:rsidRPr="001E4C21" w:rsidRDefault="007F1159" w:rsidP="007F115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</w:tcPr>
          <w:p w14:paraId="4586B0A5" w14:textId="77777777" w:rsidR="007F1159" w:rsidRPr="00B77783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783">
              <w:rPr>
                <w:rFonts w:ascii="Cambria" w:hAnsi="Cambria"/>
                <w:sz w:val="20"/>
                <w:szCs w:val="20"/>
              </w:rPr>
              <w:t>A laboratóriumban végzett tevékenység (a berendezések összeállítása, laboratóriumi műveletek végrehajtása)</w:t>
            </w:r>
          </w:p>
          <w:p w14:paraId="217B624D" w14:textId="5B3396E3" w:rsidR="007F1159" w:rsidRPr="0063120B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77783">
              <w:rPr>
                <w:rFonts w:ascii="Cambria" w:hAnsi="Cambria"/>
                <w:sz w:val="20"/>
                <w:szCs w:val="20"/>
              </w:rPr>
              <w:t>Az elkészített jegyzőkönyvek minősége, az eredmények helyes értelmezése</w:t>
            </w:r>
          </w:p>
        </w:tc>
        <w:tc>
          <w:tcPr>
            <w:tcW w:w="3827" w:type="dxa"/>
          </w:tcPr>
          <w:p w14:paraId="5152058F" w14:textId="7927FAD0" w:rsidR="007F1159" w:rsidRPr="0037101A" w:rsidRDefault="00585ABB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</w:t>
            </w:r>
            <w:r w:rsidRPr="0037101A">
              <w:rPr>
                <w:rFonts w:ascii="Cambria" w:hAnsi="Cambria"/>
                <w:sz w:val="20"/>
                <w:szCs w:val="20"/>
              </w:rPr>
              <w:t>aboratóriumi jegyzőkönyvek</w:t>
            </w:r>
            <w:r>
              <w:rPr>
                <w:rFonts w:ascii="Cambria" w:hAnsi="Cambria"/>
                <w:sz w:val="20"/>
                <w:szCs w:val="20"/>
              </w:rPr>
              <w:t xml:space="preserve">re kapott jegy. </w:t>
            </w:r>
            <w:r w:rsidR="007F1159" w:rsidRPr="0037101A">
              <w:rPr>
                <w:rFonts w:ascii="Cambria" w:hAnsi="Cambria"/>
                <w:sz w:val="20"/>
                <w:szCs w:val="20"/>
              </w:rPr>
              <w:t xml:space="preserve">A laboratóriumi jegyzőkönyveket a félév elején megbeszélt program szerint kötelesek a diákok leadni </w:t>
            </w:r>
          </w:p>
          <w:p w14:paraId="1576EF21" w14:textId="34FF7D2E" w:rsidR="007F1159" w:rsidRPr="00877887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7101A">
              <w:rPr>
                <w:rFonts w:ascii="Cambria" w:hAnsi="Cambria"/>
                <w:sz w:val="20"/>
                <w:szCs w:val="20"/>
              </w:rPr>
              <w:t>A laborgyakorlatok elvégzése feltétele a vizsgán való részvételnek (90%-os részvétel)</w:t>
            </w:r>
          </w:p>
        </w:tc>
        <w:tc>
          <w:tcPr>
            <w:tcW w:w="1844" w:type="dxa"/>
          </w:tcPr>
          <w:p w14:paraId="0EC07F96" w14:textId="6BF65466" w:rsidR="007F1159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C75BF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7F1159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7F1159" w:rsidRPr="001E4C21" w:rsidRDefault="007F1159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9.6 A teljesítmény minimumkövetelményei</w:t>
            </w:r>
          </w:p>
        </w:tc>
      </w:tr>
      <w:tr w:rsidR="007F1159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3F28DDBB" w14:textId="14AA14D0" w:rsidR="007F1159" w:rsidRPr="00A06DE9" w:rsidRDefault="007F1159" w:rsidP="007F1159">
            <w:pPr>
              <w:rPr>
                <w:rFonts w:ascii="Cambria" w:eastAsia="Aptos" w:hAnsi="Cambria" w:cs="Times New Roman"/>
                <w:sz w:val="20"/>
                <w:szCs w:val="20"/>
              </w:rPr>
            </w:pPr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Minimum 5-ös osztályzat elérése a </w:t>
            </w:r>
            <w:r w:rsidR="00323F15">
              <w:rPr>
                <w:rFonts w:ascii="Cambria" w:eastAsia="Aptos" w:hAnsi="Cambria" w:cs="Times New Roman"/>
                <w:sz w:val="20"/>
                <w:szCs w:val="20"/>
              </w:rPr>
              <w:t>kollokviumon</w:t>
            </w:r>
            <w:r w:rsidRPr="00A06DE9">
              <w:rPr>
                <w:rFonts w:ascii="Cambria" w:eastAsia="Aptos" w:hAnsi="Cambria" w:cs="Times New Roman"/>
                <w:sz w:val="20"/>
                <w:szCs w:val="20"/>
              </w:rPr>
              <w:t xml:space="preserve"> és a laboratóriumi tevékenységeken, a javítókulcs pontozási útmutatója alapján</w:t>
            </w:r>
            <w:r w:rsidR="00323F15">
              <w:rPr>
                <w:rFonts w:ascii="Cambria" w:eastAsia="Aptos" w:hAnsi="Cambria" w:cs="Times New Roman"/>
                <w:sz w:val="20"/>
                <w:szCs w:val="20"/>
              </w:rPr>
              <w:t>.</w:t>
            </w:r>
          </w:p>
          <w:p w14:paraId="67AFEA0B" w14:textId="505A0119" w:rsidR="007F1159" w:rsidRPr="001E4C21" w:rsidRDefault="00323F15" w:rsidP="007F1159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23F15">
              <w:rPr>
                <w:rFonts w:ascii="Cambria" w:eastAsia="Aptos" w:hAnsi="Cambria" w:cs="Times New Roman"/>
                <w:sz w:val="20"/>
                <w:szCs w:val="20"/>
              </w:rPr>
              <w:t>Az általános kémiai laboratóriumi alapműveletek és az alkalmazott üvegeszközök ismerete.</w:t>
            </w:r>
          </w:p>
        </w:tc>
      </w:tr>
    </w:tbl>
    <w:p w14:paraId="7D783B16" w14:textId="77777777" w:rsidR="00256519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6BEA1C4" w14:textId="77777777" w:rsidR="00323F15" w:rsidRDefault="00323F15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57728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6260D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9.1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9.1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9.1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6260D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9.1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6F241938" w:rsidR="003A7089" w:rsidRPr="001E4C21" w:rsidRDefault="00E1337D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773DC5">
        <w:trPr>
          <w:trHeight w:val="517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773DC5">
        <w:trPr>
          <w:trHeight w:val="766"/>
        </w:trPr>
        <w:tc>
          <w:tcPr>
            <w:tcW w:w="2553" w:type="dxa"/>
            <w:vAlign w:val="center"/>
          </w:tcPr>
          <w:p w14:paraId="07E6A617" w14:textId="4A0F7B3C" w:rsidR="00DC248C" w:rsidRPr="001E4C21" w:rsidRDefault="000C04E9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</w:rPr>
              <w:t>202</w:t>
            </w:r>
            <w:r w:rsidR="00B1272D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.0</w:t>
            </w:r>
            <w:r w:rsidR="00CA1543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.</w:t>
            </w:r>
            <w:r w:rsidR="00B1272D">
              <w:rPr>
                <w:rFonts w:ascii="Cambria" w:hAnsi="Cambria"/>
              </w:rPr>
              <w:t>2</w:t>
            </w:r>
            <w:r w:rsidR="00CA1543">
              <w:rPr>
                <w:rFonts w:ascii="Cambria" w:hAnsi="Cambria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43158173" w:rsidR="00DC248C" w:rsidRPr="001E4C21" w:rsidRDefault="003D2B4F" w:rsidP="00592CE6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56704" behindDoc="1" locked="0" layoutInCell="1" allowOverlap="1" wp14:anchorId="3AA4B1DB" wp14:editId="15779A77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-151765</wp:posOffset>
                  </wp:positionV>
                  <wp:extent cx="899795" cy="40132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  <w:tc>
          <w:tcPr>
            <w:tcW w:w="3969" w:type="dxa"/>
            <w:vAlign w:val="center"/>
          </w:tcPr>
          <w:p w14:paraId="2DF4AF9E" w14:textId="4EB29302" w:rsidR="00DC248C" w:rsidRPr="001E4C21" w:rsidRDefault="003D2B4F" w:rsidP="00592CE6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58752" behindDoc="1" locked="0" layoutInCell="1" allowOverlap="1" wp14:anchorId="378326BE" wp14:editId="636B6033">
                  <wp:simplePos x="0" y="0"/>
                  <wp:positionH relativeFrom="column">
                    <wp:posOffset>625475</wp:posOffset>
                  </wp:positionH>
                  <wp:positionV relativeFrom="paragraph">
                    <wp:posOffset>-165100</wp:posOffset>
                  </wp:positionV>
                  <wp:extent cx="899795" cy="401320"/>
                  <wp:effectExtent l="0" t="0" r="0" b="0"/>
                  <wp:wrapNone/>
                  <wp:docPr id="1874581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</w:tr>
      <w:tr w:rsidR="00DC248C" w:rsidRPr="001E4C21" w14:paraId="2C60E86A" w14:textId="77777777" w:rsidTr="00773DC5">
        <w:trPr>
          <w:trHeight w:val="605"/>
        </w:trPr>
        <w:tc>
          <w:tcPr>
            <w:tcW w:w="5524" w:type="dxa"/>
            <w:gridSpan w:val="2"/>
            <w:vAlign w:val="center"/>
          </w:tcPr>
          <w:p w14:paraId="2ECC66CC" w14:textId="7C1D048A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A13189">
              <w:rPr>
                <w:rFonts w:ascii="Cambria" w:hAnsi="Cambria"/>
              </w:rPr>
              <w:t xml:space="preserve"> 2026.0</w:t>
            </w:r>
            <w:r w:rsidR="00592CE6">
              <w:rPr>
                <w:rFonts w:ascii="Cambria" w:hAnsi="Cambria"/>
              </w:rPr>
              <w:t>4</w:t>
            </w:r>
            <w:r w:rsidR="00A13189">
              <w:rPr>
                <w:rFonts w:ascii="Cambria" w:hAnsi="Cambria"/>
              </w:rPr>
              <w:t>.27</w:t>
            </w:r>
          </w:p>
        </w:tc>
        <w:tc>
          <w:tcPr>
            <w:tcW w:w="4967" w:type="dxa"/>
            <w:gridSpan w:val="2"/>
            <w:vAlign w:val="center"/>
          </w:tcPr>
          <w:p w14:paraId="1F7976C1" w14:textId="77777777" w:rsidR="00DC248C" w:rsidRDefault="00E35A83" w:rsidP="004C6432">
            <w:pPr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0800" behindDoc="1" locked="0" layoutInCell="1" allowOverlap="1" wp14:anchorId="17BB4D2A" wp14:editId="619A7938">
                  <wp:simplePos x="0" y="0"/>
                  <wp:positionH relativeFrom="column">
                    <wp:posOffset>1228725</wp:posOffset>
                  </wp:positionH>
                  <wp:positionV relativeFrom="paragraph">
                    <wp:posOffset>110490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  <w:p w14:paraId="72907EE4" w14:textId="2334F638" w:rsidR="009576CE" w:rsidRPr="001E4C21" w:rsidRDefault="009576CE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9576CE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bookmarkStart w:id="0" w:name="_GoBack"/>
            <w:bookmarkEnd w:id="0"/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72B9F" w14:textId="77777777" w:rsidR="006260D0" w:rsidRDefault="006260D0" w:rsidP="00D12BC3">
      <w:pPr>
        <w:spacing w:after="0" w:line="240" w:lineRule="auto"/>
      </w:pPr>
      <w:r>
        <w:separator/>
      </w:r>
    </w:p>
  </w:endnote>
  <w:endnote w:type="continuationSeparator" w:id="0">
    <w:p w14:paraId="787268FD" w14:textId="77777777" w:rsidR="006260D0" w:rsidRDefault="006260D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3001F" w14:textId="77777777" w:rsidR="006260D0" w:rsidRDefault="006260D0" w:rsidP="00D12BC3">
      <w:pPr>
        <w:spacing w:after="0" w:line="240" w:lineRule="auto"/>
      </w:pPr>
      <w:r>
        <w:separator/>
      </w:r>
    </w:p>
  </w:footnote>
  <w:footnote w:type="continuationSeparator" w:id="0">
    <w:p w14:paraId="60A9589F" w14:textId="77777777" w:rsidR="006260D0" w:rsidRDefault="006260D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174B3"/>
    <w:rsid w:val="00023CD8"/>
    <w:rsid w:val="00024A1F"/>
    <w:rsid w:val="000315BD"/>
    <w:rsid w:val="000349FF"/>
    <w:rsid w:val="00034D14"/>
    <w:rsid w:val="00035F4F"/>
    <w:rsid w:val="00036059"/>
    <w:rsid w:val="00040307"/>
    <w:rsid w:val="00041E37"/>
    <w:rsid w:val="00043CC3"/>
    <w:rsid w:val="000553E8"/>
    <w:rsid w:val="00065956"/>
    <w:rsid w:val="000664D4"/>
    <w:rsid w:val="00070E50"/>
    <w:rsid w:val="00072F20"/>
    <w:rsid w:val="00073475"/>
    <w:rsid w:val="00084669"/>
    <w:rsid w:val="00090542"/>
    <w:rsid w:val="00091CED"/>
    <w:rsid w:val="000B6EB1"/>
    <w:rsid w:val="000B7D0D"/>
    <w:rsid w:val="000C04E9"/>
    <w:rsid w:val="000C1713"/>
    <w:rsid w:val="000C1A13"/>
    <w:rsid w:val="000D20FE"/>
    <w:rsid w:val="000D2ED5"/>
    <w:rsid w:val="000D5C50"/>
    <w:rsid w:val="000D7EFB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2735E"/>
    <w:rsid w:val="00130089"/>
    <w:rsid w:val="001346BE"/>
    <w:rsid w:val="00141956"/>
    <w:rsid w:val="001471F2"/>
    <w:rsid w:val="00155A52"/>
    <w:rsid w:val="001569FC"/>
    <w:rsid w:val="0016382F"/>
    <w:rsid w:val="00172A92"/>
    <w:rsid w:val="001914D4"/>
    <w:rsid w:val="00195FC3"/>
    <w:rsid w:val="0019757E"/>
    <w:rsid w:val="001A19E8"/>
    <w:rsid w:val="001A3B96"/>
    <w:rsid w:val="001A4A04"/>
    <w:rsid w:val="001A50C5"/>
    <w:rsid w:val="001C2668"/>
    <w:rsid w:val="001C3E3C"/>
    <w:rsid w:val="001C5406"/>
    <w:rsid w:val="001C6206"/>
    <w:rsid w:val="001C6379"/>
    <w:rsid w:val="001D5492"/>
    <w:rsid w:val="001E28D4"/>
    <w:rsid w:val="001E4C21"/>
    <w:rsid w:val="001F0D36"/>
    <w:rsid w:val="00201EE0"/>
    <w:rsid w:val="00203A1E"/>
    <w:rsid w:val="00214B45"/>
    <w:rsid w:val="00215EDD"/>
    <w:rsid w:val="0021656F"/>
    <w:rsid w:val="0021772F"/>
    <w:rsid w:val="00221B6D"/>
    <w:rsid w:val="00231542"/>
    <w:rsid w:val="002315D2"/>
    <w:rsid w:val="002324C2"/>
    <w:rsid w:val="002425E5"/>
    <w:rsid w:val="00242A41"/>
    <w:rsid w:val="00242E53"/>
    <w:rsid w:val="00244769"/>
    <w:rsid w:val="00250293"/>
    <w:rsid w:val="00250F88"/>
    <w:rsid w:val="002540A2"/>
    <w:rsid w:val="00256519"/>
    <w:rsid w:val="00260978"/>
    <w:rsid w:val="00261BF1"/>
    <w:rsid w:val="0026481E"/>
    <w:rsid w:val="002659CC"/>
    <w:rsid w:val="00272684"/>
    <w:rsid w:val="00272A90"/>
    <w:rsid w:val="00273287"/>
    <w:rsid w:val="00283C24"/>
    <w:rsid w:val="0028656D"/>
    <w:rsid w:val="002A09B8"/>
    <w:rsid w:val="002A3A93"/>
    <w:rsid w:val="002A7B96"/>
    <w:rsid w:val="002B298E"/>
    <w:rsid w:val="002B38EF"/>
    <w:rsid w:val="002B3B45"/>
    <w:rsid w:val="002C0FE3"/>
    <w:rsid w:val="002C1D57"/>
    <w:rsid w:val="002C22AA"/>
    <w:rsid w:val="002C2A67"/>
    <w:rsid w:val="002C3AC1"/>
    <w:rsid w:val="002D02CB"/>
    <w:rsid w:val="002D0A73"/>
    <w:rsid w:val="002D13DD"/>
    <w:rsid w:val="002D19B2"/>
    <w:rsid w:val="002D2119"/>
    <w:rsid w:val="002D5FCA"/>
    <w:rsid w:val="002E0C66"/>
    <w:rsid w:val="002E2D93"/>
    <w:rsid w:val="002E4459"/>
    <w:rsid w:val="00301E00"/>
    <w:rsid w:val="00301E97"/>
    <w:rsid w:val="00303FBF"/>
    <w:rsid w:val="00305AF3"/>
    <w:rsid w:val="00316629"/>
    <w:rsid w:val="003216DE"/>
    <w:rsid w:val="00323F15"/>
    <w:rsid w:val="003309EC"/>
    <w:rsid w:val="003328A1"/>
    <w:rsid w:val="003423DA"/>
    <w:rsid w:val="00345357"/>
    <w:rsid w:val="003478E6"/>
    <w:rsid w:val="00351944"/>
    <w:rsid w:val="0035421D"/>
    <w:rsid w:val="00354B93"/>
    <w:rsid w:val="00356795"/>
    <w:rsid w:val="00357598"/>
    <w:rsid w:val="00362C83"/>
    <w:rsid w:val="00366881"/>
    <w:rsid w:val="00370DF5"/>
    <w:rsid w:val="0037101A"/>
    <w:rsid w:val="0037232C"/>
    <w:rsid w:val="00375312"/>
    <w:rsid w:val="0037729A"/>
    <w:rsid w:val="00380BF0"/>
    <w:rsid w:val="00380DE0"/>
    <w:rsid w:val="00384F1D"/>
    <w:rsid w:val="00385464"/>
    <w:rsid w:val="00385F25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2B4F"/>
    <w:rsid w:val="003D6191"/>
    <w:rsid w:val="003D7F8A"/>
    <w:rsid w:val="003E488A"/>
    <w:rsid w:val="003F481E"/>
    <w:rsid w:val="003F48C4"/>
    <w:rsid w:val="003F5C13"/>
    <w:rsid w:val="003F659E"/>
    <w:rsid w:val="004024DF"/>
    <w:rsid w:val="00405204"/>
    <w:rsid w:val="00405E3D"/>
    <w:rsid w:val="0042133C"/>
    <w:rsid w:val="0042330E"/>
    <w:rsid w:val="00432453"/>
    <w:rsid w:val="0044117D"/>
    <w:rsid w:val="00443956"/>
    <w:rsid w:val="00453436"/>
    <w:rsid w:val="00457B3D"/>
    <w:rsid w:val="004607AB"/>
    <w:rsid w:val="004613CA"/>
    <w:rsid w:val="004639A9"/>
    <w:rsid w:val="00467365"/>
    <w:rsid w:val="004675C5"/>
    <w:rsid w:val="00467ACB"/>
    <w:rsid w:val="00472BF0"/>
    <w:rsid w:val="00486051"/>
    <w:rsid w:val="00492091"/>
    <w:rsid w:val="004925D3"/>
    <w:rsid w:val="004A0E67"/>
    <w:rsid w:val="004A3B40"/>
    <w:rsid w:val="004A78CA"/>
    <w:rsid w:val="004B3A97"/>
    <w:rsid w:val="004C15CB"/>
    <w:rsid w:val="004C6432"/>
    <w:rsid w:val="004C75BF"/>
    <w:rsid w:val="004D2236"/>
    <w:rsid w:val="004D64E9"/>
    <w:rsid w:val="004D7555"/>
    <w:rsid w:val="004E11A8"/>
    <w:rsid w:val="004E11FF"/>
    <w:rsid w:val="004E1BBC"/>
    <w:rsid w:val="004E2938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66D3F"/>
    <w:rsid w:val="00571E6D"/>
    <w:rsid w:val="005772B9"/>
    <w:rsid w:val="00577754"/>
    <w:rsid w:val="00585ABB"/>
    <w:rsid w:val="00586682"/>
    <w:rsid w:val="00590033"/>
    <w:rsid w:val="005910F5"/>
    <w:rsid w:val="00592077"/>
    <w:rsid w:val="00592CE6"/>
    <w:rsid w:val="005A7BBE"/>
    <w:rsid w:val="005B2BEB"/>
    <w:rsid w:val="005B5C8E"/>
    <w:rsid w:val="005B66A9"/>
    <w:rsid w:val="005B756E"/>
    <w:rsid w:val="005D3A59"/>
    <w:rsid w:val="005E100B"/>
    <w:rsid w:val="005E1610"/>
    <w:rsid w:val="005F1E91"/>
    <w:rsid w:val="005F30A6"/>
    <w:rsid w:val="005F30C5"/>
    <w:rsid w:val="006016CF"/>
    <w:rsid w:val="006031CB"/>
    <w:rsid w:val="0060444E"/>
    <w:rsid w:val="00606962"/>
    <w:rsid w:val="00614B80"/>
    <w:rsid w:val="00615F83"/>
    <w:rsid w:val="006168F2"/>
    <w:rsid w:val="00617D5C"/>
    <w:rsid w:val="00620670"/>
    <w:rsid w:val="00623451"/>
    <w:rsid w:val="006260D0"/>
    <w:rsid w:val="006272B2"/>
    <w:rsid w:val="0063120B"/>
    <w:rsid w:val="00632190"/>
    <w:rsid w:val="006354AC"/>
    <w:rsid w:val="00651628"/>
    <w:rsid w:val="00656C7A"/>
    <w:rsid w:val="00657AA8"/>
    <w:rsid w:val="0067575B"/>
    <w:rsid w:val="0068550B"/>
    <w:rsid w:val="00687EE7"/>
    <w:rsid w:val="006907AE"/>
    <w:rsid w:val="00694151"/>
    <w:rsid w:val="00694E26"/>
    <w:rsid w:val="006965CF"/>
    <w:rsid w:val="00696CD4"/>
    <w:rsid w:val="006A3DD3"/>
    <w:rsid w:val="006A4734"/>
    <w:rsid w:val="006A496E"/>
    <w:rsid w:val="006A5360"/>
    <w:rsid w:val="006A6FEA"/>
    <w:rsid w:val="006B2EAE"/>
    <w:rsid w:val="006B6ABF"/>
    <w:rsid w:val="006C5DC4"/>
    <w:rsid w:val="006D4B54"/>
    <w:rsid w:val="006D648A"/>
    <w:rsid w:val="006D7529"/>
    <w:rsid w:val="006E1EAF"/>
    <w:rsid w:val="006E276B"/>
    <w:rsid w:val="006E28F3"/>
    <w:rsid w:val="006F0612"/>
    <w:rsid w:val="006F08DA"/>
    <w:rsid w:val="006F32EA"/>
    <w:rsid w:val="00706E3A"/>
    <w:rsid w:val="0071375C"/>
    <w:rsid w:val="00724713"/>
    <w:rsid w:val="007342EF"/>
    <w:rsid w:val="0073503B"/>
    <w:rsid w:val="0074223A"/>
    <w:rsid w:val="00745DBC"/>
    <w:rsid w:val="00747F90"/>
    <w:rsid w:val="007526F3"/>
    <w:rsid w:val="007566DE"/>
    <w:rsid w:val="00770E3A"/>
    <w:rsid w:val="007730F9"/>
    <w:rsid w:val="00773DC5"/>
    <w:rsid w:val="00774663"/>
    <w:rsid w:val="0078208B"/>
    <w:rsid w:val="007965C1"/>
    <w:rsid w:val="00796987"/>
    <w:rsid w:val="007A3E0D"/>
    <w:rsid w:val="007B5DD0"/>
    <w:rsid w:val="007C0F60"/>
    <w:rsid w:val="007C4FB4"/>
    <w:rsid w:val="007C5637"/>
    <w:rsid w:val="007C631A"/>
    <w:rsid w:val="007D0416"/>
    <w:rsid w:val="007D1F5A"/>
    <w:rsid w:val="007D42E3"/>
    <w:rsid w:val="007D6BE3"/>
    <w:rsid w:val="007E07B6"/>
    <w:rsid w:val="007E1D45"/>
    <w:rsid w:val="007E4CF3"/>
    <w:rsid w:val="007F1159"/>
    <w:rsid w:val="007F519B"/>
    <w:rsid w:val="008005EB"/>
    <w:rsid w:val="008119F8"/>
    <w:rsid w:val="00812545"/>
    <w:rsid w:val="00816082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55B20"/>
    <w:rsid w:val="00863872"/>
    <w:rsid w:val="0086570A"/>
    <w:rsid w:val="008663BC"/>
    <w:rsid w:val="0087291F"/>
    <w:rsid w:val="00874347"/>
    <w:rsid w:val="008769C5"/>
    <w:rsid w:val="00877887"/>
    <w:rsid w:val="00885BDD"/>
    <w:rsid w:val="00886616"/>
    <w:rsid w:val="00886D5E"/>
    <w:rsid w:val="00895EEB"/>
    <w:rsid w:val="00896E10"/>
    <w:rsid w:val="008A6E54"/>
    <w:rsid w:val="008B15F8"/>
    <w:rsid w:val="008B4B54"/>
    <w:rsid w:val="008C28C6"/>
    <w:rsid w:val="008C62B1"/>
    <w:rsid w:val="008C6357"/>
    <w:rsid w:val="008C6A8A"/>
    <w:rsid w:val="008D7291"/>
    <w:rsid w:val="008E6D88"/>
    <w:rsid w:val="008F5225"/>
    <w:rsid w:val="008F5E28"/>
    <w:rsid w:val="00903FED"/>
    <w:rsid w:val="00912809"/>
    <w:rsid w:val="00924F21"/>
    <w:rsid w:val="009279FF"/>
    <w:rsid w:val="00935614"/>
    <w:rsid w:val="00936988"/>
    <w:rsid w:val="009401B8"/>
    <w:rsid w:val="00944A03"/>
    <w:rsid w:val="00947E95"/>
    <w:rsid w:val="009508B1"/>
    <w:rsid w:val="00956527"/>
    <w:rsid w:val="00956B77"/>
    <w:rsid w:val="00956D02"/>
    <w:rsid w:val="009576CE"/>
    <w:rsid w:val="00957F04"/>
    <w:rsid w:val="009625B4"/>
    <w:rsid w:val="009644EC"/>
    <w:rsid w:val="00964519"/>
    <w:rsid w:val="00964612"/>
    <w:rsid w:val="009774B1"/>
    <w:rsid w:val="0097759C"/>
    <w:rsid w:val="0098447E"/>
    <w:rsid w:val="009876FC"/>
    <w:rsid w:val="00993E89"/>
    <w:rsid w:val="00996BA6"/>
    <w:rsid w:val="00996E5F"/>
    <w:rsid w:val="009A02E0"/>
    <w:rsid w:val="009A14ED"/>
    <w:rsid w:val="009A439B"/>
    <w:rsid w:val="009A49DC"/>
    <w:rsid w:val="009B24D0"/>
    <w:rsid w:val="009B76B8"/>
    <w:rsid w:val="009C14AD"/>
    <w:rsid w:val="009D5605"/>
    <w:rsid w:val="009D6CB7"/>
    <w:rsid w:val="009D73DD"/>
    <w:rsid w:val="009D7EA7"/>
    <w:rsid w:val="009E0B44"/>
    <w:rsid w:val="009E1A45"/>
    <w:rsid w:val="009E286A"/>
    <w:rsid w:val="009E59E8"/>
    <w:rsid w:val="009F21D8"/>
    <w:rsid w:val="009F3D9F"/>
    <w:rsid w:val="009F6D96"/>
    <w:rsid w:val="009F7141"/>
    <w:rsid w:val="00A13189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53FDF"/>
    <w:rsid w:val="00A643F8"/>
    <w:rsid w:val="00A66E5F"/>
    <w:rsid w:val="00A713B0"/>
    <w:rsid w:val="00A74D64"/>
    <w:rsid w:val="00A82450"/>
    <w:rsid w:val="00A87BE9"/>
    <w:rsid w:val="00A9410C"/>
    <w:rsid w:val="00A94354"/>
    <w:rsid w:val="00A96776"/>
    <w:rsid w:val="00AA698B"/>
    <w:rsid w:val="00AB0DE7"/>
    <w:rsid w:val="00AB7461"/>
    <w:rsid w:val="00AC2132"/>
    <w:rsid w:val="00AC309C"/>
    <w:rsid w:val="00AC5018"/>
    <w:rsid w:val="00AC6852"/>
    <w:rsid w:val="00AD791A"/>
    <w:rsid w:val="00AE2458"/>
    <w:rsid w:val="00AF0016"/>
    <w:rsid w:val="00B051BE"/>
    <w:rsid w:val="00B054C4"/>
    <w:rsid w:val="00B11941"/>
    <w:rsid w:val="00B1272D"/>
    <w:rsid w:val="00B22BB5"/>
    <w:rsid w:val="00B25C38"/>
    <w:rsid w:val="00B31AC3"/>
    <w:rsid w:val="00B36DE7"/>
    <w:rsid w:val="00B40752"/>
    <w:rsid w:val="00B417DB"/>
    <w:rsid w:val="00B45D44"/>
    <w:rsid w:val="00B46CBF"/>
    <w:rsid w:val="00B47582"/>
    <w:rsid w:val="00B54211"/>
    <w:rsid w:val="00B62252"/>
    <w:rsid w:val="00B715DB"/>
    <w:rsid w:val="00B73589"/>
    <w:rsid w:val="00B74869"/>
    <w:rsid w:val="00B753D7"/>
    <w:rsid w:val="00B758E2"/>
    <w:rsid w:val="00B76327"/>
    <w:rsid w:val="00B77783"/>
    <w:rsid w:val="00B801DE"/>
    <w:rsid w:val="00B8743C"/>
    <w:rsid w:val="00B92917"/>
    <w:rsid w:val="00B94025"/>
    <w:rsid w:val="00B9479C"/>
    <w:rsid w:val="00BA46D7"/>
    <w:rsid w:val="00BA61F0"/>
    <w:rsid w:val="00BC5CFF"/>
    <w:rsid w:val="00BC69BB"/>
    <w:rsid w:val="00BC7CDE"/>
    <w:rsid w:val="00BD1C53"/>
    <w:rsid w:val="00BD3CB2"/>
    <w:rsid w:val="00BD6523"/>
    <w:rsid w:val="00BF0B4D"/>
    <w:rsid w:val="00BF17DD"/>
    <w:rsid w:val="00BF2C1C"/>
    <w:rsid w:val="00BF4F61"/>
    <w:rsid w:val="00BF5360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4207"/>
    <w:rsid w:val="00C76710"/>
    <w:rsid w:val="00C819C8"/>
    <w:rsid w:val="00C82753"/>
    <w:rsid w:val="00C92008"/>
    <w:rsid w:val="00C9513E"/>
    <w:rsid w:val="00C95666"/>
    <w:rsid w:val="00C96E0E"/>
    <w:rsid w:val="00CA1543"/>
    <w:rsid w:val="00CA412A"/>
    <w:rsid w:val="00CB66F3"/>
    <w:rsid w:val="00CC6DFB"/>
    <w:rsid w:val="00CC712E"/>
    <w:rsid w:val="00CC781A"/>
    <w:rsid w:val="00CE2BF2"/>
    <w:rsid w:val="00CF4977"/>
    <w:rsid w:val="00CF4B7B"/>
    <w:rsid w:val="00D00111"/>
    <w:rsid w:val="00D013C2"/>
    <w:rsid w:val="00D06D01"/>
    <w:rsid w:val="00D12BC3"/>
    <w:rsid w:val="00D17237"/>
    <w:rsid w:val="00D22666"/>
    <w:rsid w:val="00D22BB0"/>
    <w:rsid w:val="00D2397E"/>
    <w:rsid w:val="00D3195B"/>
    <w:rsid w:val="00D44828"/>
    <w:rsid w:val="00D5037A"/>
    <w:rsid w:val="00D51025"/>
    <w:rsid w:val="00D51618"/>
    <w:rsid w:val="00D51F15"/>
    <w:rsid w:val="00D537FE"/>
    <w:rsid w:val="00D57589"/>
    <w:rsid w:val="00D60DDF"/>
    <w:rsid w:val="00D631CB"/>
    <w:rsid w:val="00D70267"/>
    <w:rsid w:val="00D7550A"/>
    <w:rsid w:val="00D77A73"/>
    <w:rsid w:val="00D80899"/>
    <w:rsid w:val="00D851F3"/>
    <w:rsid w:val="00D94607"/>
    <w:rsid w:val="00D965D4"/>
    <w:rsid w:val="00D97301"/>
    <w:rsid w:val="00DA1056"/>
    <w:rsid w:val="00DA66F2"/>
    <w:rsid w:val="00DB04C5"/>
    <w:rsid w:val="00DB6382"/>
    <w:rsid w:val="00DC10EF"/>
    <w:rsid w:val="00DC236E"/>
    <w:rsid w:val="00DC248C"/>
    <w:rsid w:val="00DC5A5D"/>
    <w:rsid w:val="00DC7E99"/>
    <w:rsid w:val="00DD2809"/>
    <w:rsid w:val="00DD5E31"/>
    <w:rsid w:val="00DE3CFE"/>
    <w:rsid w:val="00DE4213"/>
    <w:rsid w:val="00DE5B58"/>
    <w:rsid w:val="00DE6B49"/>
    <w:rsid w:val="00DE7243"/>
    <w:rsid w:val="00E027F6"/>
    <w:rsid w:val="00E03DC8"/>
    <w:rsid w:val="00E12B00"/>
    <w:rsid w:val="00E1337D"/>
    <w:rsid w:val="00E16F73"/>
    <w:rsid w:val="00E202C3"/>
    <w:rsid w:val="00E25130"/>
    <w:rsid w:val="00E27C90"/>
    <w:rsid w:val="00E35A83"/>
    <w:rsid w:val="00E369F6"/>
    <w:rsid w:val="00E463DB"/>
    <w:rsid w:val="00E466D4"/>
    <w:rsid w:val="00E519A2"/>
    <w:rsid w:val="00E5452B"/>
    <w:rsid w:val="00E56D7A"/>
    <w:rsid w:val="00E724BA"/>
    <w:rsid w:val="00EA145B"/>
    <w:rsid w:val="00EA2331"/>
    <w:rsid w:val="00EA31A2"/>
    <w:rsid w:val="00EB330B"/>
    <w:rsid w:val="00EC0905"/>
    <w:rsid w:val="00EC3397"/>
    <w:rsid w:val="00ED0BA9"/>
    <w:rsid w:val="00ED2FBF"/>
    <w:rsid w:val="00ED390F"/>
    <w:rsid w:val="00ED5FDE"/>
    <w:rsid w:val="00EE1344"/>
    <w:rsid w:val="00EE3CB3"/>
    <w:rsid w:val="00EE6C96"/>
    <w:rsid w:val="00EF1903"/>
    <w:rsid w:val="00EF61CF"/>
    <w:rsid w:val="00F018D0"/>
    <w:rsid w:val="00F01F2B"/>
    <w:rsid w:val="00F1134B"/>
    <w:rsid w:val="00F21598"/>
    <w:rsid w:val="00F325EE"/>
    <w:rsid w:val="00F3301B"/>
    <w:rsid w:val="00F36C7A"/>
    <w:rsid w:val="00F37311"/>
    <w:rsid w:val="00F479A3"/>
    <w:rsid w:val="00F52A38"/>
    <w:rsid w:val="00F6028C"/>
    <w:rsid w:val="00F60980"/>
    <w:rsid w:val="00F6159B"/>
    <w:rsid w:val="00F61628"/>
    <w:rsid w:val="00F62A19"/>
    <w:rsid w:val="00F63CC4"/>
    <w:rsid w:val="00F63D0A"/>
    <w:rsid w:val="00F63FE5"/>
    <w:rsid w:val="00F64E70"/>
    <w:rsid w:val="00F65EFF"/>
    <w:rsid w:val="00F667EA"/>
    <w:rsid w:val="00F708DA"/>
    <w:rsid w:val="00F72520"/>
    <w:rsid w:val="00F73D47"/>
    <w:rsid w:val="00F75655"/>
    <w:rsid w:val="00F76D8F"/>
    <w:rsid w:val="00F81966"/>
    <w:rsid w:val="00F8468B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6C5D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6C5DC4"/>
    <w:rPr>
      <w:rFonts w:ascii="Arial" w:eastAsia="Arial" w:hAnsi="Arial" w:cs="Arial"/>
      <w:sz w:val="28"/>
      <w:szCs w:val="28"/>
      <w14:ligatures w14:val="standardContextual"/>
    </w:rPr>
  </w:style>
  <w:style w:type="character" w:customStyle="1" w:styleId="fontstyle01">
    <w:name w:val="fontstyle01"/>
    <w:basedOn w:val="DefaultParagraphFont"/>
    <w:rsid w:val="00301E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41D05"/>
    <w:rsid w:val="00073475"/>
    <w:rsid w:val="00125677"/>
    <w:rsid w:val="00141956"/>
    <w:rsid w:val="00222793"/>
    <w:rsid w:val="00373310"/>
    <w:rsid w:val="003906E8"/>
    <w:rsid w:val="003F5C13"/>
    <w:rsid w:val="00405E3D"/>
    <w:rsid w:val="0044117D"/>
    <w:rsid w:val="004E1BBC"/>
    <w:rsid w:val="00535C66"/>
    <w:rsid w:val="006168F2"/>
    <w:rsid w:val="00652EBE"/>
    <w:rsid w:val="006A5360"/>
    <w:rsid w:val="00724713"/>
    <w:rsid w:val="00726E43"/>
    <w:rsid w:val="007313BE"/>
    <w:rsid w:val="0079351D"/>
    <w:rsid w:val="00795F44"/>
    <w:rsid w:val="008A6E54"/>
    <w:rsid w:val="008C6250"/>
    <w:rsid w:val="00903FED"/>
    <w:rsid w:val="0097759C"/>
    <w:rsid w:val="009E286A"/>
    <w:rsid w:val="00A365C9"/>
    <w:rsid w:val="00AA698B"/>
    <w:rsid w:val="00B11124"/>
    <w:rsid w:val="00B54211"/>
    <w:rsid w:val="00B92C79"/>
    <w:rsid w:val="00BD1FD8"/>
    <w:rsid w:val="00C344D3"/>
    <w:rsid w:val="00C376D8"/>
    <w:rsid w:val="00D120ED"/>
    <w:rsid w:val="00D51F15"/>
    <w:rsid w:val="00EA31A2"/>
    <w:rsid w:val="00F63CC4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08F0-90F5-4DBE-90C8-ABF8C1AB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1617</Words>
  <Characters>9219</Characters>
  <Application>Microsoft Office Word</Application>
  <DocSecurity>0</DocSecurity>
  <Lines>76</Lines>
  <Paragraphs>21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23</cp:revision>
  <dcterms:created xsi:type="dcterms:W3CDTF">2026-04-22T17:25:00Z</dcterms:created>
  <dcterms:modified xsi:type="dcterms:W3CDTF">2026-04-30T18:12:00Z</dcterms:modified>
</cp:coreProperties>
</file>